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D11" w:rsidRDefault="00427A21">
      <w:pPr>
        <w:jc w:val="center"/>
        <w:rPr>
          <w:rFonts w:ascii="Times New Roman" w:hAnsi="Times New Roman" w:cs="Times New Roman"/>
          <w:b/>
          <w:bCs/>
          <w:i/>
          <w:iCs/>
          <w:sz w:val="24"/>
          <w:szCs w:val="24"/>
          <w:rtl/>
          <w:lang w:bidi="ar-DZ"/>
        </w:rPr>
      </w:pPr>
      <w:bookmarkStart w:id="0" w:name="_Hlk198456761"/>
      <w:r>
        <w:rPr>
          <w:rFonts w:ascii="Times New Roman" w:hAnsi="Times New Roman" w:cs="Times New Roman"/>
          <w:noProof/>
          <w:sz w:val="24"/>
          <w:szCs w:val="24"/>
          <w:lang w:eastAsia="fr-FR"/>
        </w:rPr>
        <w:drawing>
          <wp:anchor distT="0" distB="0" distL="114300" distR="114300" simplePos="0" relativeHeight="251661312" behindDoc="0" locked="0" layoutInCell="1" allowOverlap="1" wp14:anchorId="2101E26F" wp14:editId="60587D5C">
            <wp:simplePos x="0" y="0"/>
            <wp:positionH relativeFrom="column">
              <wp:posOffset>5005705</wp:posOffset>
            </wp:positionH>
            <wp:positionV relativeFrom="paragraph">
              <wp:posOffset>-657860</wp:posOffset>
            </wp:positionV>
            <wp:extent cx="1169035" cy="779780"/>
            <wp:effectExtent l="0" t="0" r="0" b="1270"/>
            <wp:wrapNone/>
            <wp:docPr id="71146246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462464" name="Imag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69035" cy="779780"/>
                    </a:xfrm>
                    <a:prstGeom prst="rect">
                      <a:avLst/>
                    </a:prstGeom>
                    <a:noFill/>
                    <a:ln>
                      <a:noFill/>
                    </a:ln>
                  </pic:spPr>
                </pic:pic>
              </a:graphicData>
            </a:graphic>
          </wp:anchor>
        </w:drawing>
      </w:r>
      <w:r>
        <w:rPr>
          <w:rFonts w:ascii="Times New Roman" w:hAnsi="Times New Roman" w:cs="Times New Roman"/>
          <w:noProof/>
          <w:sz w:val="24"/>
          <w:szCs w:val="24"/>
          <w:lang w:eastAsia="fr-FR"/>
        </w:rPr>
        <w:drawing>
          <wp:anchor distT="0" distB="0" distL="114300" distR="114300" simplePos="0" relativeHeight="251660288" behindDoc="0" locked="0" layoutInCell="1" allowOverlap="1" wp14:anchorId="3DCE25BD" wp14:editId="288A8C0B">
            <wp:simplePos x="0" y="0"/>
            <wp:positionH relativeFrom="column">
              <wp:posOffset>-794385</wp:posOffset>
            </wp:positionH>
            <wp:positionV relativeFrom="paragraph">
              <wp:posOffset>-694055</wp:posOffset>
            </wp:positionV>
            <wp:extent cx="1169670" cy="778510"/>
            <wp:effectExtent l="0" t="0" r="0" b="2540"/>
            <wp:wrapNone/>
            <wp:docPr id="29038880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388808" name="Imag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69670" cy="778510"/>
                    </a:xfrm>
                    <a:prstGeom prst="rect">
                      <a:avLst/>
                    </a:prstGeom>
                    <a:noFill/>
                    <a:ln>
                      <a:noFill/>
                    </a:ln>
                  </pic:spPr>
                </pic:pic>
              </a:graphicData>
            </a:graphic>
          </wp:anchor>
        </w:drawing>
      </w:r>
      <w:r>
        <w:rPr>
          <w:rFonts w:ascii="Times New Roman" w:hAnsi="Times New Roman" w:cs="Times New Roman"/>
          <w:b/>
          <w:bCs/>
          <w:i/>
          <w:iCs/>
          <w:sz w:val="24"/>
          <w:szCs w:val="24"/>
          <w:rtl/>
          <w:lang w:bidi="ar-DZ"/>
        </w:rPr>
        <w:t>ا</w:t>
      </w:r>
      <w:bookmarkStart w:id="1" w:name="_Hlk198456799"/>
      <w:r>
        <w:rPr>
          <w:rFonts w:ascii="Times New Roman" w:hAnsi="Times New Roman" w:cs="Times New Roman"/>
          <w:b/>
          <w:bCs/>
          <w:i/>
          <w:iCs/>
          <w:sz w:val="24"/>
          <w:szCs w:val="24"/>
          <w:rtl/>
          <w:lang w:bidi="ar-DZ"/>
        </w:rPr>
        <w:t xml:space="preserve">لجمهورية الجزائرية </w:t>
      </w:r>
      <w:bookmarkEnd w:id="0"/>
      <w:r>
        <w:rPr>
          <w:rFonts w:ascii="Times New Roman" w:hAnsi="Times New Roman" w:cs="Times New Roman"/>
          <w:b/>
          <w:bCs/>
          <w:i/>
          <w:iCs/>
          <w:sz w:val="24"/>
          <w:szCs w:val="24"/>
          <w:rtl/>
          <w:lang w:bidi="ar-DZ"/>
        </w:rPr>
        <w:t>الديمقراطية الشعبية</w:t>
      </w:r>
    </w:p>
    <w:bookmarkEnd w:id="1"/>
    <w:p w:rsidR="004C4D11" w:rsidRDefault="00427A21">
      <w:pPr>
        <w:jc w:val="center"/>
        <w:rPr>
          <w:rFonts w:ascii="Times New Roman" w:hAnsi="Times New Roman" w:cs="Times New Roman"/>
          <w:b/>
          <w:bCs/>
          <w:i/>
          <w:iCs/>
          <w:sz w:val="24"/>
          <w:szCs w:val="24"/>
          <w:rtl/>
          <w:lang w:bidi="ar-DZ"/>
        </w:rPr>
      </w:pPr>
      <w:r>
        <w:rPr>
          <w:rFonts w:ascii="Times New Roman" w:hAnsi="Times New Roman" w:cs="Times New Roman"/>
          <w:b/>
          <w:bCs/>
          <w:i/>
          <w:iCs/>
          <w:sz w:val="24"/>
          <w:szCs w:val="24"/>
        </w:rPr>
        <w:t>République Algérienne Démocratique et Populaire</w:t>
      </w:r>
    </w:p>
    <w:p w:rsidR="004C4D11" w:rsidRDefault="00427A21">
      <w:pPr>
        <w:jc w:val="center"/>
        <w:rPr>
          <w:rFonts w:ascii="Times New Roman" w:hAnsi="Times New Roman" w:cs="Times New Roman"/>
          <w:b/>
          <w:bCs/>
          <w:i/>
          <w:iCs/>
          <w:sz w:val="24"/>
          <w:szCs w:val="24"/>
          <w:rtl/>
          <w:lang w:bidi="ar-DZ"/>
        </w:rPr>
      </w:pPr>
      <w:r>
        <w:rPr>
          <w:rFonts w:ascii="Times New Roman" w:hAnsi="Times New Roman" w:cs="Times New Roman"/>
          <w:b/>
          <w:bCs/>
          <w:i/>
          <w:iCs/>
          <w:sz w:val="24"/>
          <w:szCs w:val="24"/>
          <w:rtl/>
          <w:lang w:bidi="ar-DZ"/>
        </w:rPr>
        <w:t>وزارة التعليم العالي والبحث العلمي</w:t>
      </w:r>
    </w:p>
    <w:p w:rsidR="004C4D11" w:rsidRDefault="00427A21">
      <w:pPr>
        <w:jc w:val="center"/>
        <w:rPr>
          <w:rFonts w:ascii="Times New Roman" w:hAnsi="Times New Roman" w:cs="Times New Roman"/>
          <w:b/>
          <w:bCs/>
          <w:i/>
          <w:iCs/>
          <w:sz w:val="24"/>
          <w:szCs w:val="24"/>
          <w:rtl/>
          <w:lang w:bidi="ar-DZ"/>
        </w:rPr>
      </w:pPr>
      <w:r>
        <w:rPr>
          <w:rFonts w:ascii="Times New Roman" w:hAnsi="Times New Roman" w:cs="Times New Roman"/>
          <w:b/>
          <w:bCs/>
          <w:i/>
          <w:iCs/>
          <w:sz w:val="24"/>
          <w:szCs w:val="24"/>
        </w:rPr>
        <w:t>Ministère de l’Enseignement Supérieur et de la Recherche Scientifique</w:t>
      </w:r>
    </w:p>
    <w:p w:rsidR="004C4D11" w:rsidRDefault="00427A21">
      <w:pPr>
        <w:jc w:val="center"/>
        <w:rPr>
          <w:rFonts w:ascii="Times New Roman" w:hAnsi="Times New Roman" w:cs="Times New Roman"/>
          <w:b/>
          <w:bCs/>
          <w:i/>
          <w:iCs/>
          <w:sz w:val="24"/>
          <w:szCs w:val="24"/>
          <w:rtl/>
          <w:lang w:bidi="ar-DZ"/>
        </w:rPr>
      </w:pPr>
      <w:r>
        <w:rPr>
          <w:rFonts w:ascii="Times New Roman" w:hAnsi="Times New Roman" w:cs="Times New Roman"/>
          <w:b/>
          <w:bCs/>
          <w:i/>
          <w:iCs/>
          <w:sz w:val="24"/>
          <w:szCs w:val="24"/>
          <w:rtl/>
          <w:lang w:bidi="ar-DZ"/>
        </w:rPr>
        <w:t>جامعة فرحات عباس سطيف</w:t>
      </w:r>
    </w:p>
    <w:p w:rsidR="004C4D11" w:rsidRDefault="00427A21">
      <w:pPr>
        <w:jc w:val="center"/>
        <w:rPr>
          <w:rFonts w:ascii="Times New Roman" w:hAnsi="Times New Roman" w:cs="Times New Roman"/>
          <w:b/>
          <w:bCs/>
          <w:i/>
          <w:iCs/>
          <w:sz w:val="24"/>
          <w:szCs w:val="24"/>
        </w:rPr>
      </w:pPr>
      <w:r>
        <w:rPr>
          <w:rFonts w:ascii="Times New Roman" w:hAnsi="Times New Roman" w:cs="Times New Roman"/>
          <w:b/>
          <w:bCs/>
          <w:i/>
          <w:iCs/>
          <w:sz w:val="24"/>
          <w:szCs w:val="24"/>
        </w:rPr>
        <w:t>Université Ferhat Abbas Sétif -1</w:t>
      </w:r>
    </w:p>
    <w:p w:rsidR="004C4D11" w:rsidRDefault="00427A21">
      <w:pPr>
        <w:jc w:val="center"/>
        <w:rPr>
          <w:rFonts w:ascii="Times New Roman" w:hAnsi="Times New Roman" w:cs="Times New Roman"/>
          <w:b/>
          <w:bCs/>
          <w:i/>
          <w:iCs/>
          <w:sz w:val="24"/>
          <w:szCs w:val="24"/>
          <w:rtl/>
          <w:lang w:bidi="ar-DZ"/>
        </w:rPr>
      </w:pPr>
      <w:r>
        <w:rPr>
          <w:rFonts w:ascii="Times New Roman" w:hAnsi="Times New Roman" w:cs="Times New Roman"/>
          <w:b/>
          <w:bCs/>
          <w:i/>
          <w:iCs/>
          <w:sz w:val="24"/>
          <w:szCs w:val="24"/>
          <w:rtl/>
          <w:lang w:bidi="ar-DZ"/>
        </w:rPr>
        <w:t>كلية العلوم</w:t>
      </w:r>
    </w:p>
    <w:p w:rsidR="004C4D11" w:rsidRDefault="00427A21">
      <w:pPr>
        <w:jc w:val="center"/>
        <w:rPr>
          <w:rFonts w:ascii="Times New Roman" w:hAnsi="Times New Roman" w:cs="Times New Roman"/>
          <w:b/>
          <w:bCs/>
          <w:i/>
          <w:iCs/>
          <w:sz w:val="24"/>
          <w:szCs w:val="24"/>
          <w:rtl/>
          <w:lang w:bidi="ar-DZ"/>
        </w:rPr>
      </w:pPr>
      <w:r>
        <w:rPr>
          <w:rFonts w:ascii="Times New Roman" w:hAnsi="Times New Roman" w:cs="Times New Roman"/>
          <w:b/>
          <w:bCs/>
          <w:i/>
          <w:iCs/>
          <w:sz w:val="24"/>
          <w:szCs w:val="24"/>
        </w:rPr>
        <w:t>Faculté des Sciences</w:t>
      </w:r>
    </w:p>
    <w:p w:rsidR="004C4D11" w:rsidRDefault="00427A21">
      <w:pPr>
        <w:jc w:val="center"/>
        <w:rPr>
          <w:rFonts w:ascii="Times New Roman" w:hAnsi="Times New Roman" w:cs="Times New Roman"/>
          <w:b/>
          <w:bCs/>
          <w:i/>
          <w:iCs/>
          <w:sz w:val="24"/>
          <w:szCs w:val="24"/>
          <w:lang w:bidi="ar-DZ"/>
        </w:rPr>
      </w:pPr>
      <w:r>
        <w:rPr>
          <w:rFonts w:ascii="Times New Roman" w:hAnsi="Times New Roman" w:cs="Times New Roman"/>
          <w:b/>
          <w:bCs/>
          <w:i/>
          <w:iCs/>
          <w:sz w:val="24"/>
          <w:szCs w:val="24"/>
          <w:rtl/>
          <w:lang w:bidi="ar-DZ"/>
        </w:rPr>
        <w:t>قسم الكيمياء</w:t>
      </w:r>
    </w:p>
    <w:p w:rsidR="004C4D11" w:rsidRDefault="00427A21">
      <w:pPr>
        <w:jc w:val="center"/>
        <w:rPr>
          <w:rFonts w:ascii="Times New Roman" w:hAnsi="Times New Roman" w:cs="Times New Roman"/>
          <w:b/>
          <w:bCs/>
          <w:i/>
          <w:iCs/>
          <w:sz w:val="24"/>
          <w:szCs w:val="24"/>
        </w:rPr>
      </w:pPr>
      <w:r>
        <w:rPr>
          <w:rFonts w:ascii="Times New Roman" w:hAnsi="Times New Roman" w:cs="Times New Roman"/>
          <w:b/>
          <w:bCs/>
          <w:i/>
          <w:iCs/>
          <w:sz w:val="24"/>
          <w:szCs w:val="24"/>
        </w:rPr>
        <w:t>Département de Chimie</w:t>
      </w:r>
    </w:p>
    <w:p w:rsidR="004C4D11" w:rsidRDefault="00427A21">
      <w:pPr>
        <w:jc w:val="cente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662B474E" wp14:editId="255B55DA">
                <wp:simplePos x="0" y="0"/>
                <wp:positionH relativeFrom="column">
                  <wp:posOffset>313055</wp:posOffset>
                </wp:positionH>
                <wp:positionV relativeFrom="paragraph">
                  <wp:posOffset>55880</wp:posOffset>
                </wp:positionV>
                <wp:extent cx="5308600" cy="0"/>
                <wp:effectExtent l="0" t="0" r="0" b="0"/>
                <wp:wrapNone/>
                <wp:docPr id="1805755086" name="Connecteur droit 5"/>
                <wp:cNvGraphicFramePr/>
                <a:graphic xmlns:a="http://schemas.openxmlformats.org/drawingml/2006/main">
                  <a:graphicData uri="http://schemas.microsoft.com/office/word/2010/wordprocessingShape">
                    <wps:wsp>
                      <wps:cNvCnPr/>
                      <wps:spPr>
                        <a:xfrm>
                          <a:off x="0" y="0"/>
                          <a:ext cx="53086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Connecteur droit 5" o:spid="_x0000_s1026" o:spt="20" style="position:absolute;left:0pt;margin-left:24.65pt;margin-top:4.4pt;height:0pt;width:418pt;z-index:251659264;mso-width-relative:page;mso-height-relative:page;" filled="f" stroked="t" coordsize="21600,21600" o:gfxdata="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GfHP1QAA&#10;AAYBAAAPAAAAAAAAAAEAIAAAACIAAABkcnMvZG93bnJldi54bWxQSwECFAAUAAAACACHTuJAgV9W&#10;0OgBAADeAwAADgAAAAAAAAABACAAAAAkAQAAZHJzL2Uyb0RvYy54bWxQSwUGAAAAAAYABgBZAQAA&#10;fgUAAAAA&#10;">
                <v:fill on="f" focussize="0,0"/>
                <v:stroke weight="1pt" color="#000000" miterlimit="8" joinstyle="miter"/>
                <v:imagedata o:title=""/>
                <o:lock v:ext="edit" aspectratio="f"/>
              </v:line>
            </w:pict>
          </mc:Fallback>
        </mc:AlternateContent>
      </w:r>
    </w:p>
    <w:p w:rsidR="004C4D11" w:rsidRDefault="00427A21">
      <w:pPr>
        <w:jc w:val="center"/>
        <w:rPr>
          <w:rFonts w:ascii="Times New Roman" w:hAnsi="Times New Roman" w:cs="Times New Roman"/>
          <w:b/>
          <w:bCs/>
          <w:i/>
          <w:iCs/>
          <w:sz w:val="24"/>
          <w:szCs w:val="24"/>
          <w:u w:val="single"/>
          <w:lang w:bidi="ar-DZ"/>
        </w:rPr>
      </w:pPr>
      <w:r>
        <w:rPr>
          <w:rFonts w:ascii="Times New Roman" w:hAnsi="Times New Roman" w:cs="Times New Roman"/>
          <w:b/>
          <w:bCs/>
          <w:i/>
          <w:iCs/>
          <w:sz w:val="24"/>
          <w:szCs w:val="24"/>
          <w:u w:val="single"/>
        </w:rPr>
        <w:t>MEMOIRE DE MASTER</w:t>
      </w:r>
    </w:p>
    <w:p w:rsidR="004C4D11" w:rsidRDefault="00427A21">
      <w:pPr>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DOMAINE : </w:t>
      </w:r>
      <w:r>
        <w:rPr>
          <w:rFonts w:ascii="Times New Roman" w:hAnsi="Times New Roman" w:cs="Times New Roman"/>
          <w:i/>
          <w:iCs/>
          <w:sz w:val="24"/>
          <w:szCs w:val="24"/>
        </w:rPr>
        <w:t>Sciences de la Matière</w:t>
      </w:r>
    </w:p>
    <w:p w:rsidR="004C4D11" w:rsidRDefault="00427A21">
      <w:pPr>
        <w:rPr>
          <w:rFonts w:ascii="Times New Roman" w:hAnsi="Times New Roman" w:cs="Times New Roman"/>
          <w:i/>
          <w:iCs/>
          <w:sz w:val="24"/>
          <w:szCs w:val="24"/>
        </w:rPr>
      </w:pPr>
      <w:r>
        <w:rPr>
          <w:rFonts w:ascii="Times New Roman" w:hAnsi="Times New Roman" w:cs="Times New Roman"/>
          <w:b/>
          <w:bCs/>
          <w:i/>
          <w:iCs/>
          <w:sz w:val="24"/>
          <w:szCs w:val="24"/>
        </w:rPr>
        <w:t xml:space="preserve">                                            FILIÈRE : </w:t>
      </w:r>
      <w:r>
        <w:rPr>
          <w:rFonts w:ascii="Times New Roman" w:hAnsi="Times New Roman" w:cs="Times New Roman"/>
          <w:i/>
          <w:iCs/>
          <w:sz w:val="24"/>
          <w:szCs w:val="24"/>
        </w:rPr>
        <w:t>Chimie</w:t>
      </w:r>
    </w:p>
    <w:p w:rsidR="004C4D11" w:rsidRDefault="00427A21">
      <w:pPr>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SPÉCIALITÉ : </w:t>
      </w:r>
      <w:r>
        <w:rPr>
          <w:rFonts w:ascii="Times New Roman" w:hAnsi="Times New Roman" w:cs="Times New Roman"/>
          <w:i/>
          <w:iCs/>
          <w:sz w:val="24"/>
          <w:szCs w:val="24"/>
        </w:rPr>
        <w:t>Chimie Pharmaceutique</w:t>
      </w:r>
    </w:p>
    <w:p w:rsidR="004C4D11" w:rsidRDefault="00427A21">
      <w:pPr>
        <w:jc w:val="center"/>
        <w:rPr>
          <w:rFonts w:ascii="Times New Roman" w:hAnsi="Times New Roman" w:cs="Times New Roman"/>
          <w:b/>
          <w:bCs/>
          <w:i/>
          <w:iCs/>
          <w:sz w:val="24"/>
          <w:szCs w:val="24"/>
        </w:rPr>
      </w:pPr>
      <w:r>
        <w:rPr>
          <w:rFonts w:ascii="Times New Roman" w:hAnsi="Times New Roman" w:cs="Times New Roman"/>
          <w:b/>
          <w:bCs/>
          <w:i/>
          <w:iCs/>
          <w:sz w:val="24"/>
          <w:szCs w:val="24"/>
          <w:u w:val="single"/>
        </w:rPr>
        <w:t>Thème</w:t>
      </w:r>
      <w:r>
        <w:rPr>
          <w:rFonts w:ascii="Times New Roman" w:hAnsi="Times New Roman" w:cs="Times New Roman"/>
          <w:b/>
          <w:bCs/>
          <w:i/>
          <w:iCs/>
          <w:sz w:val="24"/>
          <w:szCs w:val="24"/>
        </w:rPr>
        <w:t> :</w:t>
      </w:r>
    </w:p>
    <w:p w:rsidR="004C4D11" w:rsidRDefault="00427A21">
      <w:pPr>
        <w:jc w:val="center"/>
        <w:rPr>
          <w:rFonts w:ascii="Times New Roman" w:hAnsi="Times New Roman" w:cs="Times New Roman"/>
          <w:b/>
          <w:bCs/>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3BF94FDB" wp14:editId="66795F38">
                <wp:simplePos x="0" y="0"/>
                <wp:positionH relativeFrom="column">
                  <wp:posOffset>71755</wp:posOffset>
                </wp:positionH>
                <wp:positionV relativeFrom="paragraph">
                  <wp:posOffset>42545</wp:posOffset>
                </wp:positionV>
                <wp:extent cx="5790565" cy="1428750"/>
                <wp:effectExtent l="0" t="0" r="19685" b="19050"/>
                <wp:wrapNone/>
                <wp:docPr id="47065626" name="Rectangle : coins arrondis 3"/>
                <wp:cNvGraphicFramePr/>
                <a:graphic xmlns:a="http://schemas.openxmlformats.org/drawingml/2006/main">
                  <a:graphicData uri="http://schemas.microsoft.com/office/word/2010/wordprocessingShape">
                    <wps:wsp>
                      <wps:cNvSpPr/>
                      <wps:spPr>
                        <a:xfrm>
                          <a:off x="0" y="0"/>
                          <a:ext cx="5790565" cy="142875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 coins arrondis 3" o:spid="_x0000_s1026" o:spt="2" style="position:absolute;left:0pt;margin-left:5.65pt;margin-top:3.35pt;height:112.5pt;width:455.95pt;z-index:251662336;v-text-anchor:middle;mso-width-relative:page;mso-height-relative:page;" filled="f" stroked="t" coordsize="21600,21600" arcsize="0.166666666666667" o:gfxdata="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2r06w9YAAAAIAQAA&#10;DwAAAAAAAAABACAAAAAiAAAAZHJzL2Rvd25yZXYueG1sUEsBAhQAFAAAAAgAh07iQBW2vUyNAgAA&#10;DwUAAA4AAAAAAAAAAQAgAAAAJQEAAGRycy9lMm9Eb2MueG1sUEsFBgAAAAAGAAYAWQEAACQGAAAA&#10;AA==&#10;">
                <v:fill on="f" focussize="0,0"/>
                <v:stroke weight="1pt" color="#000000" miterlimit="8" joinstyle="miter"/>
                <v:imagedata o:title=""/>
                <o:lock v:ext="edit" aspectratio="f"/>
              </v:roundrect>
            </w:pict>
          </mc:Fallback>
        </mc:AlternateContent>
      </w:r>
    </w:p>
    <w:p w:rsidR="004C4D11" w:rsidRDefault="00427A21">
      <w:pP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14:anchorId="5946DF4D" wp14:editId="0EF185C3">
                <wp:simplePos x="0" y="0"/>
                <wp:positionH relativeFrom="column">
                  <wp:posOffset>75565</wp:posOffset>
                </wp:positionH>
                <wp:positionV relativeFrom="paragraph">
                  <wp:posOffset>121285</wp:posOffset>
                </wp:positionV>
                <wp:extent cx="5753100" cy="1005840"/>
                <wp:effectExtent l="0" t="0" r="0" b="3810"/>
                <wp:wrapNone/>
                <wp:docPr id="2064725427" name="Zone de texte 1"/>
                <wp:cNvGraphicFramePr/>
                <a:graphic xmlns:a="http://schemas.openxmlformats.org/drawingml/2006/main">
                  <a:graphicData uri="http://schemas.microsoft.com/office/word/2010/wordprocessingShape">
                    <wps:wsp>
                      <wps:cNvSpPr txBox="1"/>
                      <wps:spPr>
                        <a:xfrm>
                          <a:off x="0" y="0"/>
                          <a:ext cx="5753100" cy="1005840"/>
                        </a:xfrm>
                        <a:prstGeom prst="rect">
                          <a:avLst/>
                        </a:prstGeom>
                        <a:noFill/>
                        <a:ln w="6350">
                          <a:noFill/>
                        </a:ln>
                      </wps:spPr>
                      <wps:txbx>
                        <w:txbxContent>
                          <w:p w:rsidR="004C4D11" w:rsidRDefault="00427A21">
                            <w:pPr>
                              <w:jc w:val="center"/>
                              <w:rPr>
                                <w:rFonts w:ascii="Times New Roman" w:hAnsi="Times New Roman" w:cs="Times New Roman"/>
                                <w:b/>
                                <w:bCs/>
                                <w:i/>
                                <w:iCs/>
                                <w:sz w:val="36"/>
                                <w:szCs w:val="36"/>
                              </w:rPr>
                            </w:pPr>
                            <w:r>
                              <w:rPr>
                                <w:rFonts w:ascii="Times New Roman" w:hAnsi="Times New Roman" w:cs="Times New Roman"/>
                                <w:b/>
                                <w:bCs/>
                                <w:i/>
                                <w:iCs/>
                                <w:sz w:val="36"/>
                                <w:szCs w:val="36"/>
                              </w:rPr>
                              <w:t>Divergence entre un médicament et un complément alimentaire: Aspects réglementaires et techniques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46DF4D" id="_x0000_t202" coordsize="21600,21600" o:spt="202" path="m,l,21600r21600,l21600,xe">
                <v:stroke joinstyle="miter"/>
                <v:path gradientshapeok="t" o:connecttype="rect"/>
              </v:shapetype>
              <v:shape id="Zone de texte 1" o:spid="_x0000_s1026" type="#_x0000_t202" style="position:absolute;margin-left:5.95pt;margin-top:9.55pt;width:453pt;height:7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" filled="f" stroked="f" strokeweight=".5pt">
                <v:textbox>
                  <w:txbxContent>
                    <w:p w14:paraId="66FD824D" w14:textId="77777777" w:rsidR="004C4D11" w:rsidRDefault="00427A21">
                      <w:pPr>
                        <w:jc w:val="center"/>
                        <w:rPr>
                          <w:rFonts w:ascii="Times New Roman" w:hAnsi="Times New Roman" w:cs="Times New Roman"/>
                          <w:b/>
                          <w:bCs/>
                          <w:i/>
                          <w:iCs/>
                          <w:sz w:val="36"/>
                          <w:szCs w:val="36"/>
                        </w:rPr>
                      </w:pPr>
                      <w:r>
                        <w:rPr>
                          <w:rFonts w:ascii="Times New Roman" w:hAnsi="Times New Roman" w:cs="Times New Roman"/>
                          <w:b/>
                          <w:bCs/>
                          <w:i/>
                          <w:iCs/>
                          <w:sz w:val="36"/>
                          <w:szCs w:val="36"/>
                        </w:rPr>
                        <w:t xml:space="preserve">Divergence entre un médicament et un complément </w:t>
                      </w:r>
                      <w:proofErr w:type="gramStart"/>
                      <w:r>
                        <w:rPr>
                          <w:rFonts w:ascii="Times New Roman" w:hAnsi="Times New Roman" w:cs="Times New Roman"/>
                          <w:b/>
                          <w:bCs/>
                          <w:i/>
                          <w:iCs/>
                          <w:sz w:val="36"/>
                          <w:szCs w:val="36"/>
                        </w:rPr>
                        <w:t>alimentaire:</w:t>
                      </w:r>
                      <w:proofErr w:type="gramEnd"/>
                      <w:r>
                        <w:rPr>
                          <w:rFonts w:ascii="Times New Roman" w:hAnsi="Times New Roman" w:cs="Times New Roman"/>
                          <w:b/>
                          <w:bCs/>
                          <w:i/>
                          <w:iCs/>
                          <w:sz w:val="36"/>
                          <w:szCs w:val="36"/>
                        </w:rPr>
                        <w:t xml:space="preserve"> Aspects réglementaires et techniques</w:t>
                      </w:r>
                    </w:p>
                  </w:txbxContent>
                </v:textbox>
              </v:shape>
            </w:pict>
          </mc:Fallback>
        </mc:AlternateContent>
      </w:r>
    </w:p>
    <w:p w:rsidR="004C4D11" w:rsidRDefault="00427A21">
      <w:pPr>
        <w:rPr>
          <w:rFonts w:ascii="Times New Roman" w:hAnsi="Times New Roman" w:cs="Times New Roman"/>
          <w:sz w:val="24"/>
          <w:szCs w:val="24"/>
        </w:rPr>
      </w:pPr>
      <w:r>
        <w:rPr>
          <w:rFonts w:ascii="Times New Roman" w:hAnsi="Times New Roman" w:cs="Times New Roman"/>
          <w:sz w:val="24"/>
          <w:szCs w:val="24"/>
        </w:rPr>
        <w:t xml:space="preserve"> </w:t>
      </w:r>
    </w:p>
    <w:p w:rsidR="004C4D11" w:rsidRDefault="004C4D11">
      <w:pPr>
        <w:rPr>
          <w:rFonts w:ascii="Times New Roman" w:hAnsi="Times New Roman" w:cs="Times New Roman"/>
          <w:sz w:val="24"/>
          <w:szCs w:val="24"/>
        </w:rPr>
      </w:pPr>
    </w:p>
    <w:p w:rsidR="004C4D11" w:rsidRDefault="004C4D11">
      <w:pPr>
        <w:rPr>
          <w:rFonts w:ascii="Times New Roman" w:hAnsi="Times New Roman" w:cs="Times New Roman"/>
          <w:sz w:val="24"/>
          <w:szCs w:val="24"/>
        </w:rPr>
      </w:pPr>
    </w:p>
    <w:p w:rsidR="004C4D11" w:rsidRDefault="004C4D11">
      <w:pPr>
        <w:rPr>
          <w:rFonts w:ascii="Times New Roman" w:hAnsi="Times New Roman" w:cs="Times New Roman"/>
          <w:sz w:val="24"/>
          <w:szCs w:val="24"/>
        </w:rPr>
      </w:pPr>
    </w:p>
    <w:p w:rsidR="004C4D11" w:rsidRDefault="004C4D11">
      <w:pPr>
        <w:rPr>
          <w:rFonts w:ascii="Times New Roman" w:hAnsi="Times New Roman" w:cs="Times New Roman"/>
          <w:sz w:val="24"/>
          <w:szCs w:val="24"/>
        </w:rPr>
      </w:pPr>
    </w:p>
    <w:tbl>
      <w:tblPr>
        <w:tblW w:w="9092" w:type="dxa"/>
        <w:tblLook w:val="04A0" w:firstRow="1" w:lastRow="0" w:firstColumn="1" w:lastColumn="0" w:noHBand="0" w:noVBand="1"/>
      </w:tblPr>
      <w:tblGrid>
        <w:gridCol w:w="4546"/>
        <w:gridCol w:w="4546"/>
      </w:tblGrid>
      <w:tr w:rsidR="004C4D11">
        <w:trPr>
          <w:trHeight w:val="475"/>
        </w:trPr>
        <w:tc>
          <w:tcPr>
            <w:tcW w:w="4546" w:type="dxa"/>
            <w:shd w:val="clear" w:color="auto" w:fill="auto"/>
          </w:tcPr>
          <w:p w:rsidR="004C4D11" w:rsidRDefault="00427A21">
            <w:pPr>
              <w:spacing w:after="0"/>
              <w:rPr>
                <w:rFonts w:ascii="Times New Roman" w:hAnsi="Times New Roman" w:cs="Times New Roman"/>
                <w:b/>
                <w:bCs/>
                <w:i/>
                <w:iCs/>
                <w:sz w:val="24"/>
                <w:szCs w:val="24"/>
              </w:rPr>
            </w:pPr>
            <w:r>
              <w:rPr>
                <w:rFonts w:ascii="Times New Roman" w:hAnsi="Times New Roman" w:cs="Times New Roman"/>
                <w:b/>
                <w:bCs/>
                <w:i/>
                <w:iCs/>
                <w:sz w:val="24"/>
                <w:szCs w:val="24"/>
              </w:rPr>
              <w:t xml:space="preserve">Présenté par: </w:t>
            </w:r>
          </w:p>
        </w:tc>
        <w:tc>
          <w:tcPr>
            <w:tcW w:w="4546" w:type="dxa"/>
            <w:shd w:val="clear" w:color="auto" w:fill="auto"/>
          </w:tcPr>
          <w:p w:rsidR="004C4D11" w:rsidRDefault="00427A21">
            <w:pPr>
              <w:spacing w:after="0"/>
              <w:rPr>
                <w:rFonts w:ascii="Times New Roman" w:hAnsi="Times New Roman" w:cs="Times New Roman"/>
                <w:b/>
                <w:bCs/>
                <w:i/>
                <w:iCs/>
                <w:sz w:val="24"/>
                <w:szCs w:val="24"/>
              </w:rPr>
            </w:pPr>
            <w:r>
              <w:rPr>
                <w:rFonts w:ascii="Times New Roman" w:hAnsi="Times New Roman" w:cs="Times New Roman"/>
                <w:b/>
                <w:bCs/>
                <w:i/>
                <w:iCs/>
                <w:sz w:val="24"/>
                <w:szCs w:val="24"/>
              </w:rPr>
              <w:t>Membres du jury :</w:t>
            </w:r>
          </w:p>
        </w:tc>
      </w:tr>
      <w:tr w:rsidR="004C4D11">
        <w:trPr>
          <w:trHeight w:val="475"/>
        </w:trPr>
        <w:tc>
          <w:tcPr>
            <w:tcW w:w="4546" w:type="dxa"/>
            <w:shd w:val="clear" w:color="auto" w:fill="auto"/>
          </w:tcPr>
          <w:p w:rsidR="004C4D11" w:rsidRDefault="00427A21">
            <w:pPr>
              <w:spacing w:after="0"/>
              <w:rPr>
                <w:rFonts w:ascii="Times New Roman" w:hAnsi="Times New Roman" w:cs="Times New Roman"/>
                <w:i/>
                <w:iCs/>
                <w:sz w:val="24"/>
                <w:szCs w:val="24"/>
              </w:rPr>
            </w:pPr>
            <w:r>
              <w:rPr>
                <w:rFonts w:ascii="Times New Roman" w:hAnsi="Times New Roman" w:cs="Times New Roman"/>
                <w:i/>
                <w:iCs/>
                <w:sz w:val="24"/>
                <w:szCs w:val="24"/>
              </w:rPr>
              <w:t xml:space="preserve">M </w:t>
            </w:r>
            <w:r>
              <w:rPr>
                <w:rFonts w:ascii="Times New Roman" w:hAnsi="Times New Roman" w:cs="Times New Roman"/>
                <w:i/>
                <w:iCs/>
                <w:sz w:val="24"/>
                <w:szCs w:val="24"/>
                <w:vertAlign w:val="superscript"/>
              </w:rPr>
              <w:t>elle</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w:t>
            </w:r>
            <w:r w:rsidR="006D1382">
              <w:rPr>
                <w:rFonts w:ascii="Times New Roman" w:hAnsi="Times New Roman" w:cs="Times New Roman"/>
                <w:i/>
                <w:iCs/>
                <w:sz w:val="24"/>
                <w:szCs w:val="24"/>
              </w:rPr>
              <w:t>heloufi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Yakout</w:t>
            </w:r>
            <w:proofErr w:type="spellEnd"/>
            <w:r>
              <w:rPr>
                <w:rFonts w:ascii="Times New Roman" w:hAnsi="Times New Roman" w:cs="Times New Roman"/>
                <w:i/>
                <w:iCs/>
                <w:sz w:val="24"/>
                <w:szCs w:val="24"/>
              </w:rPr>
              <w:t xml:space="preserve">                                                 </w:t>
            </w:r>
          </w:p>
        </w:tc>
        <w:tc>
          <w:tcPr>
            <w:tcW w:w="4546" w:type="dxa"/>
            <w:shd w:val="clear" w:color="auto" w:fill="auto"/>
          </w:tcPr>
          <w:p w:rsidR="004C4D11" w:rsidRPr="00C9065B" w:rsidRDefault="00427A21">
            <w:pPr>
              <w:spacing w:after="0"/>
              <w:rPr>
                <w:rFonts w:ascii="Times New Roman" w:hAnsi="Times New Roman" w:cs="Times New Roman"/>
                <w:i/>
                <w:sz w:val="24"/>
                <w:szCs w:val="24"/>
              </w:rPr>
            </w:pPr>
            <w:r>
              <w:rPr>
                <w:rFonts w:ascii="Times New Roman" w:hAnsi="Times New Roman" w:cs="Times New Roman"/>
                <w:b/>
                <w:bCs/>
                <w:i/>
                <w:iCs/>
                <w:sz w:val="24"/>
                <w:szCs w:val="24"/>
              </w:rPr>
              <w:t xml:space="preserve">Président: </w:t>
            </w:r>
            <w:r>
              <w:rPr>
                <w:rFonts w:ascii="Times New Roman" w:hAnsi="Times New Roman" w:cs="Times New Roman"/>
                <w:i/>
                <w:iCs/>
                <w:sz w:val="24"/>
                <w:szCs w:val="24"/>
              </w:rPr>
              <w:t xml:space="preserve">Pr. </w:t>
            </w:r>
            <w:r w:rsidRPr="00C9065B">
              <w:rPr>
                <w:rFonts w:ascii="Times New Roman" w:hAnsi="Times New Roman" w:cs="Times New Roman"/>
                <w:i/>
                <w:iCs/>
                <w:sz w:val="24"/>
                <w:szCs w:val="24"/>
              </w:rPr>
              <w:t xml:space="preserve">KAABOUB </w:t>
            </w:r>
            <w:proofErr w:type="spellStart"/>
            <w:r w:rsidRPr="00C9065B">
              <w:rPr>
                <w:rFonts w:ascii="Times New Roman" w:hAnsi="Times New Roman" w:cs="Times New Roman"/>
                <w:i/>
                <w:iCs/>
                <w:sz w:val="24"/>
                <w:szCs w:val="24"/>
              </w:rPr>
              <w:t>Lekhmissi</w:t>
            </w:r>
            <w:proofErr w:type="spellEnd"/>
            <w:r w:rsidRPr="00C9065B">
              <w:rPr>
                <w:rFonts w:ascii="Times New Roman" w:hAnsi="Times New Roman" w:cs="Times New Roman"/>
                <w:i/>
                <w:iCs/>
                <w:sz w:val="24"/>
                <w:szCs w:val="24"/>
              </w:rPr>
              <w:t xml:space="preserve">    </w:t>
            </w:r>
          </w:p>
        </w:tc>
      </w:tr>
      <w:tr w:rsidR="004C4D11">
        <w:trPr>
          <w:trHeight w:val="475"/>
        </w:trPr>
        <w:tc>
          <w:tcPr>
            <w:tcW w:w="4546" w:type="dxa"/>
            <w:shd w:val="clear" w:color="auto" w:fill="auto"/>
          </w:tcPr>
          <w:p w:rsidR="004C4D11" w:rsidRDefault="004C4D11">
            <w:pPr>
              <w:spacing w:after="0"/>
              <w:rPr>
                <w:rFonts w:ascii="Times New Roman" w:hAnsi="Times New Roman" w:cs="Times New Roman"/>
                <w:i/>
                <w:iCs/>
                <w:sz w:val="24"/>
                <w:szCs w:val="24"/>
              </w:rPr>
            </w:pPr>
          </w:p>
        </w:tc>
        <w:tc>
          <w:tcPr>
            <w:tcW w:w="4546" w:type="dxa"/>
            <w:shd w:val="clear" w:color="auto" w:fill="auto"/>
          </w:tcPr>
          <w:p w:rsidR="004C4D11" w:rsidRDefault="00427A21">
            <w:pPr>
              <w:spacing w:after="0"/>
              <w:rPr>
                <w:rFonts w:ascii="Times New Roman" w:hAnsi="Times New Roman" w:cs="Times New Roman"/>
                <w:i/>
                <w:iCs/>
                <w:sz w:val="24"/>
                <w:szCs w:val="24"/>
                <w:lang w:val="en-US"/>
              </w:rPr>
            </w:pPr>
            <w:r>
              <w:rPr>
                <w:rFonts w:ascii="Times New Roman" w:hAnsi="Times New Roman" w:cs="Times New Roman"/>
                <w:b/>
                <w:bCs/>
                <w:i/>
                <w:iCs/>
                <w:sz w:val="24"/>
                <w:szCs w:val="24"/>
              </w:rPr>
              <w:t>Examinateur:</w:t>
            </w:r>
            <w:r>
              <w:rPr>
                <w:rFonts w:ascii="Times New Roman" w:hAnsi="Times New Roman" w:cs="Times New Roman"/>
                <w:i/>
                <w:iCs/>
                <w:sz w:val="24"/>
                <w:szCs w:val="24"/>
              </w:rPr>
              <w:t xml:space="preserve"> Dr. ZAHNIT </w:t>
            </w:r>
            <w:proofErr w:type="spellStart"/>
            <w:r>
              <w:rPr>
                <w:rFonts w:ascii="Times New Roman" w:hAnsi="Times New Roman" w:cs="Times New Roman"/>
                <w:i/>
                <w:iCs/>
                <w:sz w:val="24"/>
                <w:szCs w:val="24"/>
              </w:rPr>
              <w:t>Wafa</w:t>
            </w:r>
            <w:proofErr w:type="spellEnd"/>
            <w:r>
              <w:rPr>
                <w:rFonts w:ascii="Times New Roman" w:hAnsi="Times New Roman" w:cs="Times New Roman"/>
                <w:i/>
                <w:iCs/>
                <w:sz w:val="24"/>
                <w:szCs w:val="24"/>
              </w:rPr>
              <w:t xml:space="preserve"> </w:t>
            </w:r>
          </w:p>
        </w:tc>
      </w:tr>
      <w:tr w:rsidR="004C4D11">
        <w:trPr>
          <w:trHeight w:val="522"/>
        </w:trPr>
        <w:tc>
          <w:tcPr>
            <w:tcW w:w="4546" w:type="dxa"/>
            <w:shd w:val="clear" w:color="auto" w:fill="auto"/>
          </w:tcPr>
          <w:p w:rsidR="004C4D11" w:rsidRDefault="004C4D11">
            <w:pPr>
              <w:spacing w:after="0"/>
              <w:rPr>
                <w:rFonts w:ascii="Times New Roman" w:hAnsi="Times New Roman" w:cs="Times New Roman"/>
                <w:i/>
                <w:iCs/>
                <w:sz w:val="24"/>
                <w:szCs w:val="24"/>
                <w:lang w:val="en-US"/>
              </w:rPr>
            </w:pPr>
          </w:p>
        </w:tc>
        <w:tc>
          <w:tcPr>
            <w:tcW w:w="4546" w:type="dxa"/>
            <w:shd w:val="clear" w:color="auto" w:fill="auto"/>
          </w:tcPr>
          <w:p w:rsidR="004C4D11" w:rsidRDefault="00427A21">
            <w:pPr>
              <w:spacing w:after="0"/>
              <w:rPr>
                <w:rFonts w:ascii="Times New Roman" w:hAnsi="Times New Roman" w:cs="Times New Roman"/>
                <w:i/>
                <w:iCs/>
                <w:sz w:val="24"/>
                <w:szCs w:val="24"/>
              </w:rPr>
            </w:pPr>
            <w:proofErr w:type="spellStart"/>
            <w:r>
              <w:rPr>
                <w:rFonts w:ascii="Times New Roman" w:hAnsi="Times New Roman" w:cs="Times New Roman"/>
                <w:b/>
                <w:i/>
                <w:iCs/>
                <w:sz w:val="24"/>
                <w:szCs w:val="24"/>
                <w:lang w:val="en-US"/>
              </w:rPr>
              <w:t>Encadreur</w:t>
            </w:r>
            <w:proofErr w:type="spellEnd"/>
            <w:r>
              <w:rPr>
                <w:rFonts w:ascii="Times New Roman" w:hAnsi="Times New Roman" w:cs="Times New Roman"/>
                <w:b/>
                <w:i/>
                <w:iCs/>
                <w:sz w:val="24"/>
                <w:szCs w:val="24"/>
                <w:lang w:val="en-US"/>
              </w:rPr>
              <w:t>:</w:t>
            </w:r>
            <w:r>
              <w:rPr>
                <w:rFonts w:ascii="Times New Roman" w:hAnsi="Times New Roman" w:cs="Times New Roman"/>
                <w:b/>
                <w:i/>
                <w:iCs/>
                <w:sz w:val="24"/>
                <w:szCs w:val="24"/>
              </w:rPr>
              <w:t xml:space="preserve"> </w:t>
            </w:r>
            <w:r>
              <w:rPr>
                <w:rFonts w:ascii="Times New Roman" w:hAnsi="Times New Roman" w:cs="Times New Roman"/>
                <w:bCs/>
                <w:i/>
                <w:iCs/>
                <w:sz w:val="24"/>
                <w:szCs w:val="24"/>
              </w:rPr>
              <w:t xml:space="preserve">Dr. AZI </w:t>
            </w:r>
            <w:proofErr w:type="spellStart"/>
            <w:r>
              <w:rPr>
                <w:rFonts w:ascii="Times New Roman" w:hAnsi="Times New Roman" w:cs="Times New Roman"/>
                <w:i/>
                <w:iCs/>
                <w:sz w:val="24"/>
                <w:szCs w:val="24"/>
                <w:lang w:val="en-US"/>
              </w:rPr>
              <w:t>Mouna</w:t>
            </w:r>
            <w:proofErr w:type="spellEnd"/>
          </w:p>
        </w:tc>
      </w:tr>
      <w:tr w:rsidR="004C4D11">
        <w:trPr>
          <w:trHeight w:val="475"/>
        </w:trPr>
        <w:tc>
          <w:tcPr>
            <w:tcW w:w="4546" w:type="dxa"/>
            <w:shd w:val="clear" w:color="auto" w:fill="auto"/>
          </w:tcPr>
          <w:p w:rsidR="004C4D11" w:rsidRDefault="004C4D11">
            <w:pPr>
              <w:spacing w:after="0"/>
              <w:rPr>
                <w:rFonts w:ascii="Times New Roman" w:hAnsi="Times New Roman" w:cs="Times New Roman"/>
                <w:sz w:val="24"/>
                <w:szCs w:val="24"/>
                <w:lang w:val="en-US"/>
              </w:rPr>
            </w:pPr>
          </w:p>
        </w:tc>
        <w:tc>
          <w:tcPr>
            <w:tcW w:w="4546" w:type="dxa"/>
            <w:shd w:val="clear" w:color="auto" w:fill="auto"/>
          </w:tcPr>
          <w:p w:rsidR="004C4D11" w:rsidRDefault="00427A21">
            <w:pPr>
              <w:spacing w:after="0"/>
              <w:rPr>
                <w:rFonts w:ascii="Times New Roman" w:hAnsi="Times New Roman" w:cs="Times New Roman"/>
                <w:i/>
                <w:iCs/>
                <w:sz w:val="24"/>
                <w:szCs w:val="24"/>
              </w:rPr>
            </w:pPr>
            <w:r>
              <w:rPr>
                <w:rFonts w:ascii="Times New Roman" w:hAnsi="Times New Roman" w:cs="Times New Roman"/>
                <w:b/>
                <w:i/>
                <w:iCs/>
                <w:sz w:val="24"/>
                <w:szCs w:val="24"/>
              </w:rPr>
              <w:t>Co-Encadreur:</w:t>
            </w:r>
            <w:r>
              <w:rPr>
                <w:rFonts w:ascii="Times New Roman" w:hAnsi="Times New Roman" w:cs="Times New Roman"/>
                <w:i/>
                <w:iCs/>
                <w:sz w:val="24"/>
                <w:szCs w:val="24"/>
              </w:rPr>
              <w:t xml:space="preserve"> Mr. MAAZOUZI Sofiane</w:t>
            </w:r>
          </w:p>
          <w:p w:rsidR="004C4D11" w:rsidRDefault="00427A21">
            <w:pPr>
              <w:spacing w:after="0"/>
              <w:rPr>
                <w:rFonts w:ascii="Times New Roman" w:hAnsi="Times New Roman" w:cs="Times New Roman"/>
                <w:i/>
                <w:iCs/>
                <w:sz w:val="24"/>
                <w:szCs w:val="24"/>
              </w:rPr>
            </w:pPr>
            <w:r>
              <w:rPr>
                <w:rFonts w:ascii="Times New Roman" w:hAnsi="Times New Roman" w:cs="Times New Roman"/>
                <w:i/>
                <w:iCs/>
                <w:sz w:val="24"/>
                <w:szCs w:val="24"/>
              </w:rPr>
              <w:t xml:space="preserve">(Responsable du laboratoire </w:t>
            </w:r>
            <w:proofErr w:type="spellStart"/>
            <w:r>
              <w:rPr>
                <w:rFonts w:ascii="Times New Roman" w:hAnsi="Times New Roman" w:cs="Times New Roman"/>
                <w:i/>
                <w:iCs/>
                <w:sz w:val="24"/>
                <w:szCs w:val="24"/>
              </w:rPr>
              <w:t>controle</w:t>
            </w:r>
            <w:proofErr w:type="spellEnd"/>
            <w:r>
              <w:rPr>
                <w:rFonts w:ascii="Times New Roman" w:hAnsi="Times New Roman" w:cs="Times New Roman"/>
                <w:i/>
                <w:iCs/>
                <w:sz w:val="24"/>
                <w:szCs w:val="24"/>
              </w:rPr>
              <w:t xml:space="preserve"> de qualité)</w:t>
            </w:r>
          </w:p>
        </w:tc>
      </w:tr>
    </w:tbl>
    <w:p w:rsidR="004C4D11" w:rsidRDefault="004C4D11">
      <w:pPr>
        <w:spacing w:line="360" w:lineRule="auto"/>
        <w:jc w:val="center"/>
        <w:rPr>
          <w:rFonts w:ascii="Times New Roman" w:eastAsiaTheme="minorHAnsi" w:hAnsi="Times New Roman" w:cs="Times New Roman"/>
          <w:b/>
          <w:bCs/>
          <w:kern w:val="2"/>
          <w:sz w:val="24"/>
          <w:szCs w:val="24"/>
          <w14:ligatures w14:val="standardContextual"/>
        </w:rPr>
      </w:pPr>
    </w:p>
    <w:p w:rsidR="006D1382" w:rsidRDefault="006D1382" w:rsidP="006D1382">
      <w:pPr>
        <w:spacing w:line="360" w:lineRule="auto"/>
        <w:rPr>
          <w:rFonts w:ascii="Times New Roman" w:eastAsiaTheme="minorHAnsi" w:hAnsi="Times New Roman" w:cs="Times New Roman"/>
          <w:b/>
          <w:bCs/>
          <w:kern w:val="2"/>
          <w:sz w:val="24"/>
          <w:szCs w:val="24"/>
          <w14:ligatures w14:val="standardContextual"/>
        </w:rPr>
      </w:pPr>
    </w:p>
    <w:p w:rsidR="006D1382" w:rsidRDefault="006D1382">
      <w:pPr>
        <w:spacing w:line="360" w:lineRule="auto"/>
        <w:jc w:val="center"/>
        <w:rPr>
          <w:rFonts w:ascii="Times New Roman" w:eastAsiaTheme="minorHAnsi" w:hAnsi="Times New Roman" w:cs="Times New Roman"/>
          <w:b/>
          <w:bCs/>
          <w:kern w:val="2"/>
          <w:sz w:val="24"/>
          <w:szCs w:val="24"/>
          <w14:ligatures w14:val="standardContextual"/>
        </w:rPr>
      </w:pPr>
    </w:p>
    <w:p w:rsidR="006D1382" w:rsidRDefault="006D1382" w:rsidP="006D1382">
      <w:pPr>
        <w:rPr>
          <w:rFonts w:ascii="Times New Roman" w:hAnsi="Times New Roman" w:cs="Times New Roman"/>
          <w:sz w:val="20"/>
          <w:szCs w:val="20"/>
        </w:rPr>
      </w:pPr>
      <w:r>
        <w:rPr>
          <w:rFonts w:ascii="Times New Roman" w:eastAsiaTheme="minorHAnsi" w:hAnsi="Times New Roman" w:cs="Times New Roman"/>
          <w:b/>
          <w:bCs/>
          <w:kern w:val="2"/>
          <w:sz w:val="24"/>
          <w:szCs w:val="24"/>
          <w14:ligatures w14:val="standardContextual"/>
        </w:rPr>
        <w:tab/>
      </w:r>
      <w:r w:rsidRPr="006D1382">
        <w:rPr>
          <w:rFonts w:ascii="Times New Roman" w:eastAsia="SimSun" w:hAnsi="Times New Roman" w:cs="Times New Roman"/>
          <w:b/>
          <w:bCs/>
          <w:color w:val="000000"/>
          <w:lang w:eastAsia="zh-CN" w:bidi="ar"/>
        </w:rPr>
        <w:t>Résumé</w:t>
      </w:r>
      <w:r w:rsidRPr="006D1382">
        <w:rPr>
          <w:rFonts w:ascii="Times New Roman" w:eastAsia="SimSun" w:hAnsi="Times New Roman" w:cs="Times New Roman"/>
          <w:b/>
          <w:bCs/>
          <w:color w:val="000000"/>
          <w:sz w:val="20"/>
          <w:szCs w:val="20"/>
          <w:lang w:eastAsia="zh-CN" w:bidi="ar"/>
        </w:rPr>
        <w:t xml:space="preserve">  </w:t>
      </w:r>
    </w:p>
    <w:p w:rsidR="006D1382" w:rsidRPr="006D1382" w:rsidRDefault="006D1382" w:rsidP="006D1382">
      <w:pPr>
        <w:autoSpaceDE w:val="0"/>
        <w:autoSpaceDN w:val="0"/>
        <w:spacing w:line="240" w:lineRule="auto"/>
        <w:jc w:val="both"/>
        <w:rPr>
          <w:rFonts w:ascii="Times New Roman" w:eastAsia="SimSun" w:hAnsi="Times New Roman" w:cs="Times New Roman"/>
          <w:b/>
          <w:bCs/>
          <w:color w:val="000000"/>
          <w:sz w:val="20"/>
          <w:szCs w:val="20"/>
          <w:lang w:eastAsia="zh-CN" w:bidi="ar"/>
        </w:rPr>
      </w:pPr>
      <w:r>
        <w:rPr>
          <w:rFonts w:ascii="Times New Roman" w:hAnsi="Times New Roman" w:cs="Times New Roman"/>
          <w:sz w:val="20"/>
          <w:szCs w:val="20"/>
        </w:rPr>
        <w:t>L'emploi</w:t>
      </w:r>
      <w:r>
        <w:rPr>
          <w:rFonts w:ascii="Times New Roman" w:hAnsi="Times New Roman" w:cs="Times New Roman"/>
          <w:spacing w:val="-8"/>
          <w:sz w:val="20"/>
          <w:szCs w:val="20"/>
        </w:rPr>
        <w:t xml:space="preserve"> </w:t>
      </w:r>
      <w:r>
        <w:rPr>
          <w:rFonts w:ascii="Times New Roman" w:hAnsi="Times New Roman" w:cs="Times New Roman"/>
          <w:sz w:val="20"/>
          <w:szCs w:val="20"/>
        </w:rPr>
        <w:t>des</w:t>
      </w:r>
      <w:r>
        <w:rPr>
          <w:rFonts w:ascii="Times New Roman" w:hAnsi="Times New Roman" w:cs="Times New Roman"/>
          <w:spacing w:val="-5"/>
          <w:sz w:val="20"/>
          <w:szCs w:val="20"/>
        </w:rPr>
        <w:t xml:space="preserve"> </w:t>
      </w:r>
      <w:r>
        <w:rPr>
          <w:rFonts w:ascii="Times New Roman" w:hAnsi="Times New Roman" w:cs="Times New Roman"/>
          <w:sz w:val="20"/>
          <w:szCs w:val="20"/>
        </w:rPr>
        <w:t>compléments</w:t>
      </w:r>
      <w:r>
        <w:rPr>
          <w:rFonts w:ascii="Times New Roman" w:hAnsi="Times New Roman" w:cs="Times New Roman"/>
          <w:spacing w:val="-5"/>
          <w:sz w:val="20"/>
          <w:szCs w:val="20"/>
        </w:rPr>
        <w:t xml:space="preserve"> </w:t>
      </w:r>
      <w:r>
        <w:rPr>
          <w:rFonts w:ascii="Times New Roman" w:hAnsi="Times New Roman" w:cs="Times New Roman"/>
          <w:sz w:val="20"/>
          <w:szCs w:val="20"/>
        </w:rPr>
        <w:t>alimentaires et des</w:t>
      </w:r>
      <w:r>
        <w:rPr>
          <w:rFonts w:ascii="Times New Roman" w:hAnsi="Times New Roman" w:cs="Times New Roman"/>
          <w:spacing w:val="-5"/>
          <w:sz w:val="20"/>
          <w:szCs w:val="20"/>
        </w:rPr>
        <w:t xml:space="preserve"> </w:t>
      </w:r>
      <w:r>
        <w:rPr>
          <w:rFonts w:ascii="Times New Roman" w:hAnsi="Times New Roman" w:cs="Times New Roman"/>
          <w:sz w:val="20"/>
          <w:szCs w:val="20"/>
        </w:rPr>
        <w:t>plantes</w:t>
      </w:r>
      <w:r>
        <w:rPr>
          <w:rFonts w:ascii="Times New Roman" w:hAnsi="Times New Roman" w:cs="Times New Roman"/>
          <w:spacing w:val="-1"/>
          <w:sz w:val="20"/>
          <w:szCs w:val="20"/>
        </w:rPr>
        <w:t xml:space="preserve"> </w:t>
      </w:r>
      <w:r>
        <w:rPr>
          <w:rFonts w:ascii="Times New Roman" w:hAnsi="Times New Roman" w:cs="Times New Roman"/>
          <w:sz w:val="20"/>
          <w:szCs w:val="20"/>
        </w:rPr>
        <w:t>médicinales</w:t>
      </w:r>
      <w:r>
        <w:rPr>
          <w:rFonts w:ascii="Times New Roman" w:hAnsi="Times New Roman" w:cs="Times New Roman"/>
          <w:spacing w:val="-1"/>
          <w:sz w:val="20"/>
          <w:szCs w:val="20"/>
        </w:rPr>
        <w:t xml:space="preserve"> </w:t>
      </w:r>
      <w:r>
        <w:rPr>
          <w:rFonts w:ascii="Times New Roman" w:hAnsi="Times New Roman" w:cs="Times New Roman"/>
          <w:sz w:val="20"/>
          <w:szCs w:val="20"/>
        </w:rPr>
        <w:t>s'est considérablement développé avec la vie moderne,</w:t>
      </w:r>
      <w:r>
        <w:rPr>
          <w:rFonts w:ascii="Times New Roman" w:hAnsi="Times New Roman" w:cs="Times New Roman"/>
          <w:spacing w:val="-4"/>
          <w:sz w:val="20"/>
          <w:szCs w:val="20"/>
        </w:rPr>
        <w:t xml:space="preserve"> </w:t>
      </w:r>
      <w:r>
        <w:rPr>
          <w:rFonts w:ascii="Times New Roman" w:hAnsi="Times New Roman" w:cs="Times New Roman"/>
          <w:sz w:val="20"/>
          <w:szCs w:val="20"/>
        </w:rPr>
        <w:t>et</w:t>
      </w:r>
      <w:r>
        <w:rPr>
          <w:rFonts w:ascii="Times New Roman" w:hAnsi="Times New Roman" w:cs="Times New Roman"/>
          <w:spacing w:val="-6"/>
          <w:sz w:val="20"/>
          <w:szCs w:val="20"/>
        </w:rPr>
        <w:t xml:space="preserve"> </w:t>
      </w:r>
      <w:r>
        <w:rPr>
          <w:rFonts w:ascii="Times New Roman" w:hAnsi="Times New Roman" w:cs="Times New Roman"/>
          <w:sz w:val="20"/>
          <w:szCs w:val="20"/>
        </w:rPr>
        <w:t>fait aujourd’hui</w:t>
      </w:r>
      <w:r>
        <w:rPr>
          <w:rFonts w:ascii="Times New Roman" w:hAnsi="Times New Roman" w:cs="Times New Roman"/>
          <w:spacing w:val="-10"/>
          <w:sz w:val="20"/>
          <w:szCs w:val="20"/>
        </w:rPr>
        <w:t xml:space="preserve"> </w:t>
      </w:r>
      <w:r>
        <w:rPr>
          <w:rFonts w:ascii="Times New Roman" w:hAnsi="Times New Roman" w:cs="Times New Roman"/>
          <w:sz w:val="20"/>
          <w:szCs w:val="20"/>
        </w:rPr>
        <w:t>l’objet</w:t>
      </w:r>
      <w:r>
        <w:rPr>
          <w:rFonts w:ascii="Times New Roman" w:hAnsi="Times New Roman" w:cs="Times New Roman"/>
          <w:spacing w:val="-1"/>
          <w:sz w:val="20"/>
          <w:szCs w:val="20"/>
        </w:rPr>
        <w:t xml:space="preserve"> </w:t>
      </w:r>
      <w:r>
        <w:rPr>
          <w:rFonts w:ascii="Times New Roman" w:hAnsi="Times New Roman" w:cs="Times New Roman"/>
          <w:sz w:val="20"/>
          <w:szCs w:val="20"/>
        </w:rPr>
        <w:t>d’enjeux</w:t>
      </w:r>
      <w:r>
        <w:rPr>
          <w:rFonts w:ascii="Times New Roman" w:hAnsi="Times New Roman" w:cs="Times New Roman"/>
          <w:spacing w:val="-6"/>
          <w:sz w:val="20"/>
          <w:szCs w:val="20"/>
        </w:rPr>
        <w:t xml:space="preserve"> </w:t>
      </w:r>
      <w:r>
        <w:rPr>
          <w:rFonts w:ascii="Times New Roman" w:hAnsi="Times New Roman" w:cs="Times New Roman"/>
          <w:sz w:val="20"/>
          <w:szCs w:val="20"/>
        </w:rPr>
        <w:t>industriels</w:t>
      </w:r>
      <w:r>
        <w:rPr>
          <w:rFonts w:ascii="Times New Roman" w:hAnsi="Times New Roman" w:cs="Times New Roman"/>
          <w:spacing w:val="-8"/>
          <w:sz w:val="20"/>
          <w:szCs w:val="20"/>
        </w:rPr>
        <w:t xml:space="preserve"> </w:t>
      </w:r>
      <w:r>
        <w:rPr>
          <w:rFonts w:ascii="Times New Roman" w:hAnsi="Times New Roman" w:cs="Times New Roman"/>
          <w:sz w:val="20"/>
          <w:szCs w:val="20"/>
        </w:rPr>
        <w:t xml:space="preserve">et commerciaux importants. </w:t>
      </w:r>
      <w:r w:rsidRPr="00DD18AF">
        <w:rPr>
          <w:rFonts w:ascii="Times New Roman" w:eastAsia="SimSun" w:hAnsi="Times New Roman" w:cs="Times New Roman"/>
          <w:color w:val="000000"/>
          <w:sz w:val="20"/>
          <w:szCs w:val="20"/>
          <w:lang w:eastAsia="zh-CN" w:bidi="ar"/>
        </w:rPr>
        <w:t xml:space="preserve">L’objectif de ce </w:t>
      </w:r>
      <w:r>
        <w:rPr>
          <w:rFonts w:ascii="Times New Roman" w:eastAsia="SimSun" w:hAnsi="Times New Roman" w:cs="Times New Roman"/>
          <w:color w:val="000000"/>
          <w:sz w:val="20"/>
          <w:szCs w:val="20"/>
          <w:lang w:eastAsia="zh-CN" w:bidi="ar"/>
        </w:rPr>
        <w:t xml:space="preserve">travail </w:t>
      </w:r>
      <w:r w:rsidRPr="00DD18AF">
        <w:rPr>
          <w:rFonts w:ascii="Times New Roman" w:eastAsia="SimSun" w:hAnsi="Times New Roman" w:cs="Times New Roman"/>
          <w:color w:val="000000"/>
          <w:sz w:val="20"/>
          <w:szCs w:val="20"/>
          <w:lang w:eastAsia="zh-CN" w:bidi="ar"/>
        </w:rPr>
        <w:t xml:space="preserve">a donc été de faire le point sur les </w:t>
      </w:r>
      <w:r>
        <w:rPr>
          <w:rFonts w:ascii="Times New Roman" w:eastAsia="SimSun" w:hAnsi="Times New Roman" w:cs="Times New Roman"/>
          <w:color w:val="000000"/>
          <w:sz w:val="20"/>
          <w:szCs w:val="20"/>
          <w:lang w:eastAsia="zh-CN" w:bidi="ar"/>
        </w:rPr>
        <w:t xml:space="preserve">divergences existantes entre médicament et complément alimentaire à base de </w:t>
      </w:r>
      <w:r>
        <w:rPr>
          <w:rFonts w:ascii="Times New Roman" w:hAnsi="Times New Roman" w:cs="Times New Roman"/>
          <w:sz w:val="20"/>
          <w:szCs w:val="20"/>
        </w:rPr>
        <w:t>plantes</w:t>
      </w:r>
      <w:r>
        <w:rPr>
          <w:rFonts w:ascii="Times New Roman" w:hAnsi="Times New Roman" w:cs="Times New Roman"/>
          <w:spacing w:val="-2"/>
          <w:sz w:val="20"/>
          <w:szCs w:val="20"/>
        </w:rPr>
        <w:t xml:space="preserve"> </w:t>
      </w:r>
      <w:r>
        <w:rPr>
          <w:rFonts w:ascii="Times New Roman" w:hAnsi="Times New Roman" w:cs="Times New Roman"/>
          <w:sz w:val="20"/>
          <w:szCs w:val="20"/>
        </w:rPr>
        <w:t>médicinales</w:t>
      </w:r>
      <w:r>
        <w:rPr>
          <w:rFonts w:ascii="Times New Roman" w:eastAsia="SimSun" w:hAnsi="Times New Roman" w:cs="Times New Roman"/>
          <w:color w:val="000000"/>
          <w:sz w:val="20"/>
          <w:szCs w:val="20"/>
          <w:lang w:eastAsia="zh-CN" w:bidi="ar"/>
        </w:rPr>
        <w:t xml:space="preserve"> en étudiant les aspects réglementaires et techniques. </w:t>
      </w:r>
      <w:r>
        <w:rPr>
          <w:rFonts w:ascii="Times New Roman" w:hAnsi="Times New Roman" w:cs="Times New Roman"/>
          <w:sz w:val="20"/>
          <w:szCs w:val="20"/>
        </w:rPr>
        <w:t xml:space="preserve">On s’est proposé de suivre le  processus de fabrication et de </w:t>
      </w:r>
      <w:proofErr w:type="spellStart"/>
      <w:r>
        <w:rPr>
          <w:rFonts w:ascii="Times New Roman" w:hAnsi="Times New Roman" w:cs="Times New Roman"/>
          <w:sz w:val="20"/>
          <w:szCs w:val="20"/>
        </w:rPr>
        <w:t>controle</w:t>
      </w:r>
      <w:proofErr w:type="spellEnd"/>
      <w:r>
        <w:rPr>
          <w:rFonts w:ascii="Times New Roman" w:hAnsi="Times New Roman" w:cs="Times New Roman"/>
          <w:sz w:val="20"/>
          <w:szCs w:val="20"/>
        </w:rPr>
        <w:t xml:space="preserve"> de qualité d’un </w:t>
      </w:r>
      <w:proofErr w:type="spellStart"/>
      <w:r>
        <w:rPr>
          <w:rFonts w:ascii="Times New Roman" w:hAnsi="Times New Roman" w:cs="Times New Roman"/>
          <w:sz w:val="20"/>
          <w:szCs w:val="20"/>
        </w:rPr>
        <w:t>médiacament</w:t>
      </w:r>
      <w:proofErr w:type="spellEnd"/>
      <w:r>
        <w:rPr>
          <w:rFonts w:ascii="Times New Roman" w:hAnsi="Times New Roman" w:cs="Times New Roman"/>
          <w:sz w:val="20"/>
          <w:szCs w:val="20"/>
        </w:rPr>
        <w:t xml:space="preserve"> </w:t>
      </w:r>
      <w:proofErr w:type="spellStart"/>
      <w:r>
        <w:rPr>
          <w:rFonts w:ascii="Times New Roman" w:eastAsia="SimSun" w:hAnsi="Times New Roman" w:cs="Times New Roman"/>
          <w:color w:val="000000"/>
          <w:sz w:val="20"/>
          <w:szCs w:val="20"/>
          <w:lang w:eastAsia="zh-CN" w:bidi="ar"/>
        </w:rPr>
        <w:t>Géféne</w:t>
      </w:r>
      <w:proofErr w:type="spellEnd"/>
      <w:r>
        <w:rPr>
          <w:rFonts w:ascii="Times New Roman" w:eastAsia="Times New Roman" w:hAnsi="Times New Roman" w:cs="Times New Roman"/>
          <w:sz w:val="20"/>
          <w:szCs w:val="20"/>
          <w:vertAlign w:val="superscript"/>
        </w:rPr>
        <w:t>®</w:t>
      </w:r>
      <w:r>
        <w:rPr>
          <w:rFonts w:ascii="Times New Roman" w:hAnsi="Times New Roman" w:cs="Times New Roman"/>
          <w:sz w:val="20"/>
          <w:szCs w:val="20"/>
          <w:vertAlign w:val="superscript"/>
        </w:rPr>
        <w:t xml:space="preserve"> </w:t>
      </w:r>
      <w:r>
        <w:rPr>
          <w:rFonts w:ascii="Times New Roman" w:eastAsia="SimSun" w:hAnsi="Times New Roman" w:cs="Times New Roman"/>
          <w:color w:val="000000"/>
          <w:sz w:val="20"/>
          <w:szCs w:val="20"/>
          <w:lang w:eastAsia="zh-CN" w:bidi="ar"/>
        </w:rPr>
        <w:t>(</w:t>
      </w:r>
      <w:r w:rsidRPr="00DD18AF">
        <w:rPr>
          <w:rFonts w:ascii="Times New Roman" w:eastAsia="SimSun" w:hAnsi="Times New Roman" w:cs="Times New Roman"/>
          <w:color w:val="000000"/>
          <w:sz w:val="20"/>
          <w:szCs w:val="20"/>
          <w:lang w:eastAsia="zh-CN" w:bidi="ar"/>
        </w:rPr>
        <w:t>l’ibuprofène</w:t>
      </w:r>
      <w:r>
        <w:rPr>
          <w:rFonts w:ascii="Times New Roman" w:eastAsia="SimSun" w:hAnsi="Times New Roman" w:cs="Times New Roman"/>
          <w:color w:val="000000"/>
          <w:sz w:val="20"/>
          <w:szCs w:val="20"/>
          <w:lang w:eastAsia="zh-CN" w:bidi="ar"/>
        </w:rPr>
        <w:t>) sous forme de</w:t>
      </w:r>
      <w:r w:rsidRPr="00DD18AF">
        <w:rPr>
          <w:rFonts w:ascii="Times New Roman" w:eastAsia="SimSun" w:hAnsi="Times New Roman" w:cs="Times New Roman"/>
          <w:color w:val="000000"/>
          <w:sz w:val="20"/>
          <w:szCs w:val="20"/>
          <w:lang w:eastAsia="zh-CN" w:bidi="ar"/>
        </w:rPr>
        <w:t xml:space="preserve"> suspension buvable 20mg/m</w:t>
      </w:r>
      <w:r>
        <w:rPr>
          <w:rFonts w:ascii="Times New Roman" w:eastAsia="SimSun" w:hAnsi="Times New Roman" w:cs="Times New Roman"/>
          <w:color w:val="000000"/>
          <w:sz w:val="20"/>
          <w:szCs w:val="20"/>
          <w:lang w:eastAsia="zh-CN" w:bidi="ar"/>
        </w:rPr>
        <w:t xml:space="preserve">l </w:t>
      </w:r>
      <w:r>
        <w:rPr>
          <w:rFonts w:ascii="Times New Roman" w:hAnsi="Times New Roman" w:cs="Times New Roman"/>
          <w:sz w:val="20"/>
          <w:szCs w:val="20"/>
        </w:rPr>
        <w:t xml:space="preserve">et d’un CA </w:t>
      </w:r>
      <w:proofErr w:type="spellStart"/>
      <w:r>
        <w:rPr>
          <w:rFonts w:ascii="Times New Roman" w:eastAsia="Times New Roman" w:hAnsi="Times New Roman" w:cs="Times New Roman"/>
          <w:sz w:val="20"/>
          <w:szCs w:val="20"/>
        </w:rPr>
        <w:t>Protoux</w:t>
      </w:r>
      <w:proofErr w:type="spellEnd"/>
      <w:r>
        <w:rPr>
          <w:rFonts w:ascii="Times New Roman" w:eastAsia="Times New Roman" w:hAnsi="Times New Roman" w:cs="Times New Roman"/>
          <w:sz w:val="20"/>
          <w:szCs w:val="20"/>
          <w:vertAlign w:val="superscript"/>
        </w:rPr>
        <w:t>®</w:t>
      </w:r>
      <w:r>
        <w:rPr>
          <w:rFonts w:ascii="Times New Roman" w:hAnsi="Times New Roman" w:cs="Times New Roman"/>
          <w:sz w:val="20"/>
          <w:szCs w:val="20"/>
          <w:vertAlign w:val="superscript"/>
        </w:rPr>
        <w:t xml:space="preserve"> </w:t>
      </w:r>
      <w:r>
        <w:rPr>
          <w:rFonts w:ascii="Times New Roman" w:hAnsi="Times New Roman" w:cs="Times New Roman"/>
          <w:sz w:val="20"/>
          <w:szCs w:val="20"/>
        </w:rPr>
        <w:t xml:space="preserve">à base des </w:t>
      </w:r>
      <w:r>
        <w:rPr>
          <w:rFonts w:ascii="Times New Roman" w:eastAsia="Times New Roman" w:hAnsi="Times New Roman" w:cs="Times New Roman"/>
          <w:sz w:val="20"/>
          <w:szCs w:val="20"/>
        </w:rPr>
        <w:t>feuille de lierr</w:t>
      </w:r>
      <w:r>
        <w:rPr>
          <w:rFonts w:ascii="Times New Roman" w:hAnsi="Times New Roman" w:cs="Times New Roman"/>
          <w:sz w:val="20"/>
          <w:szCs w:val="20"/>
        </w:rPr>
        <w:t>e</w:t>
      </w:r>
      <w:r>
        <w:rPr>
          <w:rFonts w:ascii="Times New Roman" w:eastAsia="SimSun" w:hAnsi="Times New Roman" w:cs="Times New Roman"/>
          <w:color w:val="000000"/>
          <w:sz w:val="20"/>
          <w:szCs w:val="20"/>
          <w:lang w:eastAsia="zh-CN" w:bidi="ar"/>
        </w:rPr>
        <w:t xml:space="preserve"> indiqué contre la toux sous forme de sirops.</w:t>
      </w:r>
      <w:r>
        <w:rPr>
          <w:rFonts w:ascii="Times New Roman" w:hAnsi="Times New Roman" w:cs="Times New Roman"/>
          <w:sz w:val="20"/>
          <w:szCs w:val="20"/>
        </w:rPr>
        <w:t xml:space="preserve"> Le même processus de fabrication a été adopté pour les deux produits étudiés. Les </w:t>
      </w:r>
      <w:r w:rsidRPr="00DD18AF">
        <w:rPr>
          <w:rFonts w:ascii="Times New Roman" w:eastAsia="SimSun" w:hAnsi="Times New Roman" w:cs="Times New Roman"/>
          <w:color w:val="000000"/>
          <w:sz w:val="20"/>
          <w:szCs w:val="20"/>
          <w:lang w:eastAsia="zh-CN" w:bidi="ar"/>
        </w:rPr>
        <w:t xml:space="preserve">essais </w:t>
      </w:r>
      <w:r>
        <w:rPr>
          <w:rFonts w:ascii="Times New Roman" w:eastAsia="SimSun" w:hAnsi="Times New Roman" w:cs="Times New Roman"/>
          <w:color w:val="000000"/>
          <w:sz w:val="20"/>
          <w:szCs w:val="20"/>
          <w:lang w:eastAsia="zh-CN" w:bidi="ar"/>
        </w:rPr>
        <w:t>p</w:t>
      </w:r>
      <w:r w:rsidRPr="00DD18AF">
        <w:rPr>
          <w:rFonts w:ascii="Times New Roman" w:eastAsia="SimSun" w:hAnsi="Times New Roman" w:cs="Times New Roman"/>
          <w:color w:val="000000"/>
          <w:sz w:val="20"/>
          <w:szCs w:val="20"/>
          <w:lang w:eastAsia="zh-CN" w:bidi="ar"/>
        </w:rPr>
        <w:t>hysicochimiques</w:t>
      </w:r>
      <w:r>
        <w:rPr>
          <w:rFonts w:ascii="Times New Roman" w:eastAsia="SimSun" w:hAnsi="Times New Roman" w:cs="Times New Roman"/>
          <w:color w:val="000000"/>
          <w:sz w:val="20"/>
          <w:szCs w:val="20"/>
          <w:lang w:eastAsia="zh-CN" w:bidi="ar"/>
        </w:rPr>
        <w:t xml:space="preserve"> effectués </w:t>
      </w:r>
      <w:r w:rsidRPr="00DD18AF">
        <w:rPr>
          <w:rFonts w:ascii="Times New Roman" w:eastAsia="SimSun" w:hAnsi="Times New Roman" w:cs="Times New Roman"/>
          <w:color w:val="000000"/>
          <w:sz w:val="20"/>
          <w:szCs w:val="20"/>
          <w:lang w:eastAsia="zh-CN" w:bidi="ar"/>
        </w:rPr>
        <w:t>pour le contrôle de qualité de</w:t>
      </w:r>
      <w:r>
        <w:rPr>
          <w:rFonts w:ascii="Times New Roman" w:eastAsia="SimSun" w:hAnsi="Times New Roman" w:cs="Times New Roman"/>
          <w:color w:val="000000"/>
          <w:sz w:val="20"/>
          <w:szCs w:val="20"/>
          <w:lang w:eastAsia="zh-CN" w:bidi="ar"/>
        </w:rPr>
        <w:t xml:space="preserve">s </w:t>
      </w:r>
      <w:r w:rsidRPr="00DD18AF">
        <w:rPr>
          <w:rFonts w:ascii="Times New Roman" w:eastAsia="SimSun" w:hAnsi="Times New Roman" w:cs="Times New Roman"/>
          <w:color w:val="000000"/>
          <w:sz w:val="20"/>
          <w:szCs w:val="20"/>
          <w:lang w:eastAsia="zh-CN" w:bidi="ar"/>
        </w:rPr>
        <w:t xml:space="preserve">deux formulations </w:t>
      </w:r>
      <w:r>
        <w:rPr>
          <w:rFonts w:ascii="Times New Roman" w:eastAsia="SimSun" w:hAnsi="Times New Roman" w:cs="Times New Roman"/>
          <w:color w:val="000000"/>
          <w:sz w:val="20"/>
          <w:szCs w:val="20"/>
          <w:lang w:eastAsia="zh-CN" w:bidi="ar"/>
        </w:rPr>
        <w:t>p</w:t>
      </w:r>
      <w:r w:rsidRPr="00DD18AF">
        <w:rPr>
          <w:rFonts w:ascii="Times New Roman" w:eastAsia="SimSun" w:hAnsi="Times New Roman" w:cs="Times New Roman"/>
          <w:color w:val="000000"/>
          <w:sz w:val="20"/>
          <w:szCs w:val="20"/>
          <w:lang w:eastAsia="zh-CN" w:bidi="ar"/>
        </w:rPr>
        <w:t>harmaceutiques</w:t>
      </w:r>
      <w:r>
        <w:rPr>
          <w:rFonts w:ascii="Times New Roman" w:eastAsia="SimSun" w:hAnsi="Times New Roman" w:cs="Times New Roman"/>
          <w:color w:val="000000"/>
          <w:sz w:val="20"/>
          <w:szCs w:val="20"/>
          <w:lang w:eastAsia="zh-CN" w:bidi="ar"/>
        </w:rPr>
        <w:t xml:space="preserve"> concernent: c</w:t>
      </w:r>
      <w:r>
        <w:rPr>
          <w:rFonts w:ascii="Times New Roman" w:eastAsia="Times New Roman" w:hAnsi="Times New Roman" w:cs="Times New Roman"/>
          <w:kern w:val="2"/>
          <w:sz w:val="20"/>
          <w:szCs w:val="20"/>
          <w14:ligatures w14:val="standardContextual"/>
        </w:rPr>
        <w:t>ontrôle macroscopique et organoleptique, mesure du volume moyen, de la densité, de pH et le dosage de l’</w:t>
      </w:r>
      <w:proofErr w:type="spellStart"/>
      <w:r>
        <w:rPr>
          <w:rFonts w:ascii="Times New Roman" w:eastAsia="Times New Roman" w:hAnsi="Times New Roman" w:cs="Times New Roman"/>
          <w:kern w:val="2"/>
          <w:sz w:val="20"/>
          <w:szCs w:val="20"/>
          <w14:ligatures w14:val="standardContextual"/>
        </w:rPr>
        <w:t>Ibuproféne</w:t>
      </w:r>
      <w:proofErr w:type="spellEnd"/>
      <w:r>
        <w:rPr>
          <w:rFonts w:ascii="Times New Roman" w:eastAsia="Times New Roman" w:hAnsi="Times New Roman" w:cs="Times New Roman"/>
          <w:kern w:val="2"/>
          <w:sz w:val="20"/>
          <w:szCs w:val="20"/>
          <w14:ligatures w14:val="standardContextual"/>
        </w:rPr>
        <w:t xml:space="preserve"> par HPLC ainsi que </w:t>
      </w:r>
      <w:r>
        <w:rPr>
          <w:rFonts w:ascii="Times New Roman" w:eastAsia="SimSun" w:hAnsi="Times New Roman" w:cs="Times New Roman"/>
          <w:color w:val="000000"/>
          <w:sz w:val="20"/>
          <w:szCs w:val="20"/>
          <w:lang w:eastAsia="zh-CN" w:bidi="ar"/>
        </w:rPr>
        <w:t xml:space="preserve">le </w:t>
      </w:r>
      <w:r>
        <w:rPr>
          <w:rFonts w:ascii="Times New Roman" w:eastAsia="Times New Roman" w:hAnsi="Times New Roman" w:cs="Times New Roman"/>
          <w:kern w:val="2"/>
          <w:sz w:val="20"/>
          <w:szCs w:val="20"/>
          <w14:ligatures w14:val="standardContextual"/>
        </w:rPr>
        <w:t xml:space="preserve">contrôle microbiologique. </w:t>
      </w:r>
      <w:r>
        <w:rPr>
          <w:rFonts w:ascii="Times New Roman" w:eastAsia="SimSun" w:hAnsi="Times New Roman" w:cs="Times New Roman"/>
          <w:color w:val="000000"/>
          <w:sz w:val="20"/>
          <w:szCs w:val="20"/>
          <w:lang w:eastAsia="zh-CN" w:bidi="ar"/>
        </w:rPr>
        <w:t>Le</w:t>
      </w:r>
      <w:r w:rsidRPr="00DD18AF">
        <w:rPr>
          <w:rFonts w:ascii="Times New Roman" w:eastAsia="SimSun" w:hAnsi="Times New Roman" w:cs="Times New Roman"/>
          <w:color w:val="000000"/>
          <w:sz w:val="20"/>
          <w:szCs w:val="20"/>
          <w:lang w:eastAsia="zh-CN" w:bidi="ar"/>
        </w:rPr>
        <w:t xml:space="preserve">s résultats expérimentaux </w:t>
      </w:r>
      <w:r>
        <w:rPr>
          <w:rFonts w:ascii="Times New Roman" w:eastAsia="SimSun" w:hAnsi="Times New Roman" w:cs="Times New Roman"/>
          <w:color w:val="000000"/>
          <w:sz w:val="20"/>
          <w:szCs w:val="20"/>
          <w:lang w:eastAsia="zh-CN" w:bidi="ar"/>
        </w:rPr>
        <w:t>d</w:t>
      </w:r>
      <w:r w:rsidRPr="00DD18AF">
        <w:rPr>
          <w:rFonts w:ascii="Times New Roman" w:eastAsia="SimSun" w:hAnsi="Times New Roman" w:cs="Times New Roman"/>
          <w:color w:val="000000"/>
          <w:sz w:val="20"/>
          <w:szCs w:val="20"/>
          <w:lang w:eastAsia="zh-CN" w:bidi="ar"/>
        </w:rPr>
        <w:t xml:space="preserve">es </w:t>
      </w:r>
      <w:r>
        <w:rPr>
          <w:rFonts w:ascii="Times New Roman" w:eastAsia="SimSun" w:hAnsi="Times New Roman" w:cs="Times New Roman"/>
          <w:color w:val="000000"/>
          <w:sz w:val="20"/>
          <w:szCs w:val="20"/>
          <w:lang w:eastAsia="zh-CN" w:bidi="ar"/>
        </w:rPr>
        <w:t xml:space="preserve">différents </w:t>
      </w:r>
      <w:r w:rsidRPr="00DD18AF">
        <w:rPr>
          <w:rFonts w:ascii="Times New Roman" w:eastAsia="SimSun" w:hAnsi="Times New Roman" w:cs="Times New Roman"/>
          <w:color w:val="000000"/>
          <w:sz w:val="20"/>
          <w:szCs w:val="20"/>
          <w:lang w:eastAsia="zh-CN" w:bidi="ar"/>
        </w:rPr>
        <w:t xml:space="preserve">essais ont montré que le générique </w:t>
      </w:r>
      <w:proofErr w:type="spellStart"/>
      <w:r>
        <w:rPr>
          <w:rFonts w:ascii="Times New Roman" w:eastAsia="SimSun" w:hAnsi="Times New Roman" w:cs="Times New Roman"/>
          <w:color w:val="000000"/>
          <w:sz w:val="20"/>
          <w:szCs w:val="20"/>
          <w:lang w:eastAsia="zh-CN" w:bidi="ar"/>
        </w:rPr>
        <w:t>Géféne</w:t>
      </w:r>
      <w:proofErr w:type="spellEnd"/>
      <w:r>
        <w:rPr>
          <w:rFonts w:ascii="Times New Roman" w:eastAsia="Times New Roman" w:hAnsi="Times New Roman" w:cs="Times New Roman"/>
          <w:sz w:val="20"/>
          <w:szCs w:val="20"/>
          <w:vertAlign w:val="superscript"/>
        </w:rPr>
        <w:t>®</w:t>
      </w:r>
      <w:r w:rsidRPr="00DD18AF">
        <w:rPr>
          <w:rFonts w:ascii="Times New Roman" w:eastAsia="SimSun" w:hAnsi="Times New Roman" w:cs="Times New Roman"/>
          <w:color w:val="000000"/>
          <w:sz w:val="20"/>
          <w:szCs w:val="20"/>
          <w:lang w:eastAsia="zh-CN" w:bidi="ar"/>
        </w:rPr>
        <w:t xml:space="preserve"> </w:t>
      </w:r>
      <w:r>
        <w:rPr>
          <w:rFonts w:ascii="Times New Roman" w:eastAsia="SimSun" w:hAnsi="Times New Roman" w:cs="Times New Roman"/>
          <w:color w:val="000000"/>
          <w:sz w:val="20"/>
          <w:szCs w:val="20"/>
          <w:lang w:eastAsia="zh-CN" w:bidi="ar"/>
        </w:rPr>
        <w:t xml:space="preserve">et le </w:t>
      </w:r>
      <w:r>
        <w:rPr>
          <w:rFonts w:ascii="Times New Roman" w:hAnsi="Times New Roman" w:cs="Times New Roman"/>
          <w:sz w:val="20"/>
          <w:szCs w:val="20"/>
        </w:rPr>
        <w:t xml:space="preserve">CA </w:t>
      </w:r>
      <w:proofErr w:type="spellStart"/>
      <w:r>
        <w:rPr>
          <w:rFonts w:ascii="Times New Roman" w:eastAsia="Times New Roman" w:hAnsi="Times New Roman" w:cs="Times New Roman"/>
          <w:sz w:val="20"/>
          <w:szCs w:val="20"/>
        </w:rPr>
        <w:t>Protoux</w:t>
      </w:r>
      <w:proofErr w:type="spellEnd"/>
      <w:r>
        <w:rPr>
          <w:rFonts w:ascii="Times New Roman" w:eastAsia="Times New Roman" w:hAnsi="Times New Roman" w:cs="Times New Roman"/>
          <w:sz w:val="20"/>
          <w:szCs w:val="20"/>
          <w:vertAlign w:val="superscript"/>
        </w:rPr>
        <w:t>®</w:t>
      </w:r>
      <w:r>
        <w:rPr>
          <w:rFonts w:ascii="Times New Roman" w:hAnsi="Times New Roman" w:cs="Times New Roman"/>
          <w:sz w:val="20"/>
          <w:szCs w:val="20"/>
          <w:vertAlign w:val="superscript"/>
        </w:rPr>
        <w:t xml:space="preserve"> </w:t>
      </w:r>
      <w:r>
        <w:rPr>
          <w:rFonts w:ascii="Times New Roman" w:hAnsi="Times New Roman" w:cs="Times New Roman"/>
          <w:sz w:val="20"/>
          <w:szCs w:val="20"/>
        </w:rPr>
        <w:t>sont conformes e</w:t>
      </w:r>
      <w:r w:rsidRPr="00DD18AF">
        <w:rPr>
          <w:rFonts w:ascii="Times New Roman" w:eastAsia="SimSun" w:hAnsi="Times New Roman" w:cs="Times New Roman"/>
          <w:color w:val="000000"/>
          <w:sz w:val="20"/>
          <w:szCs w:val="20"/>
          <w:lang w:eastAsia="zh-CN" w:bidi="ar"/>
        </w:rPr>
        <w:t>n se référant principalement à la Pharmacopée Européenne</w:t>
      </w:r>
      <w:r>
        <w:rPr>
          <w:rFonts w:ascii="Times New Roman" w:eastAsia="SimSun" w:hAnsi="Times New Roman" w:cs="Times New Roman"/>
          <w:color w:val="000000"/>
          <w:sz w:val="20"/>
          <w:szCs w:val="20"/>
          <w:lang w:eastAsia="zh-CN" w:bidi="ar"/>
        </w:rPr>
        <w:t xml:space="preserve"> 11</w:t>
      </w:r>
      <w:r w:rsidRPr="00DD18AF">
        <w:rPr>
          <w:rFonts w:ascii="Times New Roman" w:eastAsia="SimSun" w:hAnsi="Times New Roman" w:cs="Times New Roman"/>
          <w:color w:val="000000"/>
          <w:sz w:val="20"/>
          <w:szCs w:val="20"/>
          <w:vertAlign w:val="superscript"/>
          <w:lang w:eastAsia="zh-CN" w:bidi="ar"/>
        </w:rPr>
        <w:t>ème</w:t>
      </w:r>
      <w:r w:rsidRPr="00DD18AF">
        <w:rPr>
          <w:rFonts w:ascii="Times New Roman" w:eastAsia="SimSun" w:hAnsi="Times New Roman" w:cs="Times New Roman"/>
          <w:color w:val="000000"/>
          <w:sz w:val="20"/>
          <w:szCs w:val="20"/>
          <w:lang w:eastAsia="zh-CN" w:bidi="ar"/>
        </w:rPr>
        <w:t xml:space="preserve"> édition, la Pharmacopée Américaine et la monographie interne de la société</w:t>
      </w:r>
      <w:r>
        <w:rPr>
          <w:rFonts w:ascii="Times New Roman" w:eastAsia="SimSun" w:hAnsi="Times New Roman" w:cs="Times New Roman"/>
          <w:color w:val="000000"/>
          <w:sz w:val="20"/>
          <w:szCs w:val="20"/>
          <w:lang w:eastAsia="zh-CN" w:bidi="ar"/>
        </w:rPr>
        <w:t xml:space="preserve">. Les résultats de </w:t>
      </w:r>
      <w:proofErr w:type="spellStart"/>
      <w:r>
        <w:rPr>
          <w:rFonts w:ascii="Times New Roman" w:eastAsia="SimSun" w:hAnsi="Times New Roman" w:cs="Times New Roman"/>
          <w:color w:val="000000"/>
          <w:sz w:val="20"/>
          <w:szCs w:val="20"/>
          <w:lang w:eastAsia="zh-CN" w:bidi="ar"/>
        </w:rPr>
        <w:t>controle</w:t>
      </w:r>
      <w:proofErr w:type="spellEnd"/>
      <w:r>
        <w:rPr>
          <w:rFonts w:ascii="Times New Roman" w:eastAsia="SimSun" w:hAnsi="Times New Roman" w:cs="Times New Roman"/>
          <w:color w:val="000000"/>
          <w:sz w:val="20"/>
          <w:szCs w:val="20"/>
          <w:lang w:eastAsia="zh-CN" w:bidi="ar"/>
        </w:rPr>
        <w:t xml:space="preserve"> de qualité des produits étudiés, médicament et complément alimentaire </w:t>
      </w:r>
      <w:proofErr w:type="spellStart"/>
      <w:r>
        <w:rPr>
          <w:rFonts w:ascii="Times New Roman" w:eastAsia="SimSun" w:hAnsi="Times New Roman" w:cs="Times New Roman"/>
          <w:color w:val="000000"/>
          <w:sz w:val="20"/>
          <w:szCs w:val="20"/>
          <w:lang w:eastAsia="zh-CN" w:bidi="ar"/>
        </w:rPr>
        <w:t>révélent</w:t>
      </w:r>
      <w:proofErr w:type="spellEnd"/>
      <w:r>
        <w:rPr>
          <w:rFonts w:ascii="Times New Roman" w:eastAsia="SimSun" w:hAnsi="Times New Roman" w:cs="Times New Roman"/>
          <w:color w:val="000000"/>
          <w:sz w:val="20"/>
          <w:szCs w:val="20"/>
          <w:lang w:eastAsia="zh-CN" w:bidi="ar"/>
        </w:rPr>
        <w:t xml:space="preserve"> des différences et qui résident principalement dans l’absence d’analyse qualitative et quantitative du CA. Il faut </w:t>
      </w:r>
      <w:proofErr w:type="gramStart"/>
      <w:r>
        <w:rPr>
          <w:rFonts w:ascii="Times New Roman" w:eastAsia="SimSun" w:hAnsi="Times New Roman" w:cs="Times New Roman"/>
          <w:color w:val="000000"/>
          <w:sz w:val="20"/>
          <w:szCs w:val="20"/>
          <w:lang w:eastAsia="zh-CN" w:bidi="ar"/>
        </w:rPr>
        <w:t>signalé</w:t>
      </w:r>
      <w:proofErr w:type="gramEnd"/>
      <w:r>
        <w:rPr>
          <w:rFonts w:ascii="Times New Roman" w:eastAsia="SimSun" w:hAnsi="Times New Roman" w:cs="Times New Roman"/>
          <w:color w:val="000000"/>
          <w:sz w:val="20"/>
          <w:szCs w:val="20"/>
          <w:lang w:eastAsia="zh-CN" w:bidi="ar"/>
        </w:rPr>
        <w:t xml:space="preserve"> que la connaissance de la qualité et la quantité des composants d’un produit est une exigence fondamentale pour assurer son efficacité et sa sécurité. On souligne l’absence d’harmonisation des règles d’utilisation des plantes comme compléments alimentaires, ce qui rend difficile de classifier un produit comme médicament ou complément alimentaire. En conclusion, cette étude souligne l’importance de mieux informer les individus sur les différences réglementaires entre médicaments et compléments alimentaires.</w:t>
      </w:r>
    </w:p>
    <w:p w:rsidR="006D1382" w:rsidRDefault="006D1382" w:rsidP="006D1382">
      <w:pPr>
        <w:rPr>
          <w:rFonts w:ascii="Times New Roman" w:eastAsia="SimSun" w:hAnsi="Times New Roman" w:cs="Times New Roman"/>
          <w:color w:val="000000"/>
          <w:sz w:val="20"/>
          <w:szCs w:val="20"/>
          <w:lang w:eastAsia="zh-CN" w:bidi="ar"/>
        </w:rPr>
      </w:pPr>
      <w:r w:rsidRPr="006D1382">
        <w:rPr>
          <w:rFonts w:ascii="Times New Roman" w:eastAsia="SimSun" w:hAnsi="Times New Roman" w:cs="Times New Roman"/>
          <w:b/>
          <w:bCs/>
          <w:color w:val="000000"/>
          <w:sz w:val="20"/>
          <w:szCs w:val="20"/>
          <w:lang w:eastAsia="zh-CN" w:bidi="ar"/>
        </w:rPr>
        <w:t>Mot clés</w:t>
      </w:r>
      <w:r w:rsidRPr="006D1382">
        <w:rPr>
          <w:rFonts w:ascii="Times New Roman" w:eastAsia="SimSun" w:hAnsi="Times New Roman" w:cs="Times New Roman"/>
          <w:color w:val="000000"/>
          <w:sz w:val="20"/>
          <w:szCs w:val="20"/>
          <w:lang w:eastAsia="zh-CN" w:bidi="ar"/>
        </w:rPr>
        <w:t xml:space="preserve">: </w:t>
      </w:r>
      <w:r>
        <w:rPr>
          <w:rFonts w:ascii="Times New Roman" w:eastAsia="SimSun" w:hAnsi="Times New Roman" w:cs="Times New Roman"/>
          <w:color w:val="000000"/>
          <w:sz w:val="20"/>
          <w:szCs w:val="20"/>
          <w:lang w:eastAsia="zh-CN" w:bidi="ar"/>
        </w:rPr>
        <w:t>complément alimentaire, c</w:t>
      </w:r>
      <w:r w:rsidRPr="006D1382">
        <w:rPr>
          <w:rFonts w:ascii="Times New Roman" w:eastAsia="SimSun" w:hAnsi="Times New Roman" w:cs="Times New Roman"/>
          <w:color w:val="000000"/>
          <w:sz w:val="20"/>
          <w:szCs w:val="20"/>
          <w:lang w:eastAsia="zh-CN" w:bidi="ar"/>
        </w:rPr>
        <w:t>ontrôle</w:t>
      </w:r>
      <w:r>
        <w:rPr>
          <w:rFonts w:ascii="Times New Roman" w:eastAsia="SimSun" w:hAnsi="Times New Roman" w:cs="Times New Roman"/>
          <w:color w:val="000000"/>
          <w:sz w:val="20"/>
          <w:szCs w:val="20"/>
          <w:lang w:eastAsia="zh-CN" w:bidi="ar"/>
        </w:rPr>
        <w:t xml:space="preserve"> de</w:t>
      </w:r>
      <w:r w:rsidRPr="006D1382">
        <w:rPr>
          <w:rFonts w:ascii="Times New Roman" w:eastAsia="SimSun" w:hAnsi="Times New Roman" w:cs="Times New Roman"/>
          <w:color w:val="000000"/>
          <w:sz w:val="20"/>
          <w:szCs w:val="20"/>
          <w:lang w:eastAsia="zh-CN" w:bidi="ar"/>
        </w:rPr>
        <w:t xml:space="preserve"> qualité, dosage par HPLC, </w:t>
      </w:r>
      <w:r>
        <w:rPr>
          <w:rFonts w:ascii="Times New Roman" w:eastAsia="SimSun" w:hAnsi="Times New Roman" w:cs="Times New Roman"/>
          <w:color w:val="000000"/>
          <w:sz w:val="20"/>
          <w:szCs w:val="20"/>
          <w:lang w:eastAsia="zh-CN" w:bidi="ar"/>
        </w:rPr>
        <w:t xml:space="preserve">feuilles de Lierre, </w:t>
      </w:r>
      <w:r w:rsidRPr="006D1382">
        <w:rPr>
          <w:rFonts w:ascii="Times New Roman" w:eastAsia="SimSun" w:hAnsi="Times New Roman" w:cs="Times New Roman"/>
          <w:color w:val="000000"/>
          <w:sz w:val="20"/>
          <w:szCs w:val="20"/>
          <w:lang w:eastAsia="zh-CN" w:bidi="ar"/>
        </w:rPr>
        <w:t>Ibuprofène</w:t>
      </w:r>
      <w:r>
        <w:rPr>
          <w:rFonts w:ascii="Times New Roman" w:eastAsia="SimSun" w:hAnsi="Times New Roman" w:cs="Times New Roman"/>
          <w:color w:val="000000"/>
          <w:sz w:val="20"/>
          <w:szCs w:val="20"/>
          <w:lang w:eastAsia="zh-CN" w:bidi="ar"/>
        </w:rPr>
        <w:t xml:space="preserve">, médicament générique, sirop. </w:t>
      </w:r>
    </w:p>
    <w:p w:rsidR="006D1382" w:rsidRPr="00EA4416" w:rsidRDefault="006D1382" w:rsidP="006D1382">
      <w:pPr>
        <w:jc w:val="right"/>
        <w:rPr>
          <w:rFonts w:ascii="Times New Roman" w:hAnsi="Times New Roman" w:cs="Times New Roman"/>
          <w:b/>
          <w:bCs/>
          <w:color w:val="000000" w:themeColor="text1"/>
          <w:sz w:val="20"/>
          <w:szCs w:val="20"/>
        </w:rPr>
      </w:pPr>
      <w:r w:rsidRPr="00EA4416">
        <w:rPr>
          <w:rFonts w:ascii="Times New Roman" w:hAnsi="Times New Roman" w:cs="Times New Roman"/>
          <w:b/>
          <w:bCs/>
          <w:color w:val="000000" w:themeColor="text1"/>
          <w:sz w:val="20"/>
          <w:szCs w:val="20"/>
          <w:rtl/>
        </w:rPr>
        <w:t>ملخص</w:t>
      </w:r>
      <w:r w:rsidRPr="00EA4416">
        <w:rPr>
          <w:rFonts w:ascii="Times New Roman" w:hAnsi="Times New Roman" w:cs="Times New Roman"/>
          <w:b/>
          <w:bCs/>
          <w:color w:val="000000" w:themeColor="text1"/>
          <w:sz w:val="20"/>
          <w:szCs w:val="20"/>
        </w:rPr>
        <w:t xml:space="preserve">  </w:t>
      </w:r>
    </w:p>
    <w:p w:rsidR="006D1382" w:rsidRDefault="006D1382" w:rsidP="006D1382">
      <w:pPr>
        <w:rPr>
          <w:rFonts w:ascii="Times New Roman" w:hAnsi="Times New Roman" w:cs="Times New Roman"/>
          <w:sz w:val="20"/>
          <w:szCs w:val="20"/>
        </w:rPr>
      </w:pPr>
      <w:r w:rsidRPr="00EA4416">
        <w:rPr>
          <w:rFonts w:ascii="Times New Roman" w:hAnsi="Times New Roman" w:cs="Times New Roman"/>
          <w:sz w:val="20"/>
          <w:szCs w:val="20"/>
          <w:rtl/>
        </w:rPr>
        <w:t>لقد</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تطور</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استخدام</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المكملات</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الغذائية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والنباتات</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الطبية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بشكل</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كبير</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مع</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الحياة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العصرية،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وأصبح</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يشكل</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اليوم</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رهانات</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صناعية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وتجارية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هامة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هدف</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هذا</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العمل</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هو</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توضيح</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الفروقات</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القائمة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بين</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الدواء</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والمكمل</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الغذائي</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المستند</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إلى</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النباتات</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الطبية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من</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خلال</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دراسة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الجوانب</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التنظيمية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والتقنية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تم</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اتباع</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نفس</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عملية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التصنيع</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ومراقبة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الجودة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لدواء</w:t>
      </w:r>
      <w:r w:rsidRPr="00EA4416">
        <w:rPr>
          <w:rFonts w:ascii="Times New Roman" w:hAnsi="Times New Roman" w:cs="Times New Roman"/>
          <w:sz w:val="20"/>
          <w:szCs w:val="20"/>
        </w:rPr>
        <w:t xml:space="preserve"> </w:t>
      </w:r>
      <w:proofErr w:type="spellStart"/>
      <w:r w:rsidRPr="00EA4416">
        <w:rPr>
          <w:rFonts w:ascii="Times New Roman" w:hAnsi="Times New Roman" w:cs="Times New Roman"/>
          <w:sz w:val="20"/>
          <w:szCs w:val="20"/>
        </w:rPr>
        <w:t>Géféne</w:t>
      </w:r>
      <w:proofErr w:type="spellEnd"/>
      <w:r w:rsidRPr="00EA4416">
        <w:rPr>
          <w:rFonts w:ascii="Times New Roman" w:hAnsi="Times New Roman" w:cs="Times New Roman"/>
          <w:sz w:val="20"/>
          <w:szCs w:val="20"/>
        </w:rPr>
        <w:t>® (</w:t>
      </w:r>
      <w:proofErr w:type="spellStart"/>
      <w:r w:rsidRPr="00EA4416">
        <w:rPr>
          <w:rFonts w:ascii="Times New Roman" w:hAnsi="Times New Roman" w:cs="Times New Roman"/>
          <w:sz w:val="20"/>
          <w:szCs w:val="20"/>
          <w:rtl/>
        </w:rPr>
        <w:t>إيبوبروفين</w:t>
      </w:r>
      <w:proofErr w:type="spellEnd"/>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على</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شكل</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معلق</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فموي</w:t>
      </w:r>
      <w:r w:rsidRPr="00EA4416">
        <w:rPr>
          <w:rFonts w:ascii="Times New Roman" w:hAnsi="Times New Roman" w:cs="Times New Roman"/>
          <w:sz w:val="20"/>
          <w:szCs w:val="20"/>
        </w:rPr>
        <w:t xml:space="preserve"> 20 </w:t>
      </w:r>
      <w:r w:rsidRPr="00EA4416">
        <w:rPr>
          <w:rFonts w:ascii="Times New Roman" w:hAnsi="Times New Roman" w:cs="Times New Roman"/>
          <w:sz w:val="20"/>
          <w:szCs w:val="20"/>
          <w:rtl/>
        </w:rPr>
        <w:t>ملغ</w:t>
      </w:r>
      <w:r w:rsidRPr="00EA4416">
        <w:rPr>
          <w:rFonts w:ascii="Times New Roman" w:hAnsi="Times New Roman" w:cs="Times New Roman"/>
          <w:sz w:val="20"/>
          <w:szCs w:val="20"/>
        </w:rPr>
        <w:t>/</w:t>
      </w:r>
      <w:r w:rsidRPr="00EA4416">
        <w:rPr>
          <w:rFonts w:ascii="Times New Roman" w:hAnsi="Times New Roman" w:cs="Times New Roman"/>
          <w:sz w:val="20"/>
          <w:szCs w:val="20"/>
          <w:rtl/>
        </w:rPr>
        <w:t>مل،</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ولمكمل</w:t>
      </w:r>
      <w:r w:rsidRPr="00EA4416">
        <w:rPr>
          <w:rFonts w:ascii="Times New Roman" w:hAnsi="Times New Roman" w:cs="Times New Roman"/>
          <w:sz w:val="20"/>
          <w:szCs w:val="20"/>
        </w:rPr>
        <w:t xml:space="preserve"> </w:t>
      </w:r>
      <w:proofErr w:type="spellStart"/>
      <w:r w:rsidRPr="00EA4416">
        <w:rPr>
          <w:rFonts w:ascii="Times New Roman" w:hAnsi="Times New Roman" w:cs="Times New Roman"/>
          <w:sz w:val="20"/>
          <w:szCs w:val="20"/>
        </w:rPr>
        <w:t>Protoux</w:t>
      </w:r>
      <w:proofErr w:type="spellEnd"/>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المكون</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من</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أوراق</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اللبلاب</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والموجه</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ضد</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السعال</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على</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شكل</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شراب</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شملت</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اختبارات</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الجودة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الفحوصات</w:t>
      </w:r>
      <w:r w:rsidRPr="00EA4416">
        <w:rPr>
          <w:rFonts w:ascii="Times New Roman" w:hAnsi="Times New Roman" w:cs="Times New Roman"/>
          <w:sz w:val="20"/>
          <w:szCs w:val="20"/>
        </w:rPr>
        <w:t xml:space="preserve"> </w:t>
      </w:r>
      <w:proofErr w:type="spellStart"/>
      <w:r w:rsidRPr="00EA4416">
        <w:rPr>
          <w:rFonts w:ascii="Times New Roman" w:hAnsi="Times New Roman" w:cs="Times New Roman"/>
          <w:sz w:val="20"/>
          <w:szCs w:val="20"/>
          <w:rtl/>
        </w:rPr>
        <w:t>العيانية</w:t>
      </w:r>
      <w:proofErr w:type="spellEnd"/>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والحسية،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وقياس</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الحجم</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المتوسط</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والكثافة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والرقم</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الهيدروجيني،</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وتحديد</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كمية</w:t>
      </w:r>
      <w:r w:rsidRPr="00EA4416">
        <w:rPr>
          <w:rFonts w:ascii="Times New Roman" w:hAnsi="Times New Roman" w:cs="Times New Roman"/>
          <w:sz w:val="20"/>
          <w:szCs w:val="20"/>
        </w:rPr>
        <w:t xml:space="preserve"> </w:t>
      </w:r>
      <w:proofErr w:type="spellStart"/>
      <w:r w:rsidRPr="00EA4416">
        <w:rPr>
          <w:rFonts w:ascii="Times New Roman" w:hAnsi="Times New Roman" w:cs="Times New Roman"/>
          <w:sz w:val="20"/>
          <w:szCs w:val="20"/>
          <w:rtl/>
        </w:rPr>
        <w:t>الإيبوبروفين</w:t>
      </w:r>
      <w:proofErr w:type="spellEnd"/>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بواسطة</w:t>
      </w:r>
      <w:r w:rsidRPr="00EA4416">
        <w:rPr>
          <w:rFonts w:ascii="Times New Roman" w:hAnsi="Times New Roman" w:cs="Times New Roman"/>
          <w:sz w:val="20"/>
          <w:szCs w:val="20"/>
        </w:rPr>
        <w:t xml:space="preserve"> HPLC</w:t>
      </w:r>
      <w:r w:rsidRPr="00EA4416">
        <w:rPr>
          <w:rFonts w:ascii="Times New Roman" w:hAnsi="Times New Roman" w:cs="Times New Roman"/>
          <w:sz w:val="20"/>
          <w:szCs w:val="20"/>
          <w:rtl/>
        </w:rPr>
        <w:t>،</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إضافة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إلى</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الفحص</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الميكروبيولوجي</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أظهرت</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النتائج</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أن</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المنتجين</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متوافقان</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وفقًا</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للدستور</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الأوروبي</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الإصدار</w:t>
      </w:r>
      <w:r w:rsidRPr="00EA4416">
        <w:rPr>
          <w:rFonts w:ascii="Times New Roman" w:hAnsi="Times New Roman" w:cs="Times New Roman"/>
          <w:sz w:val="20"/>
          <w:szCs w:val="20"/>
        </w:rPr>
        <w:t xml:space="preserve"> 11)</w:t>
      </w:r>
      <w:r w:rsidRPr="00EA4416">
        <w:rPr>
          <w:rFonts w:ascii="Times New Roman" w:hAnsi="Times New Roman" w:cs="Times New Roman"/>
          <w:sz w:val="20"/>
          <w:szCs w:val="20"/>
          <w:rtl/>
        </w:rPr>
        <w:t>،</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والدستور</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الأمريكي،</w:t>
      </w:r>
      <w:r w:rsidRPr="00EA4416">
        <w:rPr>
          <w:rFonts w:ascii="Times New Roman" w:hAnsi="Times New Roman" w:cs="Times New Roman"/>
          <w:sz w:val="20"/>
          <w:szCs w:val="20"/>
        </w:rPr>
        <w:t xml:space="preserve"> </w:t>
      </w:r>
      <w:proofErr w:type="spellStart"/>
      <w:r w:rsidRPr="00EA4416">
        <w:rPr>
          <w:rFonts w:ascii="Times New Roman" w:hAnsi="Times New Roman" w:cs="Times New Roman"/>
          <w:sz w:val="20"/>
          <w:szCs w:val="20"/>
          <w:rtl/>
        </w:rPr>
        <w:t>والمونغرافيا</w:t>
      </w:r>
      <w:proofErr w:type="spellEnd"/>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الداخلية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للشركة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ومع</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ذلك،</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كشفت</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نتائج</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مراقبة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الجودة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عن</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اختلافات،</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أهمها</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غياب</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التحاليل</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النوعية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والكمية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في</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المكمل</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الغذائي،</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رغم</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أن</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معرفة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تركيبة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المنتج</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أساسي</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لضمان</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فعاليته</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وسلامته</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كما</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أظهرت</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الدراسة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غياب</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توحيد</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في</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قواعد</w:t>
      </w:r>
      <w:r w:rsidRPr="00EA4416">
        <w:rPr>
          <w:rFonts w:ascii="Times New Roman" w:hAnsi="Times New Roman" w:cs="Times New Roman"/>
          <w:sz w:val="20"/>
          <w:szCs w:val="20"/>
        </w:rPr>
        <w:t xml:space="preserve"> </w:t>
      </w:r>
      <w:proofErr w:type="gramStart"/>
      <w:r w:rsidRPr="00EA4416">
        <w:rPr>
          <w:rFonts w:ascii="Times New Roman" w:hAnsi="Times New Roman" w:cs="Times New Roman"/>
          <w:sz w:val="20"/>
          <w:szCs w:val="20"/>
          <w:rtl/>
        </w:rPr>
        <w:t>استخدام</w:t>
      </w:r>
      <w:proofErr w:type="gramEnd"/>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النباتات</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كمكملات</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غذائية،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مما</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يصعب</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تصنيف</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المنتج</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كدواء</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أو</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مكمل</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في</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الختام،</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تؤكد</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هذه</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الدراسة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أهمية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توعية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الأفراد</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حول</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الفروقات</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التنظيمية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بين</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الأدوية</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والمكملات</w:t>
      </w:r>
      <w:r w:rsidRPr="00EA4416">
        <w:rPr>
          <w:rFonts w:ascii="Times New Roman" w:hAnsi="Times New Roman" w:cs="Times New Roman"/>
          <w:sz w:val="20"/>
          <w:szCs w:val="20"/>
        </w:rPr>
        <w:t xml:space="preserve"> </w:t>
      </w:r>
      <w:r w:rsidRPr="00EA4416">
        <w:rPr>
          <w:rFonts w:ascii="Times New Roman" w:hAnsi="Times New Roman" w:cs="Times New Roman"/>
          <w:sz w:val="20"/>
          <w:szCs w:val="20"/>
          <w:rtl/>
        </w:rPr>
        <w:t>الغذائية</w:t>
      </w:r>
      <w:r w:rsidRPr="00EA4416">
        <w:rPr>
          <w:rFonts w:ascii="Times New Roman" w:hAnsi="Times New Roman" w:cs="Times New Roman"/>
          <w:sz w:val="20"/>
          <w:szCs w:val="20"/>
        </w:rPr>
        <w:t>.</w:t>
      </w:r>
    </w:p>
    <w:p w:rsidR="006D1382" w:rsidRPr="006D1382" w:rsidRDefault="006D1382" w:rsidP="006D1382">
      <w:pPr>
        <w:ind w:left="-567"/>
        <w:rPr>
          <w:rFonts w:ascii="Times New Roman" w:hAnsi="Times New Roman" w:cs="Times New Roman"/>
          <w:b/>
          <w:bCs/>
          <w:sz w:val="20"/>
          <w:szCs w:val="20"/>
          <w:lang w:val="en-US"/>
        </w:rPr>
      </w:pPr>
      <w:r w:rsidRPr="00DD18AF">
        <w:rPr>
          <w:rFonts w:ascii="Times New Roman" w:hAnsi="Times New Roman" w:cs="Times New Roman"/>
          <w:b/>
          <w:bCs/>
          <w:sz w:val="24"/>
          <w:szCs w:val="24"/>
          <w:lang w:val="en-US"/>
        </w:rPr>
        <w:t>Summary</w:t>
      </w:r>
      <w:proofErr w:type="gramStart"/>
      <w:r w:rsidRPr="00DD18AF">
        <w:rPr>
          <w:rFonts w:ascii="Times New Roman" w:hAnsi="Times New Roman" w:cs="Times New Roman"/>
          <w:b/>
          <w:bCs/>
          <w:sz w:val="24"/>
          <w:szCs w:val="24"/>
          <w:lang w:val="en-US"/>
        </w:rPr>
        <w:t>:</w:t>
      </w:r>
      <w:proofErr w:type="gramEnd"/>
      <w:r w:rsidRPr="00DD18AF">
        <w:rPr>
          <w:rFonts w:ascii="Times New Roman" w:hAnsi="Times New Roman" w:cs="Times New Roman"/>
          <w:b/>
          <w:bCs/>
          <w:sz w:val="24"/>
          <w:szCs w:val="24"/>
          <w:lang w:val="en-US"/>
        </w:rPr>
        <w:br/>
      </w:r>
      <w:r w:rsidRPr="00DD18AF">
        <w:rPr>
          <w:rFonts w:ascii="Times New Roman" w:hAnsi="Times New Roman" w:cs="Times New Roman"/>
          <w:sz w:val="20"/>
          <w:szCs w:val="20"/>
          <w:lang w:val="en-US"/>
        </w:rPr>
        <w:t xml:space="preserve">The use of dietary supplements and medicinal plants has significantly developed with modern life and today represents major industrial and commercial stakes. </w:t>
      </w:r>
      <w:r w:rsidRPr="006D1382">
        <w:rPr>
          <w:rFonts w:ascii="Times New Roman" w:hAnsi="Times New Roman" w:cs="Times New Roman"/>
          <w:sz w:val="20"/>
          <w:szCs w:val="20"/>
          <w:lang w:val="en-US"/>
        </w:rPr>
        <w:t xml:space="preserve">The objective of this work is to highlight the existing differences between a drug and a dietary supplement based on medicinal plants by studying the regulatory and technical aspects. The same manufacturing and quality control process was followed for the drug </w:t>
      </w:r>
      <w:proofErr w:type="spellStart"/>
      <w:r w:rsidRPr="006D1382">
        <w:rPr>
          <w:rFonts w:ascii="Times New Roman" w:hAnsi="Times New Roman" w:cs="Times New Roman"/>
          <w:sz w:val="20"/>
          <w:szCs w:val="20"/>
          <w:lang w:val="en-US"/>
        </w:rPr>
        <w:t>Géféne</w:t>
      </w:r>
      <w:proofErr w:type="spellEnd"/>
      <w:r w:rsidRPr="006D1382">
        <w:rPr>
          <w:rFonts w:ascii="Times New Roman" w:hAnsi="Times New Roman" w:cs="Times New Roman"/>
          <w:sz w:val="20"/>
          <w:szCs w:val="20"/>
          <w:lang w:val="en-US"/>
        </w:rPr>
        <w:t xml:space="preserve">® (ibuprofen) in the form of an oral suspension 20 mg/ml, and for the supplement </w:t>
      </w:r>
      <w:proofErr w:type="spellStart"/>
      <w:r w:rsidRPr="006D1382">
        <w:rPr>
          <w:rFonts w:ascii="Times New Roman" w:hAnsi="Times New Roman" w:cs="Times New Roman"/>
          <w:sz w:val="20"/>
          <w:szCs w:val="20"/>
          <w:lang w:val="en-US"/>
        </w:rPr>
        <w:t>Protoux</w:t>
      </w:r>
      <w:proofErr w:type="spellEnd"/>
      <w:r w:rsidRPr="006D1382">
        <w:rPr>
          <w:rFonts w:ascii="Times New Roman" w:hAnsi="Times New Roman" w:cs="Times New Roman"/>
          <w:sz w:val="20"/>
          <w:szCs w:val="20"/>
          <w:lang w:val="en-US"/>
        </w:rPr>
        <w:t>® composed of ivy leaves, indicated against cough, in syrup form. The quality control tests included macroscopic and organoleptic inspection, measurement of average volume, density, pH, and the dosage of ibuprofen by HPLC, in addition to microbiological testing. The results showed that both products comply with the European Pharmacopoeia (11th edition), the American Pharmacopoeia, and the company’s internal monograph. However, the quality control results revealed differences, mainly the absence of qualitative and quantitative analysis in the supplement, even though knowing the composition of a product is essential to ensure its efficacy and safety. The study also highlighted the lack of harmonization in the rules for using plants as dietary supplements, which makes it difficult to classify a product as a drug or a supplement. In conclusion, this study underlines the importance of better informing individuals about the regulatory differences between drugs and dietary supplements</w:t>
      </w:r>
      <w:r w:rsidRPr="006D1382">
        <w:rPr>
          <w:rFonts w:ascii="Times New Roman" w:hAnsi="Times New Roman" w:cs="Times New Roman"/>
          <w:b/>
          <w:bCs/>
          <w:sz w:val="20"/>
          <w:szCs w:val="20"/>
          <w:lang w:val="en-US"/>
        </w:rPr>
        <w:t>.</w:t>
      </w:r>
    </w:p>
    <w:p w:rsidR="006D1382" w:rsidRPr="006D1382" w:rsidRDefault="006D1382" w:rsidP="006D1382">
      <w:pPr>
        <w:ind w:left="-567"/>
        <w:rPr>
          <w:rFonts w:ascii="Times New Roman" w:hAnsi="Times New Roman" w:cs="Times New Roman"/>
          <w:b/>
          <w:bCs/>
          <w:sz w:val="20"/>
          <w:szCs w:val="20"/>
          <w:lang w:val="en-US"/>
        </w:rPr>
      </w:pPr>
    </w:p>
    <w:p w:rsidR="006D1382" w:rsidRDefault="006D1382" w:rsidP="006D1382">
      <w:pPr>
        <w:spacing w:line="360" w:lineRule="auto"/>
        <w:rPr>
          <w:rFonts w:ascii="Times New Roman" w:eastAsiaTheme="minorHAnsi" w:hAnsi="Times New Roman" w:cs="Times New Roman"/>
          <w:b/>
          <w:bCs/>
          <w:kern w:val="2"/>
          <w:sz w:val="24"/>
          <w:szCs w:val="24"/>
          <w:lang w:val="en-US"/>
          <w14:ligatures w14:val="standardContextual"/>
        </w:rPr>
      </w:pPr>
    </w:p>
    <w:p w:rsidR="00B23194" w:rsidRPr="006D1382" w:rsidRDefault="00B23194" w:rsidP="006D1382">
      <w:pPr>
        <w:spacing w:line="360" w:lineRule="auto"/>
        <w:rPr>
          <w:rFonts w:ascii="Times New Roman" w:eastAsiaTheme="minorHAnsi" w:hAnsi="Times New Roman" w:cs="Times New Roman"/>
          <w:b/>
          <w:bCs/>
          <w:kern w:val="2"/>
          <w:sz w:val="24"/>
          <w:szCs w:val="24"/>
          <w:lang w:val="en-US"/>
          <w14:ligatures w14:val="standardContextual"/>
        </w:rPr>
      </w:pPr>
      <w:bookmarkStart w:id="2" w:name="_GoBack"/>
      <w:bookmarkEnd w:id="2"/>
    </w:p>
    <w:p w:rsidR="006D1382" w:rsidRPr="006D1382" w:rsidRDefault="006D1382">
      <w:pPr>
        <w:spacing w:line="360" w:lineRule="auto"/>
        <w:jc w:val="center"/>
        <w:rPr>
          <w:rFonts w:ascii="Times New Roman" w:eastAsiaTheme="minorHAnsi" w:hAnsi="Times New Roman" w:cs="Times New Roman"/>
          <w:b/>
          <w:bCs/>
          <w:kern w:val="2"/>
          <w:sz w:val="24"/>
          <w:szCs w:val="24"/>
          <w:lang w:val="en-US"/>
          <w14:ligatures w14:val="standardContextual"/>
        </w:rPr>
      </w:pPr>
    </w:p>
    <w:p w:rsidR="004C4D11" w:rsidRPr="00871390" w:rsidRDefault="00427A21" w:rsidP="00871390">
      <w:pPr>
        <w:spacing w:line="240" w:lineRule="auto"/>
        <w:jc w:val="center"/>
        <w:rPr>
          <w:rFonts w:asciiTheme="minorHAnsi" w:eastAsiaTheme="minorHAnsi" w:hAnsiTheme="minorHAnsi" w:cstheme="minorHAnsi"/>
          <w:b/>
          <w:bCs/>
          <w:kern w:val="2"/>
          <w14:ligatures w14:val="standardContextual"/>
        </w:rPr>
      </w:pPr>
      <w:r w:rsidRPr="00871390">
        <w:rPr>
          <w:rFonts w:asciiTheme="minorHAnsi" w:eastAsiaTheme="minorHAnsi" w:hAnsiTheme="minorHAnsi" w:cstheme="minorHAnsi"/>
          <w:b/>
          <w:bCs/>
          <w:kern w:val="2"/>
          <w14:ligatures w14:val="standardContextual"/>
        </w:rPr>
        <w:lastRenderedPageBreak/>
        <w:t>SOMMAIRE</w:t>
      </w:r>
    </w:p>
    <w:p w:rsidR="004C4D11" w:rsidRPr="00871390" w:rsidRDefault="00427A21" w:rsidP="00871390">
      <w:pPr>
        <w:spacing w:line="240" w:lineRule="auto"/>
        <w:rPr>
          <w:rFonts w:asciiTheme="minorHAnsi" w:eastAsiaTheme="minorHAnsi" w:hAnsiTheme="minorHAnsi" w:cstheme="minorHAnsi"/>
          <w:kern w:val="2"/>
          <w14:ligatures w14:val="standardContextual"/>
        </w:rPr>
      </w:pPr>
      <w:r w:rsidRPr="00871390">
        <w:rPr>
          <w:rFonts w:asciiTheme="minorHAnsi" w:eastAsiaTheme="minorHAnsi" w:hAnsiTheme="minorHAnsi" w:cstheme="minorHAnsi"/>
          <w:b/>
          <w:bCs/>
          <w:kern w:val="2"/>
          <w14:ligatures w14:val="standardContextual"/>
        </w:rPr>
        <w:t>LISTES DES ABREVIATIONS</w:t>
      </w:r>
      <w:r w:rsidRPr="00871390">
        <w:rPr>
          <w:rFonts w:asciiTheme="minorHAnsi" w:eastAsiaTheme="minorHAnsi" w:hAnsiTheme="minorHAnsi" w:cstheme="minorHAnsi"/>
          <w:kern w:val="2"/>
          <w14:ligatures w14:val="standardContextual"/>
        </w:rPr>
        <w:t> </w:t>
      </w:r>
    </w:p>
    <w:p w:rsidR="004C4D11" w:rsidRPr="00871390" w:rsidRDefault="00427A21" w:rsidP="00871390">
      <w:pPr>
        <w:spacing w:line="240" w:lineRule="auto"/>
        <w:rPr>
          <w:rFonts w:asciiTheme="minorHAnsi" w:eastAsiaTheme="minorHAnsi" w:hAnsiTheme="minorHAnsi" w:cstheme="minorHAnsi"/>
          <w:kern w:val="2"/>
          <w14:ligatures w14:val="standardContextual"/>
        </w:rPr>
      </w:pPr>
      <w:r w:rsidRPr="00871390">
        <w:rPr>
          <w:rFonts w:asciiTheme="minorHAnsi" w:eastAsiaTheme="minorHAnsi" w:hAnsiTheme="minorHAnsi" w:cstheme="minorHAnsi"/>
          <w:b/>
          <w:bCs/>
          <w:kern w:val="2"/>
          <w14:ligatures w14:val="standardContextual"/>
        </w:rPr>
        <w:t>LISTES DES FIGURES</w:t>
      </w:r>
      <w:r w:rsidRPr="00871390">
        <w:rPr>
          <w:rFonts w:asciiTheme="minorHAnsi" w:eastAsiaTheme="minorHAnsi" w:hAnsiTheme="minorHAnsi" w:cstheme="minorHAnsi"/>
          <w:kern w:val="2"/>
          <w14:ligatures w14:val="standardContextual"/>
        </w:rPr>
        <w:t> </w:t>
      </w:r>
    </w:p>
    <w:p w:rsidR="004C4D11" w:rsidRPr="00871390" w:rsidRDefault="00427A21" w:rsidP="00871390">
      <w:pPr>
        <w:spacing w:line="240" w:lineRule="auto"/>
        <w:rPr>
          <w:rFonts w:asciiTheme="minorHAnsi" w:eastAsiaTheme="minorHAnsi" w:hAnsiTheme="minorHAnsi" w:cstheme="minorHAnsi"/>
          <w:kern w:val="2"/>
          <w14:ligatures w14:val="standardContextual"/>
        </w:rPr>
      </w:pPr>
      <w:r w:rsidRPr="00871390">
        <w:rPr>
          <w:rFonts w:asciiTheme="minorHAnsi" w:eastAsiaTheme="minorHAnsi" w:hAnsiTheme="minorHAnsi" w:cstheme="minorHAnsi"/>
          <w:b/>
          <w:bCs/>
          <w:kern w:val="2"/>
          <w14:ligatures w14:val="standardContextual"/>
        </w:rPr>
        <w:t>LISTES DES TABLEAUX </w:t>
      </w:r>
      <w:r w:rsidRPr="00871390">
        <w:rPr>
          <w:rFonts w:asciiTheme="minorHAnsi" w:eastAsiaTheme="minorHAnsi" w:hAnsiTheme="minorHAnsi" w:cstheme="minorHAnsi"/>
          <w:kern w:val="2"/>
          <w14:ligatures w14:val="standardContextual"/>
        </w:rPr>
        <w:t> </w:t>
      </w:r>
    </w:p>
    <w:p w:rsidR="004C4D11" w:rsidRPr="00871390" w:rsidRDefault="00427A21" w:rsidP="00871390">
      <w:pPr>
        <w:spacing w:line="240" w:lineRule="auto"/>
        <w:rPr>
          <w:rFonts w:asciiTheme="minorHAnsi" w:eastAsiaTheme="minorHAnsi" w:hAnsiTheme="minorHAnsi" w:cstheme="minorHAnsi"/>
          <w:kern w:val="2"/>
          <w14:ligatures w14:val="standardContextual"/>
        </w:rPr>
      </w:pPr>
      <w:r w:rsidRPr="00871390">
        <w:rPr>
          <w:rFonts w:asciiTheme="minorHAnsi" w:eastAsiaTheme="minorHAnsi" w:hAnsiTheme="minorHAnsi" w:cstheme="minorHAnsi"/>
          <w:b/>
          <w:bCs/>
          <w:kern w:val="2"/>
          <w14:ligatures w14:val="standardContextual"/>
        </w:rPr>
        <w:t>INTRODUCTION GENERALE</w:t>
      </w:r>
      <w:r w:rsidRPr="00871390">
        <w:rPr>
          <w:rFonts w:asciiTheme="minorHAnsi" w:eastAsiaTheme="minorHAnsi" w:hAnsiTheme="minorHAnsi" w:cstheme="minorHAnsi"/>
          <w:kern w:val="2"/>
          <w14:ligatures w14:val="standardContextual"/>
        </w:rPr>
        <w:t>……………………………………………………………………………...1 </w:t>
      </w:r>
    </w:p>
    <w:p w:rsidR="004C4D11" w:rsidRPr="00871390" w:rsidRDefault="004C4D11" w:rsidP="00871390">
      <w:pPr>
        <w:spacing w:line="240" w:lineRule="auto"/>
        <w:rPr>
          <w:rFonts w:asciiTheme="minorHAnsi" w:eastAsiaTheme="minorHAnsi" w:hAnsiTheme="minorHAnsi" w:cstheme="minorHAnsi"/>
          <w:kern w:val="2"/>
          <w14:ligatures w14:val="standardContextual"/>
        </w:rPr>
      </w:pPr>
    </w:p>
    <w:p w:rsidR="004C4D11" w:rsidRPr="00871390" w:rsidRDefault="00427A21" w:rsidP="00871390">
      <w:pPr>
        <w:spacing w:line="240" w:lineRule="auto"/>
        <w:jc w:val="center"/>
        <w:rPr>
          <w:rFonts w:asciiTheme="minorHAnsi" w:eastAsiaTheme="minorHAnsi" w:hAnsiTheme="minorHAnsi" w:cstheme="minorHAnsi"/>
          <w:kern w:val="2"/>
          <w14:ligatures w14:val="standardContextual"/>
        </w:rPr>
      </w:pPr>
      <w:r w:rsidRPr="00871390">
        <w:rPr>
          <w:rFonts w:asciiTheme="minorHAnsi" w:eastAsiaTheme="minorHAnsi" w:hAnsiTheme="minorHAnsi" w:cstheme="minorHAnsi"/>
          <w:b/>
          <w:bCs/>
          <w:kern w:val="2"/>
          <w14:ligatures w14:val="standardContextual"/>
        </w:rPr>
        <w:t>PARTIE I : PARTIE BIBLIOGRAPHIQUE</w:t>
      </w:r>
    </w:p>
    <w:p w:rsidR="004C4D11" w:rsidRPr="00871390" w:rsidRDefault="00427A21" w:rsidP="00871390">
      <w:pPr>
        <w:spacing w:line="240" w:lineRule="auto"/>
        <w:jc w:val="center"/>
        <w:rPr>
          <w:rFonts w:asciiTheme="minorHAnsi" w:eastAsia="Times New Roman" w:hAnsiTheme="minorHAnsi" w:cstheme="minorHAnsi"/>
          <w:b/>
          <w:bCs/>
          <w:color w:val="000000" w:themeColor="text1"/>
          <w:kern w:val="2"/>
          <w14:ligatures w14:val="standardContextual"/>
        </w:rPr>
      </w:pPr>
      <w:r w:rsidRPr="00871390">
        <w:rPr>
          <w:rFonts w:asciiTheme="minorHAnsi" w:eastAsiaTheme="minorHAnsi" w:hAnsiTheme="minorHAnsi" w:cstheme="minorHAnsi"/>
          <w:b/>
          <w:bCs/>
          <w:kern w:val="2"/>
          <w14:ligatures w14:val="standardContextual"/>
        </w:rPr>
        <w:t>CHAPITRE I :</w:t>
      </w:r>
      <w:r w:rsidRPr="00871390">
        <w:rPr>
          <w:rFonts w:asciiTheme="minorHAnsi" w:eastAsia="Times New Roman" w:hAnsiTheme="minorHAnsi" w:cstheme="minorHAnsi"/>
          <w:b/>
          <w:bCs/>
          <w:color w:val="000000" w:themeColor="text1"/>
          <w:kern w:val="2"/>
          <w14:ligatures w14:val="standardContextual"/>
        </w:rPr>
        <w:t xml:space="preserve"> QUALITÉ DES MÉDICAMENTS DANS L’INDUSTRIE PHARMACEUTIQUE</w:t>
      </w:r>
    </w:p>
    <w:p w:rsidR="004C4D11" w:rsidRPr="00871390" w:rsidRDefault="00427A21" w:rsidP="00871390">
      <w:pPr>
        <w:spacing w:line="240" w:lineRule="auto"/>
        <w:jc w:val="both"/>
        <w:rPr>
          <w:rFonts w:asciiTheme="minorHAnsi" w:eastAsia="Times New Roman" w:hAnsiTheme="minorHAnsi" w:cstheme="minorHAnsi"/>
          <w:color w:val="000000" w:themeColor="text1"/>
        </w:rPr>
      </w:pPr>
      <w:r w:rsidRPr="00871390">
        <w:rPr>
          <w:rFonts w:asciiTheme="minorHAnsi" w:eastAsia="Times New Roman" w:hAnsiTheme="minorHAnsi" w:cstheme="minorHAnsi"/>
          <w:color w:val="000000" w:themeColor="text1"/>
        </w:rPr>
        <w:t>I.1. Concepts de la qualité</w:t>
      </w:r>
      <w:proofErr w:type="gramStart"/>
      <w:r w:rsidRPr="00871390">
        <w:rPr>
          <w:rFonts w:asciiTheme="minorHAnsi" w:eastAsia="Times New Roman" w:hAnsiTheme="minorHAnsi" w:cstheme="minorHAnsi"/>
          <w:color w:val="000000" w:themeColor="text1"/>
        </w:rPr>
        <w:t>…………………………………………………………………….……………….….5</w:t>
      </w:r>
      <w:proofErr w:type="gramEnd"/>
    </w:p>
    <w:p w:rsidR="004C4D11" w:rsidRPr="00871390" w:rsidRDefault="00427A21" w:rsidP="00871390">
      <w:pPr>
        <w:spacing w:line="240" w:lineRule="auto"/>
        <w:jc w:val="both"/>
        <w:rPr>
          <w:rFonts w:asciiTheme="minorHAnsi" w:eastAsia="Times New Roman" w:hAnsiTheme="minorHAnsi" w:cstheme="minorHAnsi"/>
          <w:color w:val="000000" w:themeColor="text1"/>
        </w:rPr>
      </w:pPr>
      <w:r w:rsidRPr="00871390">
        <w:rPr>
          <w:rFonts w:asciiTheme="minorHAnsi" w:eastAsia="Times New Roman" w:hAnsiTheme="minorHAnsi" w:cstheme="minorHAnsi"/>
          <w:color w:val="000000" w:themeColor="text1"/>
        </w:rPr>
        <w:t>I.1.1. Système de qualité dans l’</w:t>
      </w:r>
      <w:proofErr w:type="spellStart"/>
      <w:r w:rsidRPr="00871390">
        <w:rPr>
          <w:rFonts w:asciiTheme="minorHAnsi" w:eastAsia="Times New Roman" w:hAnsiTheme="minorHAnsi" w:cstheme="minorHAnsi"/>
          <w:color w:val="000000" w:themeColor="text1"/>
        </w:rPr>
        <w:t>industriepharmaceutique</w:t>
      </w:r>
      <w:proofErr w:type="spellEnd"/>
      <w:proofErr w:type="gramStart"/>
      <w:r w:rsidRPr="00871390">
        <w:rPr>
          <w:rFonts w:asciiTheme="minorHAnsi" w:eastAsia="Times New Roman" w:hAnsiTheme="minorHAnsi" w:cstheme="minorHAnsi"/>
          <w:color w:val="000000" w:themeColor="text1"/>
        </w:rPr>
        <w:t>…………………………..……………….…………...5</w:t>
      </w:r>
      <w:proofErr w:type="gramEnd"/>
    </w:p>
    <w:p w:rsidR="004C4D11" w:rsidRPr="00871390" w:rsidRDefault="00427A21" w:rsidP="00871390">
      <w:pPr>
        <w:spacing w:line="240" w:lineRule="auto"/>
        <w:jc w:val="both"/>
        <w:rPr>
          <w:rFonts w:asciiTheme="minorHAnsi" w:eastAsia="Times New Roman" w:hAnsiTheme="minorHAnsi" w:cstheme="minorHAnsi"/>
          <w:color w:val="000000" w:themeColor="text1"/>
        </w:rPr>
      </w:pPr>
      <w:r w:rsidRPr="00871390">
        <w:rPr>
          <w:rFonts w:asciiTheme="minorHAnsi" w:eastAsia="Times New Roman" w:hAnsiTheme="minorHAnsi" w:cstheme="minorHAnsi"/>
          <w:color w:val="000000" w:themeColor="text1"/>
        </w:rPr>
        <w:t xml:space="preserve">I.1.2.  Maîtrise de </w:t>
      </w:r>
      <w:proofErr w:type="spellStart"/>
      <w:r w:rsidRPr="00871390">
        <w:rPr>
          <w:rFonts w:asciiTheme="minorHAnsi" w:eastAsia="Times New Roman" w:hAnsiTheme="minorHAnsi" w:cstheme="minorHAnsi"/>
          <w:color w:val="000000" w:themeColor="text1"/>
        </w:rPr>
        <w:t>laQualité</w:t>
      </w:r>
      <w:proofErr w:type="spellEnd"/>
      <w:proofErr w:type="gramStart"/>
      <w:r w:rsidRPr="00871390">
        <w:rPr>
          <w:rFonts w:asciiTheme="minorHAnsi" w:eastAsia="Times New Roman" w:hAnsiTheme="minorHAnsi" w:cstheme="minorHAnsi"/>
          <w:color w:val="000000" w:themeColor="text1"/>
        </w:rPr>
        <w:t>………………………………………………………..……...………….…………..5</w:t>
      </w:r>
      <w:proofErr w:type="gramEnd"/>
    </w:p>
    <w:p w:rsidR="004C4D11" w:rsidRPr="00871390" w:rsidRDefault="00427A21" w:rsidP="00871390">
      <w:pPr>
        <w:spacing w:line="240" w:lineRule="auto"/>
        <w:jc w:val="both"/>
        <w:rPr>
          <w:rFonts w:asciiTheme="minorHAnsi" w:eastAsia="Times New Roman" w:hAnsiTheme="minorHAnsi" w:cstheme="minorHAnsi"/>
          <w:color w:val="000000" w:themeColor="text1"/>
          <w:kern w:val="2"/>
          <w14:ligatures w14:val="standardContextual"/>
        </w:rPr>
      </w:pPr>
      <w:r w:rsidRPr="00871390">
        <w:rPr>
          <w:rFonts w:asciiTheme="minorHAnsi" w:eastAsia="Times New Roman" w:hAnsiTheme="minorHAnsi" w:cstheme="minorHAnsi"/>
          <w:color w:val="000000" w:themeColor="text1"/>
          <w:kern w:val="2"/>
          <w14:ligatures w14:val="standardContextual"/>
        </w:rPr>
        <w:t>I.1.3. Assurance de qualité</w:t>
      </w:r>
      <w:proofErr w:type="gramStart"/>
      <w:r w:rsidRPr="00871390">
        <w:rPr>
          <w:rFonts w:asciiTheme="minorHAnsi" w:eastAsia="Times New Roman" w:hAnsiTheme="minorHAnsi" w:cstheme="minorHAnsi"/>
          <w:color w:val="000000" w:themeColor="text1"/>
          <w:kern w:val="2"/>
          <w14:ligatures w14:val="standardContextual"/>
        </w:rPr>
        <w:t>…………………………………………………………………..…………………....6</w:t>
      </w:r>
      <w:proofErr w:type="gramEnd"/>
    </w:p>
    <w:p w:rsidR="004C4D11" w:rsidRPr="00871390" w:rsidRDefault="00427A21" w:rsidP="00871390">
      <w:pPr>
        <w:spacing w:line="240" w:lineRule="auto"/>
        <w:jc w:val="both"/>
        <w:rPr>
          <w:rFonts w:asciiTheme="minorHAnsi" w:eastAsia="Times New Roman" w:hAnsiTheme="minorHAnsi" w:cstheme="minorHAnsi"/>
          <w:color w:val="000000" w:themeColor="text1"/>
          <w:kern w:val="2"/>
          <w14:ligatures w14:val="standardContextual"/>
        </w:rPr>
      </w:pPr>
      <w:r w:rsidRPr="00871390">
        <w:rPr>
          <w:rFonts w:asciiTheme="minorHAnsi" w:eastAsia="Times New Roman" w:hAnsiTheme="minorHAnsi" w:cstheme="minorHAnsi"/>
          <w:color w:val="000000" w:themeColor="text1"/>
          <w:kern w:val="2"/>
          <w14:ligatures w14:val="standardContextual"/>
        </w:rPr>
        <w:t xml:space="preserve">I.1.4 Contrôle de qualité </w:t>
      </w:r>
      <w:proofErr w:type="gramStart"/>
      <w:r w:rsidRPr="00871390">
        <w:rPr>
          <w:rFonts w:asciiTheme="minorHAnsi" w:eastAsia="Times New Roman" w:hAnsiTheme="minorHAnsi" w:cstheme="minorHAnsi"/>
          <w:color w:val="000000" w:themeColor="text1"/>
          <w:kern w:val="2"/>
          <w14:ligatures w14:val="standardContextual"/>
        </w:rPr>
        <w:t>………………………………………………………….………………………….…..7</w:t>
      </w:r>
      <w:proofErr w:type="gramEnd"/>
    </w:p>
    <w:p w:rsidR="004C4D11" w:rsidRPr="00871390" w:rsidRDefault="00427A21" w:rsidP="00871390">
      <w:pPr>
        <w:spacing w:line="240" w:lineRule="auto"/>
        <w:jc w:val="both"/>
        <w:rPr>
          <w:rFonts w:asciiTheme="minorHAnsi" w:eastAsia="Times New Roman" w:hAnsiTheme="minorHAnsi" w:cstheme="minorHAnsi"/>
          <w:color w:val="000000" w:themeColor="text1"/>
          <w:kern w:val="2"/>
          <w14:ligatures w14:val="standardContextual"/>
        </w:rPr>
      </w:pPr>
      <w:r w:rsidRPr="00871390">
        <w:rPr>
          <w:rFonts w:asciiTheme="minorHAnsi" w:eastAsia="Times New Roman" w:hAnsiTheme="minorHAnsi" w:cstheme="minorHAnsi"/>
          <w:color w:val="000000" w:themeColor="text1"/>
          <w:kern w:val="2"/>
          <w14:ligatures w14:val="standardContextual"/>
        </w:rPr>
        <w:t xml:space="preserve">I.2. Médicament générique </w:t>
      </w:r>
      <w:proofErr w:type="gramStart"/>
      <w:r w:rsidRPr="00871390">
        <w:rPr>
          <w:rFonts w:asciiTheme="minorHAnsi" w:eastAsia="Times New Roman" w:hAnsiTheme="minorHAnsi" w:cstheme="minorHAnsi"/>
          <w:color w:val="000000" w:themeColor="text1"/>
          <w:kern w:val="2"/>
          <w14:ligatures w14:val="standardContextual"/>
        </w:rPr>
        <w:t>……………………………………………………………….....…………………...</w:t>
      </w:r>
      <w:r w:rsidR="002A3D09" w:rsidRPr="00871390">
        <w:rPr>
          <w:rFonts w:asciiTheme="minorHAnsi" w:eastAsia="Times New Roman" w:hAnsiTheme="minorHAnsi" w:cstheme="minorHAnsi"/>
          <w:color w:val="000000" w:themeColor="text1"/>
          <w:kern w:val="2"/>
          <w14:ligatures w14:val="standardContextual"/>
        </w:rPr>
        <w:t>8</w:t>
      </w:r>
      <w:proofErr w:type="gramEnd"/>
    </w:p>
    <w:p w:rsidR="004C4D11" w:rsidRPr="00871390" w:rsidRDefault="00427A21" w:rsidP="00871390">
      <w:pPr>
        <w:spacing w:line="240" w:lineRule="auto"/>
        <w:jc w:val="both"/>
        <w:rPr>
          <w:rFonts w:asciiTheme="minorHAnsi" w:eastAsia="Times New Roman" w:hAnsiTheme="minorHAnsi" w:cstheme="minorHAnsi"/>
          <w:color w:val="000000" w:themeColor="text1"/>
          <w:kern w:val="2"/>
          <w14:ligatures w14:val="standardContextual"/>
        </w:rPr>
      </w:pPr>
      <w:r w:rsidRPr="00871390">
        <w:rPr>
          <w:rFonts w:asciiTheme="minorHAnsi" w:eastAsia="Times New Roman" w:hAnsiTheme="minorHAnsi" w:cstheme="minorHAnsi"/>
          <w:color w:val="000000" w:themeColor="text1"/>
          <w:kern w:val="2"/>
          <w14:ligatures w14:val="standardContextual"/>
        </w:rPr>
        <w:t>I.2.1.Définition d’un médicament générique</w:t>
      </w:r>
      <w:proofErr w:type="gramStart"/>
      <w:r w:rsidRPr="00871390">
        <w:rPr>
          <w:rFonts w:asciiTheme="minorHAnsi" w:eastAsia="Times New Roman" w:hAnsiTheme="minorHAnsi" w:cstheme="minorHAnsi"/>
          <w:color w:val="000000" w:themeColor="text1"/>
          <w:kern w:val="2"/>
          <w14:ligatures w14:val="standardContextual"/>
        </w:rPr>
        <w:t>………………………………………………………...…………...8</w:t>
      </w:r>
      <w:proofErr w:type="gramEnd"/>
    </w:p>
    <w:p w:rsidR="004C4D11" w:rsidRPr="00871390" w:rsidRDefault="00427A21" w:rsidP="00871390">
      <w:pPr>
        <w:spacing w:line="240" w:lineRule="auto"/>
        <w:jc w:val="both"/>
        <w:rPr>
          <w:rFonts w:asciiTheme="minorHAnsi" w:eastAsia="Times New Roman" w:hAnsiTheme="minorHAnsi" w:cstheme="minorHAnsi"/>
          <w:color w:val="000000" w:themeColor="text1"/>
          <w:kern w:val="2"/>
          <w14:ligatures w14:val="standardContextual"/>
        </w:rPr>
      </w:pPr>
      <w:r w:rsidRPr="00871390">
        <w:rPr>
          <w:rFonts w:asciiTheme="minorHAnsi" w:eastAsia="Times New Roman" w:hAnsiTheme="minorHAnsi" w:cstheme="minorHAnsi"/>
          <w:color w:val="000000" w:themeColor="text1"/>
          <w:kern w:val="2"/>
          <w14:ligatures w14:val="standardContextual"/>
        </w:rPr>
        <w:t>I.2.2. Qualité, Efficacité et Sécurité des génériques</w:t>
      </w:r>
      <w:proofErr w:type="gramStart"/>
      <w:r w:rsidRPr="00871390">
        <w:rPr>
          <w:rFonts w:asciiTheme="minorHAnsi" w:eastAsia="Times New Roman" w:hAnsiTheme="minorHAnsi" w:cstheme="minorHAnsi"/>
          <w:color w:val="000000" w:themeColor="text1"/>
          <w:kern w:val="2"/>
          <w14:ligatures w14:val="standardContextual"/>
        </w:rPr>
        <w:t>………………………………………………….…………..</w:t>
      </w:r>
      <w:r w:rsidR="00AA67F7" w:rsidRPr="00871390">
        <w:rPr>
          <w:rFonts w:asciiTheme="minorHAnsi" w:eastAsia="Times New Roman" w:hAnsiTheme="minorHAnsi" w:cstheme="minorHAnsi"/>
          <w:color w:val="000000" w:themeColor="text1"/>
          <w:kern w:val="2"/>
          <w14:ligatures w14:val="standardContextual"/>
        </w:rPr>
        <w:t>9</w:t>
      </w:r>
      <w:proofErr w:type="gramEnd"/>
    </w:p>
    <w:p w:rsidR="004C4D11" w:rsidRPr="00871390" w:rsidRDefault="00427A21" w:rsidP="00871390">
      <w:pPr>
        <w:spacing w:line="240" w:lineRule="auto"/>
        <w:jc w:val="both"/>
        <w:rPr>
          <w:rFonts w:asciiTheme="minorHAnsi" w:eastAsia="Times New Roman" w:hAnsiTheme="minorHAnsi" w:cstheme="minorHAnsi"/>
          <w:color w:val="000000" w:themeColor="text1"/>
          <w:kern w:val="2"/>
          <w14:ligatures w14:val="standardContextual"/>
        </w:rPr>
      </w:pPr>
      <w:r w:rsidRPr="00871390">
        <w:rPr>
          <w:rFonts w:asciiTheme="minorHAnsi" w:eastAsia="Times New Roman" w:hAnsiTheme="minorHAnsi" w:cstheme="minorHAnsi"/>
          <w:color w:val="000000" w:themeColor="text1"/>
          <w:kern w:val="2"/>
          <w14:ligatures w14:val="standardContextual"/>
        </w:rPr>
        <w:t xml:space="preserve">I.2.3. L’autorisation de mise sur le marché des médicaments </w:t>
      </w:r>
      <w:proofErr w:type="gramStart"/>
      <w:r w:rsidRPr="00871390">
        <w:rPr>
          <w:rFonts w:asciiTheme="minorHAnsi" w:eastAsia="Times New Roman" w:hAnsiTheme="minorHAnsi" w:cstheme="minorHAnsi"/>
          <w:color w:val="000000" w:themeColor="text1"/>
          <w:kern w:val="2"/>
          <w14:ligatures w14:val="standardContextual"/>
        </w:rPr>
        <w:t>…………………….…………………………..…</w:t>
      </w:r>
      <w:proofErr w:type="gramEnd"/>
      <w:r w:rsidR="00AA67F7" w:rsidRPr="00871390">
        <w:rPr>
          <w:rFonts w:asciiTheme="minorHAnsi" w:eastAsia="Times New Roman" w:hAnsiTheme="minorHAnsi" w:cstheme="minorHAnsi"/>
          <w:color w:val="000000" w:themeColor="text1"/>
          <w:kern w:val="2"/>
          <w14:ligatures w14:val="standardContextual"/>
        </w:rPr>
        <w:t>10</w:t>
      </w:r>
    </w:p>
    <w:p w:rsidR="004C4D11" w:rsidRPr="00871390" w:rsidRDefault="00427A21" w:rsidP="00871390">
      <w:pPr>
        <w:spacing w:line="240" w:lineRule="auto"/>
        <w:jc w:val="center"/>
        <w:rPr>
          <w:rFonts w:asciiTheme="minorHAnsi" w:eastAsiaTheme="minorHAnsi" w:hAnsiTheme="minorHAnsi" w:cstheme="minorHAnsi"/>
          <w:b/>
          <w:bCs/>
          <w:kern w:val="2"/>
          <w14:ligatures w14:val="standardContextual"/>
        </w:rPr>
      </w:pPr>
      <w:r w:rsidRPr="00871390">
        <w:rPr>
          <w:rFonts w:asciiTheme="minorHAnsi" w:eastAsiaTheme="minorHAnsi" w:hAnsiTheme="minorHAnsi" w:cstheme="minorHAnsi"/>
          <w:b/>
          <w:bCs/>
          <w:kern w:val="2"/>
          <w14:ligatures w14:val="standardContextual"/>
        </w:rPr>
        <w:t>CHAPITRE II : LES COPMLEMENTS ALIMANTAIRES</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II.1. Historique</w:t>
      </w:r>
      <w:proofErr w:type="gramStart"/>
      <w:r w:rsidRPr="00871390">
        <w:rPr>
          <w:rFonts w:asciiTheme="minorHAnsi" w:eastAsia="Times New Roman" w:hAnsiTheme="minorHAnsi" w:cstheme="minorHAnsi"/>
          <w:kern w:val="2"/>
          <w14:ligatures w14:val="standardContextual"/>
        </w:rPr>
        <w:t>……………………………………… ……………..…………………………………………</w:t>
      </w:r>
      <w:proofErr w:type="gramEnd"/>
      <w:r w:rsidR="00357E80" w:rsidRPr="00871390">
        <w:rPr>
          <w:rFonts w:asciiTheme="minorHAnsi" w:eastAsia="Times New Roman" w:hAnsiTheme="minorHAnsi" w:cstheme="minorHAnsi"/>
          <w:kern w:val="2"/>
          <w14:ligatures w14:val="standardContextual"/>
        </w:rPr>
        <w:t>.</w:t>
      </w:r>
      <w:r w:rsidRPr="00871390">
        <w:rPr>
          <w:rFonts w:asciiTheme="minorHAnsi" w:eastAsia="Times New Roman" w:hAnsiTheme="minorHAnsi" w:cstheme="minorHAnsi"/>
          <w:kern w:val="2"/>
          <w14:ligatures w14:val="standardContextual"/>
        </w:rPr>
        <w:t>.1</w:t>
      </w:r>
      <w:r w:rsidR="00357E80" w:rsidRPr="00871390">
        <w:rPr>
          <w:rFonts w:asciiTheme="minorHAnsi" w:eastAsia="Times New Roman" w:hAnsiTheme="minorHAnsi" w:cstheme="minorHAnsi"/>
          <w:kern w:val="2"/>
          <w14:ligatures w14:val="standardContextual"/>
        </w:rPr>
        <w:t>4</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 xml:space="preserve">II.2. Définitions </w:t>
      </w:r>
      <w:proofErr w:type="gramStart"/>
      <w:r w:rsidRPr="00871390">
        <w:rPr>
          <w:rFonts w:asciiTheme="minorHAnsi" w:eastAsia="Times New Roman" w:hAnsiTheme="minorHAnsi" w:cstheme="minorHAnsi"/>
          <w:kern w:val="2"/>
          <w14:ligatures w14:val="standardContextual"/>
        </w:rPr>
        <w:t>…………………………………………………………….………………………………......</w:t>
      </w:r>
      <w:proofErr w:type="gramEnd"/>
      <w:r w:rsidRPr="00871390">
        <w:rPr>
          <w:rFonts w:asciiTheme="minorHAnsi" w:eastAsia="Times New Roman" w:hAnsiTheme="minorHAnsi" w:cstheme="minorHAnsi"/>
          <w:kern w:val="2"/>
          <w14:ligatures w14:val="standardContextual"/>
        </w:rPr>
        <w:t>1</w:t>
      </w:r>
      <w:r w:rsidR="00357E80" w:rsidRPr="00871390">
        <w:rPr>
          <w:rFonts w:asciiTheme="minorHAnsi" w:eastAsia="Times New Roman" w:hAnsiTheme="minorHAnsi" w:cstheme="minorHAnsi"/>
          <w:kern w:val="2"/>
          <w14:ligatures w14:val="standardContextual"/>
        </w:rPr>
        <w:t>4</w:t>
      </w:r>
    </w:p>
    <w:p w:rsidR="004C4D11" w:rsidRPr="00871390" w:rsidRDefault="00427A21" w:rsidP="00871390">
      <w:pPr>
        <w:spacing w:before="240" w:after="240"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II.3. Composants des compléments alimentaires</w:t>
      </w:r>
      <w:proofErr w:type="gramStart"/>
      <w:r w:rsidRPr="00871390">
        <w:rPr>
          <w:rFonts w:asciiTheme="minorHAnsi" w:eastAsia="Times New Roman" w:hAnsiTheme="minorHAnsi" w:cstheme="minorHAnsi"/>
          <w:kern w:val="2"/>
          <w14:ligatures w14:val="standardContextual"/>
        </w:rPr>
        <w:t>……………………………………….…………………….…</w:t>
      </w:r>
      <w:proofErr w:type="gramEnd"/>
      <w:r w:rsidRPr="00871390">
        <w:rPr>
          <w:rFonts w:asciiTheme="minorHAnsi" w:eastAsia="Times New Roman" w:hAnsiTheme="minorHAnsi" w:cstheme="minorHAnsi"/>
          <w:kern w:val="2"/>
          <w14:ligatures w14:val="standardContextual"/>
        </w:rPr>
        <w:t>1</w:t>
      </w:r>
      <w:r w:rsidR="00357E80" w:rsidRPr="00871390">
        <w:rPr>
          <w:rFonts w:asciiTheme="minorHAnsi" w:eastAsia="Times New Roman" w:hAnsiTheme="minorHAnsi" w:cstheme="minorHAnsi"/>
          <w:kern w:val="2"/>
          <w14:ligatures w14:val="standardContextual"/>
        </w:rPr>
        <w:t>5</w:t>
      </w:r>
    </w:p>
    <w:p w:rsidR="004C4D11" w:rsidRPr="00871390" w:rsidRDefault="00427A21" w:rsidP="00871390">
      <w:pPr>
        <w:spacing w:before="240" w:after="240"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II.4. Processus de fabrication</w:t>
      </w:r>
      <w:proofErr w:type="gramStart"/>
      <w:r w:rsidRPr="00871390">
        <w:rPr>
          <w:rFonts w:asciiTheme="minorHAnsi" w:eastAsia="Times New Roman" w:hAnsiTheme="minorHAnsi" w:cstheme="minorHAnsi"/>
          <w:kern w:val="2"/>
          <w14:ligatures w14:val="standardContextual"/>
        </w:rPr>
        <w:t>…………………………………………………………….…...............................</w:t>
      </w:r>
      <w:proofErr w:type="gramEnd"/>
      <w:r w:rsidRPr="00871390">
        <w:rPr>
          <w:rFonts w:asciiTheme="minorHAnsi" w:eastAsia="Times New Roman" w:hAnsiTheme="minorHAnsi" w:cstheme="minorHAnsi"/>
          <w:kern w:val="2"/>
          <w14:ligatures w14:val="standardContextual"/>
        </w:rPr>
        <w:t>1</w:t>
      </w:r>
      <w:r w:rsidR="00357E80" w:rsidRPr="00871390">
        <w:rPr>
          <w:rFonts w:asciiTheme="minorHAnsi" w:eastAsia="Times New Roman" w:hAnsiTheme="minorHAnsi" w:cstheme="minorHAnsi"/>
          <w:kern w:val="2"/>
          <w14:ligatures w14:val="standardContextual"/>
        </w:rPr>
        <w:t>6</w:t>
      </w:r>
    </w:p>
    <w:p w:rsidR="004C4D11" w:rsidRPr="00871390" w:rsidRDefault="00427A21" w:rsidP="00871390">
      <w:pPr>
        <w:spacing w:before="240" w:after="240" w:line="240" w:lineRule="auto"/>
        <w:jc w:val="both"/>
        <w:rPr>
          <w:rFonts w:asciiTheme="minorHAnsi" w:eastAsia="Times New Roman" w:hAnsiTheme="minorHAnsi" w:cstheme="minorHAnsi"/>
          <w:b/>
          <w:bCs/>
        </w:rPr>
      </w:pPr>
      <w:r w:rsidRPr="00871390">
        <w:rPr>
          <w:rFonts w:asciiTheme="minorHAnsi" w:eastAsia="Times New Roman" w:hAnsiTheme="minorHAnsi" w:cstheme="minorHAnsi"/>
        </w:rPr>
        <w:t>II.4.1. Développement d’un nouveau produit………………………………………………………………...…1</w:t>
      </w:r>
      <w:r w:rsidR="00357E80" w:rsidRPr="00871390">
        <w:rPr>
          <w:rFonts w:asciiTheme="minorHAnsi" w:eastAsia="Times New Roman" w:hAnsiTheme="minorHAnsi" w:cstheme="minorHAnsi"/>
        </w:rPr>
        <w:t>6</w:t>
      </w:r>
    </w:p>
    <w:p w:rsidR="004C4D11" w:rsidRPr="00871390" w:rsidRDefault="00427A21" w:rsidP="00871390">
      <w:pPr>
        <w:spacing w:before="240" w:after="240" w:line="240" w:lineRule="auto"/>
        <w:jc w:val="both"/>
        <w:rPr>
          <w:rFonts w:asciiTheme="minorHAnsi" w:eastAsia="Times New Roman" w:hAnsiTheme="minorHAnsi" w:cstheme="minorHAnsi"/>
        </w:rPr>
      </w:pPr>
      <w:r w:rsidRPr="00871390">
        <w:rPr>
          <w:rFonts w:asciiTheme="minorHAnsi" w:eastAsia="Times New Roman" w:hAnsiTheme="minorHAnsi" w:cstheme="minorHAnsi"/>
        </w:rPr>
        <w:t xml:space="preserve">II.4.2. </w:t>
      </w:r>
      <w:r w:rsidRPr="00871390">
        <w:rPr>
          <w:rFonts w:asciiTheme="minorHAnsi" w:hAnsiTheme="minorHAnsi" w:cstheme="minorHAnsi"/>
        </w:rPr>
        <w:t>Les</w:t>
      </w:r>
      <w:r w:rsidRPr="00871390">
        <w:rPr>
          <w:rFonts w:asciiTheme="minorHAnsi" w:hAnsiTheme="minorHAnsi" w:cstheme="minorHAnsi"/>
          <w:spacing w:val="-3"/>
        </w:rPr>
        <w:t xml:space="preserve"> </w:t>
      </w:r>
      <w:r w:rsidRPr="00871390">
        <w:rPr>
          <w:rFonts w:asciiTheme="minorHAnsi" w:hAnsiTheme="minorHAnsi" w:cstheme="minorHAnsi"/>
        </w:rPr>
        <w:t>conditions</w:t>
      </w:r>
      <w:r w:rsidRPr="00871390">
        <w:rPr>
          <w:rFonts w:asciiTheme="minorHAnsi" w:hAnsiTheme="minorHAnsi" w:cstheme="minorHAnsi"/>
          <w:spacing w:val="-2"/>
        </w:rPr>
        <w:t xml:space="preserve"> d'exercice en Algérie</w:t>
      </w:r>
      <w:r w:rsidRPr="00871390">
        <w:rPr>
          <w:rFonts w:asciiTheme="minorHAnsi" w:eastAsia="Times New Roman" w:hAnsiTheme="minorHAnsi" w:cstheme="minorHAnsi"/>
        </w:rPr>
        <w:t>…………………………………………………………………...…1</w:t>
      </w:r>
      <w:r w:rsidR="00357E80" w:rsidRPr="00871390">
        <w:rPr>
          <w:rFonts w:asciiTheme="minorHAnsi" w:eastAsia="Times New Roman" w:hAnsiTheme="minorHAnsi" w:cstheme="minorHAnsi"/>
        </w:rPr>
        <w:t>7</w:t>
      </w:r>
    </w:p>
    <w:p w:rsidR="004C4D11" w:rsidRPr="00871390" w:rsidRDefault="00427A21" w:rsidP="00871390">
      <w:pPr>
        <w:spacing w:before="240" w:after="240" w:line="240" w:lineRule="auto"/>
        <w:jc w:val="both"/>
        <w:rPr>
          <w:rFonts w:asciiTheme="minorHAnsi" w:eastAsia="Times New Roman" w:hAnsiTheme="minorHAnsi" w:cstheme="minorHAnsi"/>
        </w:rPr>
      </w:pPr>
      <w:r w:rsidRPr="00871390">
        <w:rPr>
          <w:rFonts w:asciiTheme="minorHAnsi" w:eastAsia="Times New Roman" w:hAnsiTheme="minorHAnsi" w:cstheme="minorHAnsi"/>
        </w:rPr>
        <w:t>II.4.3. Processus de fabrication</w:t>
      </w:r>
      <w:proofErr w:type="gramStart"/>
      <w:r w:rsidRPr="00871390">
        <w:rPr>
          <w:rFonts w:asciiTheme="minorHAnsi" w:eastAsia="Times New Roman" w:hAnsiTheme="minorHAnsi" w:cstheme="minorHAnsi"/>
        </w:rPr>
        <w:t>……………..…………………………………………………………………...</w:t>
      </w:r>
      <w:proofErr w:type="gramEnd"/>
      <w:r w:rsidRPr="00871390">
        <w:rPr>
          <w:rFonts w:asciiTheme="minorHAnsi" w:eastAsia="Times New Roman" w:hAnsiTheme="minorHAnsi" w:cstheme="minorHAnsi"/>
        </w:rPr>
        <w:t>1</w:t>
      </w:r>
      <w:r w:rsidR="009766CA" w:rsidRPr="00871390">
        <w:rPr>
          <w:rFonts w:asciiTheme="minorHAnsi" w:eastAsia="Times New Roman" w:hAnsiTheme="minorHAnsi" w:cstheme="minorHAnsi"/>
        </w:rPr>
        <w:t>8</w:t>
      </w:r>
    </w:p>
    <w:p w:rsidR="004C4D11" w:rsidRPr="00871390" w:rsidRDefault="00427A21" w:rsidP="00871390">
      <w:pPr>
        <w:pStyle w:val="Titre4"/>
        <w:tabs>
          <w:tab w:val="left" w:pos="1677"/>
        </w:tabs>
        <w:spacing w:before="1" w:after="0" w:line="240" w:lineRule="auto"/>
        <w:rPr>
          <w:rFonts w:cstheme="minorHAnsi"/>
          <w:i w:val="0"/>
          <w:iCs w:val="0"/>
          <w:color w:val="auto"/>
          <w:sz w:val="22"/>
          <w:szCs w:val="22"/>
        </w:rPr>
      </w:pPr>
      <w:r w:rsidRPr="00871390">
        <w:rPr>
          <w:rFonts w:eastAsia="Times New Roman" w:cstheme="minorHAnsi"/>
          <w:i w:val="0"/>
          <w:iCs w:val="0"/>
          <w:color w:val="auto"/>
          <w:sz w:val="22"/>
          <w:szCs w:val="22"/>
        </w:rPr>
        <w:t xml:space="preserve">II.4.4. </w:t>
      </w:r>
      <w:r w:rsidRPr="00871390">
        <w:rPr>
          <w:rFonts w:cstheme="minorHAnsi"/>
          <w:i w:val="0"/>
          <w:iCs w:val="0"/>
          <w:color w:val="auto"/>
          <w:sz w:val="22"/>
          <w:szCs w:val="22"/>
        </w:rPr>
        <w:t>Contrôle</w:t>
      </w:r>
      <w:r w:rsidRPr="00871390">
        <w:rPr>
          <w:rFonts w:cstheme="minorHAnsi"/>
          <w:i w:val="0"/>
          <w:iCs w:val="0"/>
          <w:color w:val="auto"/>
          <w:spacing w:val="-8"/>
          <w:sz w:val="22"/>
          <w:szCs w:val="22"/>
        </w:rPr>
        <w:t xml:space="preserve"> </w:t>
      </w:r>
      <w:r w:rsidRPr="00871390">
        <w:rPr>
          <w:rFonts w:cstheme="minorHAnsi"/>
          <w:i w:val="0"/>
          <w:iCs w:val="0"/>
          <w:color w:val="auto"/>
          <w:sz w:val="22"/>
          <w:szCs w:val="22"/>
        </w:rPr>
        <w:t>des</w:t>
      </w:r>
      <w:r w:rsidRPr="00871390">
        <w:rPr>
          <w:rFonts w:cstheme="minorHAnsi"/>
          <w:i w:val="0"/>
          <w:iCs w:val="0"/>
          <w:color w:val="auto"/>
          <w:spacing w:val="-6"/>
          <w:sz w:val="22"/>
          <w:szCs w:val="22"/>
        </w:rPr>
        <w:t xml:space="preserve"> </w:t>
      </w:r>
      <w:r w:rsidRPr="00871390">
        <w:rPr>
          <w:rFonts w:cstheme="minorHAnsi"/>
          <w:i w:val="0"/>
          <w:iCs w:val="0"/>
          <w:color w:val="auto"/>
          <w:sz w:val="22"/>
          <w:szCs w:val="22"/>
        </w:rPr>
        <w:t>compléments</w:t>
      </w:r>
      <w:r w:rsidRPr="00871390">
        <w:rPr>
          <w:rFonts w:cstheme="minorHAnsi"/>
          <w:i w:val="0"/>
          <w:iCs w:val="0"/>
          <w:color w:val="auto"/>
          <w:spacing w:val="-6"/>
          <w:sz w:val="22"/>
          <w:szCs w:val="22"/>
        </w:rPr>
        <w:t xml:space="preserve"> </w:t>
      </w:r>
      <w:r w:rsidRPr="00871390">
        <w:rPr>
          <w:rFonts w:cstheme="minorHAnsi"/>
          <w:i w:val="0"/>
          <w:iCs w:val="0"/>
          <w:color w:val="auto"/>
          <w:spacing w:val="-2"/>
          <w:sz w:val="22"/>
          <w:szCs w:val="22"/>
        </w:rPr>
        <w:t>alimentaires</w:t>
      </w:r>
      <w:proofErr w:type="gramStart"/>
      <w:r w:rsidRPr="00871390">
        <w:rPr>
          <w:rFonts w:eastAsia="Times New Roman" w:cstheme="minorHAnsi"/>
          <w:i w:val="0"/>
          <w:iCs w:val="0"/>
          <w:color w:val="auto"/>
          <w:sz w:val="22"/>
          <w:szCs w:val="22"/>
        </w:rPr>
        <w:t>……………..…………………………………………………</w:t>
      </w:r>
      <w:proofErr w:type="gramEnd"/>
      <w:r w:rsidRPr="00871390">
        <w:rPr>
          <w:rFonts w:eastAsia="Times New Roman" w:cstheme="minorHAnsi"/>
          <w:i w:val="0"/>
          <w:iCs w:val="0"/>
          <w:color w:val="auto"/>
          <w:sz w:val="22"/>
          <w:szCs w:val="22"/>
        </w:rPr>
        <w:t>..1</w:t>
      </w:r>
      <w:r w:rsidR="00357E80" w:rsidRPr="00871390">
        <w:rPr>
          <w:rFonts w:eastAsia="Times New Roman" w:cstheme="minorHAnsi"/>
          <w:i w:val="0"/>
          <w:iCs w:val="0"/>
          <w:color w:val="auto"/>
          <w:sz w:val="22"/>
          <w:szCs w:val="22"/>
        </w:rPr>
        <w:t>9</w:t>
      </w:r>
    </w:p>
    <w:p w:rsidR="004C4D11" w:rsidRPr="00871390" w:rsidRDefault="00427A21" w:rsidP="00871390">
      <w:pPr>
        <w:spacing w:before="240" w:after="240"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II.5. Les compléments alimentaires à base de plantes ……………………………………………………….…</w:t>
      </w:r>
      <w:r w:rsidR="002A3D09" w:rsidRPr="00871390">
        <w:rPr>
          <w:rFonts w:asciiTheme="minorHAnsi" w:eastAsia="Times New Roman" w:hAnsiTheme="minorHAnsi" w:cstheme="minorHAnsi"/>
          <w:kern w:val="2"/>
          <w14:ligatures w14:val="standardContextual"/>
        </w:rPr>
        <w:t>19</w:t>
      </w:r>
    </w:p>
    <w:p w:rsidR="004C4D11" w:rsidRPr="00871390" w:rsidRDefault="00427A21" w:rsidP="00871390">
      <w:pPr>
        <w:spacing w:before="240" w:after="240"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II.5.1. Définition…………………………………………………………………...............................................</w:t>
      </w:r>
      <w:r w:rsidR="002A3D09" w:rsidRPr="00871390">
        <w:rPr>
          <w:rFonts w:asciiTheme="minorHAnsi" w:eastAsia="Times New Roman" w:hAnsiTheme="minorHAnsi" w:cstheme="minorHAnsi"/>
          <w:kern w:val="2"/>
          <w14:ligatures w14:val="standardContextual"/>
        </w:rPr>
        <w:t>19</w:t>
      </w:r>
    </w:p>
    <w:p w:rsidR="004C4D11" w:rsidRPr="00871390" w:rsidRDefault="00427A21" w:rsidP="00871390">
      <w:pPr>
        <w:spacing w:before="240" w:after="240"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II.5.2. Réglementation régissant l’</w:t>
      </w:r>
      <w:r w:rsidRPr="00871390">
        <w:rPr>
          <w:rFonts w:asciiTheme="minorHAnsi" w:eastAsia="SimSun" w:hAnsiTheme="minorHAnsi" w:cstheme="minorHAnsi"/>
          <w:color w:val="000000"/>
          <w:kern w:val="2"/>
          <w:lang w:eastAsia="zh-CN" w:bidi="ar"/>
          <w14:ligatures w14:val="standardContextual"/>
        </w:rPr>
        <w:t>usage des plantes dans un médicament ou un complément alimentaire …………………………………………………………………………………...............................</w:t>
      </w:r>
      <w:r w:rsidR="002A3D09" w:rsidRPr="00871390">
        <w:rPr>
          <w:rFonts w:asciiTheme="minorHAnsi" w:eastAsia="SimSun" w:hAnsiTheme="minorHAnsi" w:cstheme="minorHAnsi"/>
          <w:color w:val="000000"/>
          <w:kern w:val="2"/>
          <w:lang w:eastAsia="zh-CN" w:bidi="ar"/>
          <w14:ligatures w14:val="standardContextual"/>
        </w:rPr>
        <w:t>19</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II.5.3. Vigilance sanitaire …………………………………………………………………………………….…2</w:t>
      </w:r>
      <w:r w:rsidR="002A3D09" w:rsidRPr="00871390">
        <w:rPr>
          <w:rFonts w:asciiTheme="minorHAnsi" w:eastAsia="Times New Roman" w:hAnsiTheme="minorHAnsi" w:cstheme="minorHAnsi"/>
          <w:kern w:val="2"/>
          <w14:ligatures w14:val="standardContextual"/>
        </w:rPr>
        <w:t>2</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III.5.3.1. Pharmacovigilance………………………………………… ………………………………………...2</w:t>
      </w:r>
      <w:r w:rsidR="002A3D09" w:rsidRPr="00871390">
        <w:rPr>
          <w:rFonts w:asciiTheme="minorHAnsi" w:eastAsia="Times New Roman" w:hAnsiTheme="minorHAnsi" w:cstheme="minorHAnsi"/>
          <w:kern w:val="2"/>
          <w14:ligatures w14:val="standardContextual"/>
        </w:rPr>
        <w:t>3</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lastRenderedPageBreak/>
        <w:t>II5.3.2. Nutrivigilance</w:t>
      </w:r>
      <w:proofErr w:type="gramStart"/>
      <w:r w:rsidRPr="00871390">
        <w:rPr>
          <w:rFonts w:asciiTheme="minorHAnsi" w:eastAsia="Times New Roman" w:hAnsiTheme="minorHAnsi" w:cstheme="minorHAnsi"/>
          <w:kern w:val="2"/>
          <w14:ligatures w14:val="standardContextual"/>
        </w:rPr>
        <w:t>……………..………………………………………………………………....................</w:t>
      </w:r>
      <w:proofErr w:type="gramEnd"/>
      <w:r w:rsidRPr="00871390">
        <w:rPr>
          <w:rFonts w:asciiTheme="minorHAnsi" w:eastAsia="Times New Roman" w:hAnsiTheme="minorHAnsi" w:cstheme="minorHAnsi"/>
          <w:kern w:val="2"/>
          <w14:ligatures w14:val="standardContextual"/>
        </w:rPr>
        <w:t>23</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II.6.Avantages et inconvénients de complément alimentaire à base de plantes</w:t>
      </w:r>
      <w:proofErr w:type="gramStart"/>
      <w:r w:rsidRPr="00871390">
        <w:rPr>
          <w:rFonts w:asciiTheme="minorHAnsi" w:eastAsia="Times New Roman" w:hAnsiTheme="minorHAnsi" w:cstheme="minorHAnsi"/>
          <w:kern w:val="2"/>
          <w14:ligatures w14:val="standardContextual"/>
        </w:rPr>
        <w:t>……….…………..………….…</w:t>
      </w:r>
      <w:proofErr w:type="gramEnd"/>
      <w:r w:rsidRPr="00871390">
        <w:rPr>
          <w:rFonts w:asciiTheme="minorHAnsi" w:eastAsia="Times New Roman" w:hAnsiTheme="minorHAnsi" w:cstheme="minorHAnsi"/>
          <w:kern w:val="2"/>
          <w14:ligatures w14:val="standardContextual"/>
        </w:rPr>
        <w:t>2</w:t>
      </w:r>
      <w:r w:rsidR="002A3D09" w:rsidRPr="00871390">
        <w:rPr>
          <w:rFonts w:asciiTheme="minorHAnsi" w:eastAsia="Times New Roman" w:hAnsiTheme="minorHAnsi" w:cstheme="minorHAnsi"/>
          <w:kern w:val="2"/>
          <w14:ligatures w14:val="standardContextual"/>
        </w:rPr>
        <w:t>3</w:t>
      </w:r>
      <w:r w:rsidRPr="00871390">
        <w:rPr>
          <w:rFonts w:asciiTheme="minorHAnsi" w:eastAsia="Times New Roman" w:hAnsiTheme="minorHAnsi" w:cstheme="minorHAnsi"/>
          <w:kern w:val="2"/>
          <w14:ligatures w14:val="standardContextual"/>
        </w:rPr>
        <w:t xml:space="preserve"> </w:t>
      </w:r>
    </w:p>
    <w:p w:rsidR="004C4D11" w:rsidRPr="00871390" w:rsidRDefault="00427A21" w:rsidP="00871390">
      <w:pPr>
        <w:spacing w:line="240" w:lineRule="auto"/>
        <w:jc w:val="center"/>
        <w:rPr>
          <w:rFonts w:asciiTheme="minorHAnsi" w:eastAsia="Times New Roman" w:hAnsiTheme="minorHAnsi" w:cstheme="minorHAnsi"/>
          <w:b/>
          <w:bCs/>
          <w:kern w:val="2"/>
          <w14:ligatures w14:val="standardContextual"/>
        </w:rPr>
      </w:pPr>
      <w:r w:rsidRPr="00871390">
        <w:rPr>
          <w:rFonts w:asciiTheme="minorHAnsi" w:eastAsia="Times New Roman" w:hAnsiTheme="minorHAnsi" w:cstheme="minorHAnsi"/>
          <w:b/>
          <w:bCs/>
          <w:kern w:val="2"/>
          <w14:ligatures w14:val="standardContextual"/>
        </w:rPr>
        <w:t xml:space="preserve">CHAPITRE III : GENERALITES SUR LES SIROPS </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 xml:space="preserve">III.1. Définition </w:t>
      </w:r>
      <w:proofErr w:type="gramStart"/>
      <w:r w:rsidRPr="00871390">
        <w:rPr>
          <w:rFonts w:asciiTheme="minorHAnsi" w:eastAsia="Times New Roman" w:hAnsiTheme="minorHAnsi" w:cstheme="minorHAnsi"/>
          <w:kern w:val="2"/>
          <w14:ligatures w14:val="standardContextual"/>
        </w:rPr>
        <w:t>…………………………………………….………………..……………………….................</w:t>
      </w:r>
      <w:proofErr w:type="gramEnd"/>
      <w:r w:rsidRPr="00871390">
        <w:rPr>
          <w:rFonts w:asciiTheme="minorHAnsi" w:eastAsia="Times New Roman" w:hAnsiTheme="minorHAnsi" w:cstheme="minorHAnsi"/>
          <w:kern w:val="2"/>
          <w14:ligatures w14:val="standardContextual"/>
        </w:rPr>
        <w:t>2</w:t>
      </w:r>
      <w:r w:rsidR="00357E80" w:rsidRPr="00871390">
        <w:rPr>
          <w:rFonts w:asciiTheme="minorHAnsi" w:eastAsia="Times New Roman" w:hAnsiTheme="minorHAnsi" w:cstheme="minorHAnsi"/>
          <w:kern w:val="2"/>
          <w14:ligatures w14:val="standardContextual"/>
        </w:rPr>
        <w:t>6</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III.2. Avantages et inconvénients</w:t>
      </w:r>
      <w:proofErr w:type="gramStart"/>
      <w:r w:rsidRPr="00871390">
        <w:rPr>
          <w:rFonts w:asciiTheme="minorHAnsi" w:eastAsia="Times New Roman" w:hAnsiTheme="minorHAnsi" w:cstheme="minorHAnsi"/>
          <w:kern w:val="2"/>
          <w14:ligatures w14:val="standardContextual"/>
        </w:rPr>
        <w:t>…………………………………………….……………………………….…</w:t>
      </w:r>
      <w:proofErr w:type="gramEnd"/>
      <w:r w:rsidRPr="00871390">
        <w:rPr>
          <w:rFonts w:asciiTheme="minorHAnsi" w:eastAsia="Times New Roman" w:hAnsiTheme="minorHAnsi" w:cstheme="minorHAnsi"/>
          <w:kern w:val="2"/>
          <w14:ligatures w14:val="standardContextual"/>
        </w:rPr>
        <w:t>2</w:t>
      </w:r>
      <w:r w:rsidR="00357E80" w:rsidRPr="00871390">
        <w:rPr>
          <w:rFonts w:asciiTheme="minorHAnsi" w:eastAsia="Times New Roman" w:hAnsiTheme="minorHAnsi" w:cstheme="minorHAnsi"/>
          <w:kern w:val="2"/>
          <w14:ligatures w14:val="standardContextual"/>
        </w:rPr>
        <w:t>6</w:t>
      </w:r>
    </w:p>
    <w:p w:rsidR="004C4D11" w:rsidRPr="00871390" w:rsidRDefault="00427A21" w:rsidP="00871390">
      <w:pPr>
        <w:spacing w:before="240" w:after="240"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III.3. Formulation des sirops</w:t>
      </w:r>
      <w:proofErr w:type="gramStart"/>
      <w:r w:rsidRPr="00871390">
        <w:rPr>
          <w:rFonts w:asciiTheme="minorHAnsi" w:eastAsia="Times New Roman" w:hAnsiTheme="minorHAnsi" w:cstheme="minorHAnsi"/>
          <w:kern w:val="2"/>
          <w14:ligatures w14:val="standardContextual"/>
        </w:rPr>
        <w:t>……………………..……………………………………………………………...</w:t>
      </w:r>
      <w:proofErr w:type="gramEnd"/>
      <w:r w:rsidRPr="00871390">
        <w:rPr>
          <w:rFonts w:asciiTheme="minorHAnsi" w:eastAsia="Times New Roman" w:hAnsiTheme="minorHAnsi" w:cstheme="minorHAnsi"/>
          <w:kern w:val="2"/>
          <w14:ligatures w14:val="standardContextual"/>
        </w:rPr>
        <w:t>2</w:t>
      </w:r>
      <w:r w:rsidR="00357E80" w:rsidRPr="00871390">
        <w:rPr>
          <w:rFonts w:asciiTheme="minorHAnsi" w:eastAsia="Times New Roman" w:hAnsiTheme="minorHAnsi" w:cstheme="minorHAnsi"/>
          <w:kern w:val="2"/>
          <w14:ligatures w14:val="standardContextual"/>
        </w:rPr>
        <w:t>7</w:t>
      </w:r>
    </w:p>
    <w:p w:rsidR="004C4D11" w:rsidRPr="00871390" w:rsidRDefault="00427A21" w:rsidP="00871390">
      <w:pPr>
        <w:spacing w:before="240" w:after="240"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III.3.1. Préparation</w:t>
      </w:r>
      <w:proofErr w:type="gramStart"/>
      <w:r w:rsidRPr="00871390">
        <w:rPr>
          <w:rFonts w:asciiTheme="minorHAnsi" w:eastAsia="Times New Roman" w:hAnsiTheme="minorHAnsi" w:cstheme="minorHAnsi"/>
          <w:kern w:val="2"/>
          <w14:ligatures w14:val="standardContextual"/>
        </w:rPr>
        <w:t>……………………………….……………….……………..……………………………...</w:t>
      </w:r>
      <w:proofErr w:type="gramEnd"/>
      <w:r w:rsidRPr="00871390">
        <w:rPr>
          <w:rFonts w:asciiTheme="minorHAnsi" w:eastAsia="Times New Roman" w:hAnsiTheme="minorHAnsi" w:cstheme="minorHAnsi"/>
          <w:kern w:val="2"/>
          <w14:ligatures w14:val="standardContextual"/>
        </w:rPr>
        <w:t>2</w:t>
      </w:r>
      <w:r w:rsidR="00357E80" w:rsidRPr="00871390">
        <w:rPr>
          <w:rFonts w:asciiTheme="minorHAnsi" w:eastAsia="Times New Roman" w:hAnsiTheme="minorHAnsi" w:cstheme="minorHAnsi"/>
          <w:kern w:val="2"/>
          <w14:ligatures w14:val="standardContextual"/>
        </w:rPr>
        <w:t>8</w:t>
      </w:r>
    </w:p>
    <w:p w:rsidR="004C4D11" w:rsidRPr="00871390" w:rsidRDefault="00427A21" w:rsidP="00871390">
      <w:pPr>
        <w:spacing w:line="240" w:lineRule="auto"/>
        <w:jc w:val="both"/>
        <w:rPr>
          <w:rFonts w:asciiTheme="minorHAnsi" w:eastAsia="Tahoma" w:hAnsiTheme="minorHAnsi" w:cstheme="minorHAnsi"/>
          <w:kern w:val="2"/>
          <w:lang w:eastAsia="zh-CN" w:bidi="ar"/>
          <w14:ligatures w14:val="standardContextual"/>
        </w:rPr>
      </w:pPr>
      <w:r w:rsidRPr="00871390">
        <w:rPr>
          <w:rFonts w:asciiTheme="minorHAnsi" w:eastAsia="Tahoma" w:hAnsiTheme="minorHAnsi" w:cstheme="minorHAnsi"/>
          <w:kern w:val="2"/>
          <w:lang w:eastAsia="zh-CN" w:bidi="ar"/>
          <w14:ligatures w14:val="standardContextual"/>
        </w:rPr>
        <w:t xml:space="preserve">III.4. Contrôles de qualité des sirops </w:t>
      </w:r>
      <w:proofErr w:type="gramStart"/>
      <w:r w:rsidRPr="00871390">
        <w:rPr>
          <w:rFonts w:asciiTheme="minorHAnsi" w:eastAsia="Tahoma" w:hAnsiTheme="minorHAnsi" w:cstheme="minorHAnsi"/>
          <w:kern w:val="2"/>
          <w:lang w:eastAsia="zh-CN" w:bidi="ar"/>
          <w14:ligatures w14:val="standardContextual"/>
        </w:rPr>
        <w:t>…………………..………………………………….............................…</w:t>
      </w:r>
      <w:proofErr w:type="gramEnd"/>
      <w:r w:rsidRPr="00871390">
        <w:rPr>
          <w:rFonts w:asciiTheme="minorHAnsi" w:eastAsia="Tahoma" w:hAnsiTheme="minorHAnsi" w:cstheme="minorHAnsi"/>
          <w:kern w:val="2"/>
          <w:lang w:eastAsia="zh-CN" w:bidi="ar"/>
          <w14:ligatures w14:val="standardContextual"/>
        </w:rPr>
        <w:t>2</w:t>
      </w:r>
      <w:r w:rsidR="00357E80" w:rsidRPr="00871390">
        <w:rPr>
          <w:rFonts w:asciiTheme="minorHAnsi" w:eastAsia="Tahoma" w:hAnsiTheme="minorHAnsi" w:cstheme="minorHAnsi"/>
          <w:kern w:val="2"/>
          <w:lang w:eastAsia="zh-CN" w:bidi="ar"/>
          <w14:ligatures w14:val="standardContextual"/>
        </w:rPr>
        <w:t>9</w:t>
      </w:r>
    </w:p>
    <w:p w:rsidR="00462548" w:rsidRPr="00871390" w:rsidRDefault="00427A21" w:rsidP="00871390">
      <w:pPr>
        <w:spacing w:after="0" w:line="240" w:lineRule="auto"/>
        <w:jc w:val="both"/>
        <w:rPr>
          <w:rFonts w:asciiTheme="minorHAnsi" w:eastAsiaTheme="minorHAnsi" w:hAnsiTheme="minorHAnsi" w:cstheme="minorHAnsi"/>
          <w:kern w:val="2"/>
          <w14:ligatures w14:val="standardContextual"/>
        </w:rPr>
      </w:pPr>
      <w:r w:rsidRPr="00871390">
        <w:rPr>
          <w:rFonts w:asciiTheme="minorHAnsi" w:eastAsia="Tahoma" w:hAnsiTheme="minorHAnsi" w:cstheme="minorHAnsi"/>
          <w:kern w:val="2"/>
          <w:lang w:eastAsia="zh-CN" w:bidi="ar"/>
          <w14:ligatures w14:val="standardContextual"/>
        </w:rPr>
        <w:t xml:space="preserve">III.5. </w:t>
      </w:r>
      <w:r w:rsidRPr="00871390">
        <w:rPr>
          <w:rFonts w:asciiTheme="minorHAnsi" w:eastAsiaTheme="minorHAnsi" w:hAnsiTheme="minorHAnsi" w:cstheme="minorHAnsi"/>
          <w:kern w:val="2"/>
          <w14:ligatures w14:val="standardContextual"/>
        </w:rPr>
        <w:t>Présentation des principes actifs des sirops étudiés ……………………………………………................</w:t>
      </w:r>
      <w:r w:rsidR="00357E80" w:rsidRPr="00871390">
        <w:rPr>
          <w:rFonts w:asciiTheme="minorHAnsi" w:eastAsiaTheme="minorHAnsi" w:hAnsiTheme="minorHAnsi" w:cstheme="minorHAnsi"/>
          <w:kern w:val="2"/>
          <w14:ligatures w14:val="standardContextual"/>
        </w:rPr>
        <w:t>30</w:t>
      </w:r>
    </w:p>
    <w:p w:rsidR="004C4D11" w:rsidRPr="00871390" w:rsidRDefault="00427A21" w:rsidP="00871390">
      <w:pPr>
        <w:spacing w:after="0" w:line="240" w:lineRule="auto"/>
        <w:jc w:val="both"/>
        <w:rPr>
          <w:rFonts w:asciiTheme="minorHAnsi" w:eastAsia="Times New Roman" w:hAnsiTheme="minorHAnsi" w:cstheme="minorHAnsi"/>
          <w:kern w:val="2"/>
          <w14:ligatures w14:val="standardContextual"/>
        </w:rPr>
      </w:pPr>
      <w:r w:rsidRPr="00871390">
        <w:rPr>
          <w:rFonts w:asciiTheme="minorHAnsi" w:eastAsia="Tahoma" w:hAnsiTheme="minorHAnsi" w:cstheme="minorHAnsi"/>
          <w:kern w:val="2"/>
          <w:lang w:eastAsia="zh-CN" w:bidi="ar"/>
          <w14:ligatures w14:val="standardContextual"/>
        </w:rPr>
        <w:t xml:space="preserve">III.5.1. </w:t>
      </w:r>
      <w:r w:rsidRPr="00871390">
        <w:rPr>
          <w:rFonts w:asciiTheme="minorHAnsi" w:eastAsia="Times New Roman" w:hAnsiTheme="minorHAnsi" w:cstheme="minorHAnsi"/>
          <w:kern w:val="2"/>
          <w14:ligatures w14:val="standardContextual"/>
        </w:rPr>
        <w:t>Présentation de l’Ibuprofène</w:t>
      </w:r>
      <w:proofErr w:type="gramStart"/>
      <w:r w:rsidRPr="00871390">
        <w:rPr>
          <w:rFonts w:asciiTheme="minorHAnsi" w:eastAsia="Times New Roman" w:hAnsiTheme="minorHAnsi" w:cstheme="minorHAnsi"/>
          <w:kern w:val="2"/>
          <w14:ligatures w14:val="standardContextual"/>
        </w:rPr>
        <w:t>………………………………………………………..………………..….</w:t>
      </w:r>
      <w:proofErr w:type="gramEnd"/>
      <w:r w:rsidR="00357E80" w:rsidRPr="00871390">
        <w:rPr>
          <w:rFonts w:asciiTheme="minorHAnsi" w:eastAsia="Times New Roman" w:hAnsiTheme="minorHAnsi" w:cstheme="minorHAnsi"/>
          <w:kern w:val="2"/>
          <w14:ligatures w14:val="standardContextual"/>
        </w:rPr>
        <w:t>30</w:t>
      </w:r>
    </w:p>
    <w:p w:rsidR="004C4D11" w:rsidRPr="00871390" w:rsidRDefault="00427A21" w:rsidP="00871390">
      <w:pPr>
        <w:spacing w:after="0" w:line="240" w:lineRule="auto"/>
        <w:jc w:val="both"/>
        <w:rPr>
          <w:rFonts w:asciiTheme="minorHAnsi" w:eastAsia="Arial" w:hAnsiTheme="minorHAnsi" w:cstheme="minorHAnsi"/>
          <w:kern w:val="2"/>
          <w:shd w:val="clear" w:color="auto" w:fill="FFFFFF"/>
          <w:lang w:eastAsia="zh-CN" w:bidi="ar"/>
          <w14:ligatures w14:val="standardContextual"/>
        </w:rPr>
      </w:pPr>
      <w:r w:rsidRPr="00871390">
        <w:rPr>
          <w:rFonts w:asciiTheme="minorHAnsi" w:eastAsia="Tahoma" w:hAnsiTheme="minorHAnsi" w:cstheme="minorHAnsi"/>
          <w:kern w:val="2"/>
          <w:lang w:eastAsia="zh-CN" w:bidi="ar"/>
          <w14:ligatures w14:val="standardContextual"/>
        </w:rPr>
        <w:t xml:space="preserve">III.5.1.1. </w:t>
      </w:r>
      <w:r w:rsidRPr="00871390">
        <w:rPr>
          <w:rFonts w:asciiTheme="minorHAnsi" w:eastAsia="Arial" w:hAnsiTheme="minorHAnsi" w:cstheme="minorHAnsi"/>
          <w:kern w:val="2"/>
          <w:shd w:val="clear" w:color="auto" w:fill="FFFFFF"/>
          <w:lang w:eastAsia="zh-CN" w:bidi="ar"/>
          <w14:ligatures w14:val="standardContextual"/>
        </w:rPr>
        <w:t>Synthèse de l'Ibuprofène……………………………………………………………………………....</w:t>
      </w:r>
      <w:r w:rsidR="00357E80" w:rsidRPr="00871390">
        <w:rPr>
          <w:rFonts w:asciiTheme="minorHAnsi" w:eastAsia="Arial" w:hAnsiTheme="minorHAnsi" w:cstheme="minorHAnsi"/>
          <w:kern w:val="2"/>
          <w:shd w:val="clear" w:color="auto" w:fill="FFFFFF"/>
          <w:lang w:eastAsia="zh-CN" w:bidi="ar"/>
          <w14:ligatures w14:val="standardContextual"/>
        </w:rPr>
        <w:t>30</w:t>
      </w:r>
    </w:p>
    <w:p w:rsidR="00462548" w:rsidRPr="00871390" w:rsidRDefault="00427A21" w:rsidP="00871390">
      <w:pPr>
        <w:spacing w:after="0" w:line="240" w:lineRule="auto"/>
        <w:jc w:val="both"/>
        <w:rPr>
          <w:rFonts w:asciiTheme="minorHAnsi" w:eastAsia="Times New Roman" w:hAnsiTheme="minorHAnsi" w:cstheme="minorHAnsi"/>
          <w:kern w:val="2"/>
          <w14:ligatures w14:val="standardContextual"/>
        </w:rPr>
      </w:pPr>
      <w:r w:rsidRPr="00871390">
        <w:rPr>
          <w:rFonts w:asciiTheme="minorHAnsi" w:eastAsia="Tahoma" w:hAnsiTheme="minorHAnsi" w:cstheme="minorHAnsi"/>
          <w:kern w:val="2"/>
          <w:lang w:eastAsia="zh-CN" w:bidi="ar"/>
          <w14:ligatures w14:val="standardContextual"/>
        </w:rPr>
        <w:t xml:space="preserve">III.5.1.2. </w:t>
      </w:r>
      <w:r w:rsidRPr="00871390">
        <w:rPr>
          <w:rFonts w:asciiTheme="minorHAnsi" w:eastAsia="Times New Roman" w:hAnsiTheme="minorHAnsi" w:cstheme="minorHAnsi"/>
          <w:kern w:val="2"/>
          <w14:ligatures w14:val="standardContextual"/>
        </w:rPr>
        <w:t>Propriétés pharmacologiques ………………………………………………………………………....3</w:t>
      </w:r>
      <w:r w:rsidR="00357E80" w:rsidRPr="00871390">
        <w:rPr>
          <w:rFonts w:asciiTheme="minorHAnsi" w:eastAsia="Times New Roman" w:hAnsiTheme="minorHAnsi" w:cstheme="minorHAnsi"/>
          <w:kern w:val="2"/>
          <w14:ligatures w14:val="standardContextual"/>
        </w:rPr>
        <w:t>1</w:t>
      </w:r>
    </w:p>
    <w:p w:rsidR="004C4D11" w:rsidRPr="00871390" w:rsidRDefault="00427A21" w:rsidP="00871390">
      <w:pPr>
        <w:spacing w:after="0" w:line="240" w:lineRule="auto"/>
        <w:jc w:val="both"/>
        <w:rPr>
          <w:rFonts w:asciiTheme="minorHAnsi" w:eastAsia="Times New Roman" w:hAnsiTheme="minorHAnsi" w:cstheme="minorHAnsi"/>
          <w:kern w:val="2"/>
          <w14:ligatures w14:val="standardContextual"/>
        </w:rPr>
      </w:pPr>
      <w:r w:rsidRPr="00871390">
        <w:rPr>
          <w:rFonts w:asciiTheme="minorHAnsi" w:eastAsia="Tahoma" w:hAnsiTheme="minorHAnsi" w:cstheme="minorHAnsi"/>
          <w:kern w:val="2"/>
          <w:lang w:eastAsia="zh-CN" w:bidi="ar"/>
          <w14:ligatures w14:val="standardContextual"/>
        </w:rPr>
        <w:t xml:space="preserve">III.5.1.3. </w:t>
      </w:r>
      <w:r w:rsidRPr="00871390">
        <w:rPr>
          <w:rFonts w:asciiTheme="minorHAnsi" w:eastAsia="Arial" w:hAnsiTheme="minorHAnsi" w:cstheme="minorHAnsi"/>
          <w:kern w:val="2"/>
          <w:shd w:val="clear" w:color="auto" w:fill="FFFFFF"/>
          <w14:ligatures w14:val="standardContextual"/>
        </w:rPr>
        <w:t>Effets indésirables…………………………………………………………………………………….3</w:t>
      </w:r>
      <w:r w:rsidR="009766CA" w:rsidRPr="00871390">
        <w:rPr>
          <w:rFonts w:asciiTheme="minorHAnsi" w:eastAsia="Arial" w:hAnsiTheme="minorHAnsi" w:cstheme="minorHAnsi"/>
          <w:kern w:val="2"/>
          <w:shd w:val="clear" w:color="auto" w:fill="FFFFFF"/>
          <w14:ligatures w14:val="standardContextual"/>
        </w:rPr>
        <w:t>3</w:t>
      </w:r>
    </w:p>
    <w:p w:rsidR="004C4D11" w:rsidRPr="00871390" w:rsidRDefault="00427A21" w:rsidP="00871390">
      <w:pPr>
        <w:spacing w:line="240" w:lineRule="auto"/>
        <w:rPr>
          <w:rFonts w:asciiTheme="minorHAnsi" w:eastAsia="Tahoma" w:hAnsiTheme="minorHAnsi" w:cstheme="minorHAnsi"/>
          <w:kern w:val="2"/>
          <w:lang w:eastAsia="zh-CN" w:bidi="ar"/>
          <w14:ligatures w14:val="standardContextual"/>
        </w:rPr>
      </w:pPr>
      <w:r w:rsidRPr="00871390">
        <w:rPr>
          <w:rFonts w:asciiTheme="minorHAnsi" w:eastAsia="Tahoma" w:hAnsiTheme="minorHAnsi" w:cstheme="minorHAnsi"/>
          <w:kern w:val="2"/>
          <w:lang w:eastAsia="zh-CN" w:bidi="ar"/>
          <w14:ligatures w14:val="standardContextual"/>
        </w:rPr>
        <w:t>III.5.2. Présentation de la plante «Lierre grimpant»…………………………………………………………....3</w:t>
      </w:r>
      <w:r w:rsidR="009766CA" w:rsidRPr="00871390">
        <w:rPr>
          <w:rFonts w:asciiTheme="minorHAnsi" w:eastAsia="Tahoma" w:hAnsiTheme="minorHAnsi" w:cstheme="minorHAnsi"/>
          <w:kern w:val="2"/>
          <w:lang w:eastAsia="zh-CN" w:bidi="ar"/>
          <w14:ligatures w14:val="standardContextual"/>
        </w:rPr>
        <w:t>3</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ahoma" w:hAnsiTheme="minorHAnsi" w:cstheme="minorHAnsi"/>
          <w:kern w:val="2"/>
          <w:lang w:eastAsia="zh-CN" w:bidi="ar"/>
          <w14:ligatures w14:val="standardContextual"/>
        </w:rPr>
        <w:t xml:space="preserve">III.5.2.1. </w:t>
      </w:r>
      <w:r w:rsidRPr="00871390">
        <w:rPr>
          <w:rFonts w:asciiTheme="minorHAnsi" w:eastAsia="Times New Roman" w:hAnsiTheme="minorHAnsi" w:cstheme="minorHAnsi"/>
          <w:kern w:val="2"/>
          <w14:ligatures w14:val="standardContextual"/>
        </w:rPr>
        <w:t>Description botanique de lierre </w:t>
      </w:r>
      <w:proofErr w:type="gramStart"/>
      <w:r w:rsidRPr="00871390">
        <w:rPr>
          <w:rFonts w:asciiTheme="minorHAnsi" w:eastAsia="Times New Roman" w:hAnsiTheme="minorHAnsi" w:cstheme="minorHAnsi"/>
          <w:kern w:val="2"/>
          <w14:ligatures w14:val="standardContextual"/>
        </w:rPr>
        <w:t>……………………………………………….…………….……..….</w:t>
      </w:r>
      <w:proofErr w:type="gramEnd"/>
      <w:r w:rsidRPr="00871390">
        <w:rPr>
          <w:rFonts w:asciiTheme="minorHAnsi" w:eastAsia="Times New Roman" w:hAnsiTheme="minorHAnsi" w:cstheme="minorHAnsi"/>
          <w:kern w:val="2"/>
          <w14:ligatures w14:val="standardContextual"/>
        </w:rPr>
        <w:t>3</w:t>
      </w:r>
      <w:r w:rsidR="00357E80" w:rsidRPr="00871390">
        <w:rPr>
          <w:rFonts w:asciiTheme="minorHAnsi" w:eastAsia="Times New Roman" w:hAnsiTheme="minorHAnsi" w:cstheme="minorHAnsi"/>
          <w:kern w:val="2"/>
          <w14:ligatures w14:val="standardContextual"/>
        </w:rPr>
        <w:t>4</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ahoma" w:hAnsiTheme="minorHAnsi" w:cstheme="minorHAnsi"/>
          <w:kern w:val="2"/>
          <w:lang w:eastAsia="zh-CN" w:bidi="ar"/>
          <w14:ligatures w14:val="standardContextual"/>
        </w:rPr>
        <w:t>III.5.2.2.</w:t>
      </w:r>
      <w:r w:rsidRPr="00871390">
        <w:rPr>
          <w:rFonts w:asciiTheme="minorHAnsi" w:eastAsia="Times New Roman" w:hAnsiTheme="minorHAnsi" w:cstheme="minorHAnsi"/>
          <w:kern w:val="2"/>
          <w14:ligatures w14:val="standardContextual"/>
        </w:rPr>
        <w:t xml:space="preserve"> Composition chimique </w:t>
      </w:r>
      <w:r w:rsidRPr="00871390">
        <w:rPr>
          <w:rFonts w:asciiTheme="minorHAnsi" w:eastAsia="Times New Roman" w:hAnsiTheme="minorHAnsi" w:cstheme="minorHAnsi"/>
        </w:rPr>
        <w:t>du lierre grimpant</w:t>
      </w:r>
      <w:proofErr w:type="gramStart"/>
      <w:r w:rsidRPr="00871390">
        <w:rPr>
          <w:rFonts w:asciiTheme="minorHAnsi" w:eastAsia="Times New Roman" w:hAnsiTheme="minorHAnsi" w:cstheme="minorHAnsi"/>
          <w:kern w:val="2"/>
          <w14:ligatures w14:val="standardContextual"/>
        </w:rPr>
        <w:t>………………….…………………….………….………..</w:t>
      </w:r>
      <w:proofErr w:type="gramEnd"/>
      <w:r w:rsidRPr="00871390">
        <w:rPr>
          <w:rFonts w:asciiTheme="minorHAnsi" w:eastAsia="Times New Roman" w:hAnsiTheme="minorHAnsi" w:cstheme="minorHAnsi"/>
          <w:kern w:val="2"/>
          <w14:ligatures w14:val="standardContextual"/>
        </w:rPr>
        <w:t>3</w:t>
      </w:r>
      <w:r w:rsidR="00116569" w:rsidRPr="00871390">
        <w:rPr>
          <w:rFonts w:asciiTheme="minorHAnsi" w:eastAsia="Times New Roman" w:hAnsiTheme="minorHAnsi" w:cstheme="minorHAnsi"/>
          <w:kern w:val="2"/>
          <w14:ligatures w14:val="standardContextual"/>
        </w:rPr>
        <w:t>4</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ahoma" w:hAnsiTheme="minorHAnsi" w:cstheme="minorHAnsi"/>
          <w:kern w:val="2"/>
          <w:lang w:eastAsia="zh-CN" w:bidi="ar"/>
          <w14:ligatures w14:val="standardContextual"/>
        </w:rPr>
        <w:t xml:space="preserve">III.5.2.3. </w:t>
      </w:r>
      <w:r w:rsidRPr="00871390">
        <w:rPr>
          <w:rFonts w:asciiTheme="minorHAnsi" w:eastAsia="Times New Roman" w:hAnsiTheme="minorHAnsi" w:cstheme="minorHAnsi"/>
          <w:kern w:val="2"/>
          <w14:ligatures w14:val="standardContextual"/>
        </w:rPr>
        <w:t>Propriétés Pharmacocinétiques de l’</w:t>
      </w:r>
      <w:proofErr w:type="spellStart"/>
      <w:r w:rsidRPr="00871390">
        <w:rPr>
          <w:rFonts w:asciiTheme="minorHAnsi" w:eastAsia="Times New Roman" w:hAnsiTheme="minorHAnsi" w:cstheme="minorHAnsi"/>
          <w:kern w:val="2"/>
          <w14:ligatures w14:val="standardContextual"/>
        </w:rPr>
        <w:t>hédéracoside</w:t>
      </w:r>
      <w:proofErr w:type="spellEnd"/>
      <w:r w:rsidRPr="00871390">
        <w:rPr>
          <w:rFonts w:asciiTheme="minorHAnsi" w:eastAsia="Times New Roman" w:hAnsiTheme="minorHAnsi" w:cstheme="minorHAnsi"/>
          <w:kern w:val="2"/>
          <w14:ligatures w14:val="standardContextual"/>
        </w:rPr>
        <w:t xml:space="preserve"> C ………………………….………………………3</w:t>
      </w:r>
      <w:r w:rsidR="00116569" w:rsidRPr="00871390">
        <w:rPr>
          <w:rFonts w:asciiTheme="minorHAnsi" w:eastAsia="Times New Roman" w:hAnsiTheme="minorHAnsi" w:cstheme="minorHAnsi"/>
          <w:kern w:val="2"/>
          <w14:ligatures w14:val="standardContextual"/>
        </w:rPr>
        <w:t>5</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ahoma" w:hAnsiTheme="minorHAnsi" w:cstheme="minorHAnsi"/>
          <w:kern w:val="2"/>
          <w:lang w:eastAsia="zh-CN" w:bidi="ar"/>
          <w14:ligatures w14:val="standardContextual"/>
        </w:rPr>
        <w:t xml:space="preserve">III.5.2.4. </w:t>
      </w:r>
      <w:r w:rsidRPr="00871390">
        <w:rPr>
          <w:rFonts w:asciiTheme="minorHAnsi" w:eastAsia="Times New Roman" w:hAnsiTheme="minorHAnsi" w:cstheme="minorHAnsi"/>
          <w:kern w:val="2"/>
          <w14:ligatures w14:val="standardContextual"/>
        </w:rPr>
        <w:t>Utilisation et posologie du lierre grimpant</w:t>
      </w:r>
      <w:proofErr w:type="gramStart"/>
      <w:r w:rsidRPr="00871390">
        <w:rPr>
          <w:rFonts w:asciiTheme="minorHAnsi" w:eastAsia="Times New Roman" w:hAnsiTheme="minorHAnsi" w:cstheme="minorHAnsi"/>
          <w:kern w:val="2"/>
          <w14:ligatures w14:val="standardContextual"/>
        </w:rPr>
        <w:t>………………………………………………..…………</w:t>
      </w:r>
      <w:proofErr w:type="gramEnd"/>
      <w:r w:rsidRPr="00871390">
        <w:rPr>
          <w:rFonts w:asciiTheme="minorHAnsi" w:eastAsia="Times New Roman" w:hAnsiTheme="minorHAnsi" w:cstheme="minorHAnsi"/>
          <w:kern w:val="2"/>
          <w14:ligatures w14:val="standardContextual"/>
        </w:rPr>
        <w:t>..3</w:t>
      </w:r>
      <w:r w:rsidR="00116569" w:rsidRPr="00871390">
        <w:rPr>
          <w:rFonts w:asciiTheme="minorHAnsi" w:eastAsia="Times New Roman" w:hAnsiTheme="minorHAnsi" w:cstheme="minorHAnsi"/>
          <w:kern w:val="2"/>
          <w14:ligatures w14:val="standardContextual"/>
        </w:rPr>
        <w:t>6</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ahoma" w:hAnsiTheme="minorHAnsi" w:cstheme="minorHAnsi"/>
          <w:kern w:val="2"/>
          <w:lang w:eastAsia="zh-CN" w:bidi="ar"/>
          <w14:ligatures w14:val="standardContextual"/>
        </w:rPr>
        <w:t xml:space="preserve">III.5.2.5. </w:t>
      </w:r>
      <w:r w:rsidRPr="00871390">
        <w:rPr>
          <w:rFonts w:asciiTheme="minorHAnsi" w:eastAsia="Times New Roman" w:hAnsiTheme="minorHAnsi" w:cstheme="minorHAnsi"/>
          <w:kern w:val="2"/>
          <w14:ligatures w14:val="standardContextual"/>
        </w:rPr>
        <w:t>Effets indésirables</w:t>
      </w:r>
      <w:proofErr w:type="gramStart"/>
      <w:r w:rsidRPr="00871390">
        <w:rPr>
          <w:rFonts w:asciiTheme="minorHAnsi" w:eastAsia="Times New Roman" w:hAnsiTheme="minorHAnsi" w:cstheme="minorHAnsi"/>
          <w:kern w:val="2"/>
          <w14:ligatures w14:val="standardContextual"/>
        </w:rPr>
        <w:t>…………………………………………………………..……………………..….</w:t>
      </w:r>
      <w:proofErr w:type="gramEnd"/>
      <w:r w:rsidRPr="00871390">
        <w:rPr>
          <w:rFonts w:asciiTheme="minorHAnsi" w:eastAsia="Times New Roman" w:hAnsiTheme="minorHAnsi" w:cstheme="minorHAnsi"/>
          <w:kern w:val="2"/>
          <w14:ligatures w14:val="standardContextual"/>
        </w:rPr>
        <w:t>3</w:t>
      </w:r>
      <w:r w:rsidR="00116569" w:rsidRPr="00871390">
        <w:rPr>
          <w:rFonts w:asciiTheme="minorHAnsi" w:eastAsia="Times New Roman" w:hAnsiTheme="minorHAnsi" w:cstheme="minorHAnsi"/>
          <w:kern w:val="2"/>
          <w14:ligatures w14:val="standardContextual"/>
        </w:rPr>
        <w:t>6</w:t>
      </w:r>
    </w:p>
    <w:p w:rsidR="004C4D11" w:rsidRPr="00871390" w:rsidRDefault="00427A21" w:rsidP="00871390">
      <w:pPr>
        <w:spacing w:line="240" w:lineRule="auto"/>
        <w:jc w:val="center"/>
        <w:rPr>
          <w:rFonts w:asciiTheme="minorHAnsi" w:eastAsiaTheme="minorHAnsi" w:hAnsiTheme="minorHAnsi" w:cstheme="minorHAnsi"/>
          <w:b/>
          <w:bCs/>
          <w:kern w:val="2"/>
          <w14:ligatures w14:val="standardContextual"/>
        </w:rPr>
      </w:pPr>
      <w:r w:rsidRPr="00871390">
        <w:rPr>
          <w:rFonts w:asciiTheme="minorHAnsi" w:eastAsiaTheme="minorHAnsi" w:hAnsiTheme="minorHAnsi" w:cstheme="minorHAnsi"/>
          <w:b/>
          <w:bCs/>
          <w:kern w:val="2"/>
          <w14:ligatures w14:val="standardContextual"/>
        </w:rPr>
        <w:t>PARTIE II : PARTIE EXPERIMENTALE</w:t>
      </w:r>
    </w:p>
    <w:p w:rsidR="004C4D11" w:rsidRPr="00871390" w:rsidRDefault="00427A21" w:rsidP="00871390">
      <w:pPr>
        <w:spacing w:line="240" w:lineRule="auto"/>
        <w:jc w:val="center"/>
        <w:rPr>
          <w:rFonts w:asciiTheme="minorHAnsi" w:eastAsia="Times New Roman" w:hAnsiTheme="minorHAnsi" w:cstheme="minorHAnsi"/>
          <w:b/>
          <w:bCs/>
          <w:kern w:val="2"/>
          <w14:ligatures w14:val="standardContextual"/>
        </w:rPr>
      </w:pPr>
      <w:r w:rsidRPr="00871390">
        <w:rPr>
          <w:rFonts w:asciiTheme="minorHAnsi" w:eastAsia="Times New Roman" w:hAnsiTheme="minorHAnsi" w:cstheme="minorHAnsi"/>
          <w:b/>
          <w:bCs/>
          <w:kern w:val="2"/>
          <w14:ligatures w14:val="standardContextual"/>
        </w:rPr>
        <w:t>CHAPITRE IV </w:t>
      </w:r>
      <w:proofErr w:type="gramStart"/>
      <w:r w:rsidRPr="00871390">
        <w:rPr>
          <w:rFonts w:asciiTheme="minorHAnsi" w:eastAsia="Times New Roman" w:hAnsiTheme="minorHAnsi" w:cstheme="minorHAnsi"/>
          <w:b/>
          <w:bCs/>
          <w:kern w:val="2"/>
          <w14:ligatures w14:val="standardContextual"/>
        </w:rPr>
        <w:t>:  MATERIEL</w:t>
      </w:r>
      <w:proofErr w:type="gramEnd"/>
      <w:r w:rsidRPr="00871390">
        <w:rPr>
          <w:rFonts w:asciiTheme="minorHAnsi" w:eastAsia="Times New Roman" w:hAnsiTheme="minorHAnsi" w:cstheme="minorHAnsi"/>
          <w:b/>
          <w:bCs/>
          <w:kern w:val="2"/>
          <w14:ligatures w14:val="standardContextual"/>
        </w:rPr>
        <w:t xml:space="preserve"> ET METHODES</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 xml:space="preserve">IV.1. Matériels </w:t>
      </w:r>
      <w:proofErr w:type="gramStart"/>
      <w:r w:rsidRPr="00871390">
        <w:rPr>
          <w:rFonts w:asciiTheme="minorHAnsi" w:eastAsia="Times New Roman" w:hAnsiTheme="minorHAnsi" w:cstheme="minorHAnsi"/>
          <w:kern w:val="2"/>
          <w14:ligatures w14:val="standardContextual"/>
        </w:rPr>
        <w:t>…………………………………………………………………….…………….……………...</w:t>
      </w:r>
      <w:proofErr w:type="gramEnd"/>
      <w:r w:rsidRPr="00871390">
        <w:rPr>
          <w:rFonts w:asciiTheme="minorHAnsi" w:eastAsia="Times New Roman" w:hAnsiTheme="minorHAnsi" w:cstheme="minorHAnsi"/>
          <w:kern w:val="2"/>
          <w14:ligatures w14:val="standardContextual"/>
        </w:rPr>
        <w:t>4</w:t>
      </w:r>
      <w:r w:rsidR="00116569" w:rsidRPr="00871390">
        <w:rPr>
          <w:rFonts w:asciiTheme="minorHAnsi" w:eastAsia="Times New Roman" w:hAnsiTheme="minorHAnsi" w:cstheme="minorHAnsi"/>
          <w:kern w:val="2"/>
          <w14:ligatures w14:val="standardContextual"/>
        </w:rPr>
        <w:t>0</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IV.1.1. Matières Premières…………………………………………………………………...............................4</w:t>
      </w:r>
      <w:r w:rsidR="00116569" w:rsidRPr="00871390">
        <w:rPr>
          <w:rFonts w:asciiTheme="minorHAnsi" w:eastAsia="Times New Roman" w:hAnsiTheme="minorHAnsi" w:cstheme="minorHAnsi"/>
          <w:kern w:val="2"/>
          <w14:ligatures w14:val="standardContextual"/>
        </w:rPr>
        <w:t>0</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IV.1.2. Verreries appareillages et autres matériels</w:t>
      </w:r>
      <w:proofErr w:type="gramStart"/>
      <w:r w:rsidRPr="00871390">
        <w:rPr>
          <w:rFonts w:asciiTheme="minorHAnsi" w:eastAsia="Times New Roman" w:hAnsiTheme="minorHAnsi" w:cstheme="minorHAnsi"/>
          <w:kern w:val="2"/>
          <w14:ligatures w14:val="standardContextual"/>
        </w:rPr>
        <w:t>…………………………………………….………………...</w:t>
      </w:r>
      <w:proofErr w:type="gramEnd"/>
      <w:r w:rsidRPr="00871390">
        <w:rPr>
          <w:rFonts w:asciiTheme="minorHAnsi" w:eastAsia="Times New Roman" w:hAnsiTheme="minorHAnsi" w:cstheme="minorHAnsi"/>
          <w:kern w:val="2"/>
          <w14:ligatures w14:val="standardContextual"/>
        </w:rPr>
        <w:t>4</w:t>
      </w:r>
      <w:r w:rsidR="00116569" w:rsidRPr="00871390">
        <w:rPr>
          <w:rFonts w:asciiTheme="minorHAnsi" w:eastAsia="Times New Roman" w:hAnsiTheme="minorHAnsi" w:cstheme="minorHAnsi"/>
          <w:kern w:val="2"/>
          <w14:ligatures w14:val="standardContextual"/>
        </w:rPr>
        <w:t>7</w:t>
      </w:r>
    </w:p>
    <w:p w:rsidR="004C4D11" w:rsidRPr="00871390" w:rsidRDefault="00427A21" w:rsidP="00871390">
      <w:pPr>
        <w:spacing w:line="240" w:lineRule="auto"/>
        <w:jc w:val="both"/>
        <w:rPr>
          <w:rFonts w:asciiTheme="minorHAnsi" w:eastAsia="SimSun" w:hAnsiTheme="minorHAnsi" w:cstheme="minorHAnsi"/>
          <w:color w:val="000000"/>
          <w:kern w:val="2"/>
          <w:lang w:eastAsia="zh-CN" w:bidi="ar"/>
          <w14:ligatures w14:val="standardContextual"/>
        </w:rPr>
      </w:pPr>
      <w:r w:rsidRPr="00871390">
        <w:rPr>
          <w:rFonts w:asciiTheme="minorHAnsi" w:eastAsia="Times New Roman" w:hAnsiTheme="minorHAnsi" w:cstheme="minorHAnsi"/>
          <w:kern w:val="2"/>
          <w14:ligatures w14:val="standardContextual"/>
        </w:rPr>
        <w:t>IV.2. Méthodes ………………………………………………………………………………………................4</w:t>
      </w:r>
      <w:r w:rsidR="00116569" w:rsidRPr="00871390">
        <w:rPr>
          <w:rFonts w:asciiTheme="minorHAnsi" w:eastAsia="Times New Roman" w:hAnsiTheme="minorHAnsi" w:cstheme="minorHAnsi"/>
          <w:kern w:val="2"/>
          <w14:ligatures w14:val="standardContextual"/>
        </w:rPr>
        <w:t>8</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 xml:space="preserve">IV.2.1. Méthode de préparation de sirop </w:t>
      </w:r>
      <w:proofErr w:type="spellStart"/>
      <w:r w:rsidRPr="00871390">
        <w:rPr>
          <w:rFonts w:asciiTheme="minorHAnsi" w:eastAsia="Times New Roman" w:hAnsiTheme="minorHAnsi" w:cstheme="minorHAnsi"/>
          <w:kern w:val="2"/>
          <w14:ligatures w14:val="standardContextual"/>
        </w:rPr>
        <w:t>Géféne</w:t>
      </w:r>
      <w:proofErr w:type="spellEnd"/>
      <w:r w:rsidRPr="00871390">
        <w:rPr>
          <w:rFonts w:asciiTheme="minorHAnsi" w:eastAsia="Times New Roman" w:hAnsiTheme="minorHAnsi" w:cstheme="minorHAnsi"/>
          <w:b/>
          <w:bCs/>
          <w:vertAlign w:val="superscript"/>
        </w:rPr>
        <w:t>®</w:t>
      </w:r>
      <w:r w:rsidRPr="00871390">
        <w:rPr>
          <w:rFonts w:asciiTheme="minorHAnsi" w:eastAsia="Times New Roman" w:hAnsiTheme="minorHAnsi" w:cstheme="minorHAnsi"/>
          <w:kern w:val="2"/>
          <w14:ligatures w14:val="standardContextual"/>
        </w:rPr>
        <w:t xml:space="preserve"> </w:t>
      </w:r>
      <w:proofErr w:type="gramStart"/>
      <w:r w:rsidRPr="00871390">
        <w:rPr>
          <w:rFonts w:asciiTheme="minorHAnsi" w:eastAsia="Times New Roman" w:hAnsiTheme="minorHAnsi" w:cstheme="minorHAnsi"/>
          <w:kern w:val="2"/>
          <w14:ligatures w14:val="standardContextual"/>
        </w:rPr>
        <w:t>…………………………..……………….………………....</w:t>
      </w:r>
      <w:proofErr w:type="gramEnd"/>
      <w:r w:rsidRPr="00871390">
        <w:rPr>
          <w:rFonts w:asciiTheme="minorHAnsi" w:eastAsia="Times New Roman" w:hAnsiTheme="minorHAnsi" w:cstheme="minorHAnsi"/>
          <w:kern w:val="2"/>
          <w14:ligatures w14:val="standardContextual"/>
        </w:rPr>
        <w:t>4</w:t>
      </w:r>
      <w:r w:rsidR="00116569" w:rsidRPr="00871390">
        <w:rPr>
          <w:rFonts w:asciiTheme="minorHAnsi" w:eastAsia="Times New Roman" w:hAnsiTheme="minorHAnsi" w:cstheme="minorHAnsi"/>
          <w:kern w:val="2"/>
          <w14:ligatures w14:val="standardContextual"/>
        </w:rPr>
        <w:t>8</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 xml:space="preserve">IV.2.2. Contrôle de qualité du sirop </w:t>
      </w:r>
      <w:proofErr w:type="spellStart"/>
      <w:r w:rsidRPr="00871390">
        <w:rPr>
          <w:rFonts w:asciiTheme="minorHAnsi" w:eastAsia="Times New Roman" w:hAnsiTheme="minorHAnsi" w:cstheme="minorHAnsi"/>
          <w:kern w:val="2"/>
          <w14:ligatures w14:val="standardContextual"/>
        </w:rPr>
        <w:t>Géféne</w:t>
      </w:r>
      <w:proofErr w:type="spellEnd"/>
      <w:r w:rsidRPr="00871390">
        <w:rPr>
          <w:rFonts w:asciiTheme="minorHAnsi" w:eastAsia="Times New Roman" w:hAnsiTheme="minorHAnsi" w:cstheme="minorHAnsi"/>
          <w:b/>
          <w:bCs/>
          <w:vertAlign w:val="superscript"/>
        </w:rPr>
        <w:t>®</w:t>
      </w:r>
      <w:proofErr w:type="gramStart"/>
      <w:r w:rsidRPr="00871390">
        <w:rPr>
          <w:rFonts w:asciiTheme="minorHAnsi" w:eastAsia="Times New Roman" w:hAnsiTheme="minorHAnsi" w:cstheme="minorHAnsi"/>
          <w:kern w:val="2"/>
          <w14:ligatures w14:val="standardContextual"/>
        </w:rPr>
        <w:t>……………………………………………….…………………...</w:t>
      </w:r>
      <w:proofErr w:type="gramEnd"/>
      <w:r w:rsidR="00116569" w:rsidRPr="00871390">
        <w:rPr>
          <w:rFonts w:asciiTheme="minorHAnsi" w:eastAsia="Times New Roman" w:hAnsiTheme="minorHAnsi" w:cstheme="minorHAnsi"/>
          <w:kern w:val="2"/>
          <w14:ligatures w14:val="standardContextual"/>
        </w:rPr>
        <w:t>49</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IV.2.2.1. Contrôle macroscopique</w:t>
      </w:r>
      <w:proofErr w:type="gramStart"/>
      <w:r w:rsidRPr="00871390">
        <w:rPr>
          <w:rFonts w:asciiTheme="minorHAnsi" w:eastAsia="Times New Roman" w:hAnsiTheme="minorHAnsi" w:cstheme="minorHAnsi"/>
          <w:kern w:val="2"/>
          <w14:ligatures w14:val="standardContextual"/>
        </w:rPr>
        <w:t>………………………………………………………….………………...…</w:t>
      </w:r>
      <w:proofErr w:type="gramEnd"/>
      <w:r w:rsidR="00116569" w:rsidRPr="00871390">
        <w:rPr>
          <w:rFonts w:asciiTheme="minorHAnsi" w:eastAsia="Times New Roman" w:hAnsiTheme="minorHAnsi" w:cstheme="minorHAnsi"/>
          <w:kern w:val="2"/>
          <w14:ligatures w14:val="standardContextual"/>
        </w:rPr>
        <w:t>50</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IV.2.2.2. Mesure du volume moyen………………………………………………………..............................…</w:t>
      </w:r>
      <w:r w:rsidR="009E5398" w:rsidRPr="00871390">
        <w:rPr>
          <w:rFonts w:asciiTheme="minorHAnsi" w:eastAsia="Times New Roman" w:hAnsiTheme="minorHAnsi" w:cstheme="minorHAnsi"/>
          <w:kern w:val="2"/>
          <w14:ligatures w14:val="standardContextual"/>
        </w:rPr>
        <w:t>5</w:t>
      </w:r>
      <w:r w:rsidR="00116569" w:rsidRPr="00871390">
        <w:rPr>
          <w:rFonts w:asciiTheme="minorHAnsi" w:eastAsia="Times New Roman" w:hAnsiTheme="minorHAnsi" w:cstheme="minorHAnsi"/>
          <w:kern w:val="2"/>
          <w14:ligatures w14:val="standardContextual"/>
        </w:rPr>
        <w:t>1</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IV.2.2.3. Mesure de la densité …………………………………………………………………………….…….</w:t>
      </w:r>
      <w:r w:rsidR="009E5398" w:rsidRPr="00871390">
        <w:rPr>
          <w:rFonts w:asciiTheme="minorHAnsi" w:eastAsia="Times New Roman" w:hAnsiTheme="minorHAnsi" w:cstheme="minorHAnsi"/>
          <w:kern w:val="2"/>
          <w14:ligatures w14:val="standardContextual"/>
        </w:rPr>
        <w:t>5</w:t>
      </w:r>
      <w:r w:rsidR="00116569" w:rsidRPr="00871390">
        <w:rPr>
          <w:rFonts w:asciiTheme="minorHAnsi" w:eastAsia="Times New Roman" w:hAnsiTheme="minorHAnsi" w:cstheme="minorHAnsi"/>
          <w:kern w:val="2"/>
          <w14:ligatures w14:val="standardContextual"/>
        </w:rPr>
        <w:t>2</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 xml:space="preserve">IV.2.2.4. </w:t>
      </w:r>
      <w:bookmarkStart w:id="3" w:name="_Int_cX4WOWAv"/>
      <w:r w:rsidRPr="00871390">
        <w:rPr>
          <w:rFonts w:asciiTheme="minorHAnsi" w:eastAsia="Times New Roman" w:hAnsiTheme="minorHAnsi" w:cstheme="minorHAnsi"/>
          <w:kern w:val="2"/>
          <w14:ligatures w14:val="standardContextual"/>
        </w:rPr>
        <w:t>Mesure de pH</w:t>
      </w:r>
      <w:bookmarkEnd w:id="3"/>
      <w:r w:rsidRPr="00871390">
        <w:rPr>
          <w:rFonts w:asciiTheme="minorHAnsi" w:eastAsia="Times New Roman" w:hAnsiTheme="minorHAnsi" w:cstheme="minorHAnsi"/>
          <w:kern w:val="2"/>
          <w14:ligatures w14:val="standardContextual"/>
        </w:rPr>
        <w:t>…………………………………………………………………………………….……</w:t>
      </w:r>
      <w:r w:rsidR="009E5398" w:rsidRPr="00871390">
        <w:rPr>
          <w:rFonts w:asciiTheme="minorHAnsi" w:eastAsia="Times New Roman" w:hAnsiTheme="minorHAnsi" w:cstheme="minorHAnsi"/>
          <w:kern w:val="2"/>
          <w14:ligatures w14:val="standardContextual"/>
        </w:rPr>
        <w:t>5</w:t>
      </w:r>
      <w:r w:rsidR="00116569" w:rsidRPr="00871390">
        <w:rPr>
          <w:rFonts w:asciiTheme="minorHAnsi" w:eastAsia="Times New Roman" w:hAnsiTheme="minorHAnsi" w:cstheme="minorHAnsi"/>
          <w:kern w:val="2"/>
          <w14:ligatures w14:val="standardContextual"/>
        </w:rPr>
        <w:t>3</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IV.2.2.5. Dosage de l’</w:t>
      </w:r>
      <w:proofErr w:type="spellStart"/>
      <w:r w:rsidRPr="00871390">
        <w:rPr>
          <w:rFonts w:asciiTheme="minorHAnsi" w:eastAsia="Times New Roman" w:hAnsiTheme="minorHAnsi" w:cstheme="minorHAnsi"/>
          <w:kern w:val="2"/>
          <w14:ligatures w14:val="standardContextual"/>
        </w:rPr>
        <w:t>Ibuproféne</w:t>
      </w:r>
      <w:proofErr w:type="spellEnd"/>
      <w:r w:rsidRPr="00871390">
        <w:rPr>
          <w:rFonts w:asciiTheme="minorHAnsi" w:eastAsia="Times New Roman" w:hAnsiTheme="minorHAnsi" w:cstheme="minorHAnsi"/>
          <w:kern w:val="2"/>
          <w14:ligatures w14:val="standardContextual"/>
        </w:rPr>
        <w:t xml:space="preserve">  par HPLC</w:t>
      </w:r>
      <w:proofErr w:type="gramStart"/>
      <w:r w:rsidRPr="00871390">
        <w:rPr>
          <w:rFonts w:asciiTheme="minorHAnsi" w:eastAsia="Times New Roman" w:hAnsiTheme="minorHAnsi" w:cstheme="minorHAnsi"/>
          <w:kern w:val="2"/>
          <w14:ligatures w14:val="standardContextual"/>
        </w:rPr>
        <w:t>………………………………………………………….….……..</w:t>
      </w:r>
      <w:proofErr w:type="gramEnd"/>
      <w:r w:rsidR="009E5398" w:rsidRPr="00871390">
        <w:rPr>
          <w:rFonts w:asciiTheme="minorHAnsi" w:eastAsia="Times New Roman" w:hAnsiTheme="minorHAnsi" w:cstheme="minorHAnsi"/>
          <w:kern w:val="2"/>
          <w14:ligatures w14:val="standardContextual"/>
        </w:rPr>
        <w:t>5</w:t>
      </w:r>
      <w:r w:rsidR="00116569" w:rsidRPr="00871390">
        <w:rPr>
          <w:rFonts w:asciiTheme="minorHAnsi" w:eastAsia="Times New Roman" w:hAnsiTheme="minorHAnsi" w:cstheme="minorHAnsi"/>
          <w:kern w:val="2"/>
          <w14:ligatures w14:val="standardContextual"/>
        </w:rPr>
        <w:t>3</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IV.2.2.6. Contrôle microbiologique</w:t>
      </w:r>
      <w:proofErr w:type="gramStart"/>
      <w:r w:rsidRPr="00871390">
        <w:rPr>
          <w:rFonts w:asciiTheme="minorHAnsi" w:eastAsia="Times New Roman" w:hAnsiTheme="minorHAnsi" w:cstheme="minorHAnsi"/>
          <w:kern w:val="2"/>
          <w14:ligatures w14:val="standardContextual"/>
        </w:rPr>
        <w:t>………………………………………..……………………………............</w:t>
      </w:r>
      <w:proofErr w:type="gramEnd"/>
      <w:r w:rsidR="009E5398" w:rsidRPr="00871390">
        <w:rPr>
          <w:rFonts w:asciiTheme="minorHAnsi" w:eastAsia="Times New Roman" w:hAnsiTheme="minorHAnsi" w:cstheme="minorHAnsi"/>
          <w:kern w:val="2"/>
          <w14:ligatures w14:val="standardContextual"/>
        </w:rPr>
        <w:t>5</w:t>
      </w:r>
      <w:r w:rsidR="00116569" w:rsidRPr="00871390">
        <w:rPr>
          <w:rFonts w:asciiTheme="minorHAnsi" w:eastAsia="Times New Roman" w:hAnsiTheme="minorHAnsi" w:cstheme="minorHAnsi"/>
          <w:kern w:val="2"/>
          <w14:ligatures w14:val="standardContextual"/>
        </w:rPr>
        <w:t>6</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IV.3. Contrôle de qualité de sirop PROTOUX</w:t>
      </w:r>
      <w:r w:rsidRPr="00871390">
        <w:rPr>
          <w:rFonts w:asciiTheme="minorHAnsi" w:eastAsia="Times New Roman" w:hAnsiTheme="minorHAnsi" w:cstheme="minorHAnsi"/>
          <w:b/>
          <w:bCs/>
          <w:vertAlign w:val="superscript"/>
        </w:rPr>
        <w:t>®</w:t>
      </w:r>
      <w:r w:rsidRPr="00871390">
        <w:rPr>
          <w:rFonts w:asciiTheme="minorHAnsi" w:eastAsia="Times New Roman" w:hAnsiTheme="minorHAnsi" w:cstheme="minorHAnsi"/>
          <w:kern w:val="2"/>
          <w14:ligatures w14:val="standardContextual"/>
        </w:rPr>
        <w:t>……………………………………………………...............…5</w:t>
      </w:r>
      <w:r w:rsidR="00116569" w:rsidRPr="00871390">
        <w:rPr>
          <w:rFonts w:asciiTheme="minorHAnsi" w:eastAsia="Times New Roman" w:hAnsiTheme="minorHAnsi" w:cstheme="minorHAnsi"/>
          <w:kern w:val="2"/>
          <w14:ligatures w14:val="standardContextual"/>
        </w:rPr>
        <w:t>7</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color w:val="000000" w:themeColor="text1"/>
          <w:kern w:val="2"/>
          <w14:ligatures w14:val="standardContextual"/>
        </w:rPr>
        <w:t>IV.3.1. Contrôle organoleptique</w:t>
      </w:r>
      <w:proofErr w:type="gramStart"/>
      <w:r w:rsidRPr="00871390">
        <w:rPr>
          <w:rFonts w:asciiTheme="minorHAnsi" w:eastAsia="Times New Roman" w:hAnsiTheme="minorHAnsi" w:cstheme="minorHAnsi"/>
          <w:color w:val="000000" w:themeColor="text1"/>
          <w:kern w:val="2"/>
          <w14:ligatures w14:val="standardContextual"/>
        </w:rPr>
        <w:t>…………………………………………………………………………….…..</w:t>
      </w:r>
      <w:proofErr w:type="gramEnd"/>
      <w:r w:rsidR="00116569" w:rsidRPr="00871390">
        <w:rPr>
          <w:rFonts w:asciiTheme="minorHAnsi" w:eastAsia="Times New Roman" w:hAnsiTheme="minorHAnsi" w:cstheme="minorHAnsi"/>
          <w:color w:val="000000" w:themeColor="text1"/>
          <w:kern w:val="2"/>
          <w14:ligatures w14:val="standardContextual"/>
        </w:rPr>
        <w:t>59</w:t>
      </w:r>
    </w:p>
    <w:p w:rsidR="004C4D11" w:rsidRPr="00871390" w:rsidRDefault="00427A21" w:rsidP="00871390">
      <w:pPr>
        <w:spacing w:line="240" w:lineRule="auto"/>
        <w:jc w:val="both"/>
        <w:rPr>
          <w:rFonts w:asciiTheme="minorHAnsi" w:eastAsia="Times New Roman" w:hAnsiTheme="minorHAnsi" w:cstheme="minorHAnsi"/>
          <w:color w:val="000000" w:themeColor="text1"/>
          <w:kern w:val="2"/>
          <w14:ligatures w14:val="standardContextual"/>
        </w:rPr>
      </w:pPr>
      <w:r w:rsidRPr="00871390">
        <w:rPr>
          <w:rFonts w:asciiTheme="minorHAnsi" w:eastAsia="Times New Roman" w:hAnsiTheme="minorHAnsi" w:cstheme="minorHAnsi"/>
          <w:color w:val="000000" w:themeColor="text1"/>
          <w:kern w:val="2"/>
          <w14:ligatures w14:val="standardContextual"/>
        </w:rPr>
        <w:lastRenderedPageBreak/>
        <w:t>IV.3.2. Volume de remplissage</w:t>
      </w:r>
      <w:proofErr w:type="gramStart"/>
      <w:r w:rsidRPr="00871390">
        <w:rPr>
          <w:rFonts w:asciiTheme="minorHAnsi" w:eastAsia="Times New Roman" w:hAnsiTheme="minorHAnsi" w:cstheme="minorHAnsi"/>
          <w:color w:val="000000" w:themeColor="text1"/>
          <w:kern w:val="2"/>
          <w14:ligatures w14:val="standardContextual"/>
        </w:rPr>
        <w:t>…….………………………………………………………………………..…..</w:t>
      </w:r>
      <w:proofErr w:type="gramEnd"/>
      <w:r w:rsidR="009E5398" w:rsidRPr="00871390">
        <w:rPr>
          <w:rFonts w:asciiTheme="minorHAnsi" w:eastAsia="Times New Roman" w:hAnsiTheme="minorHAnsi" w:cstheme="minorHAnsi"/>
          <w:color w:val="000000" w:themeColor="text1"/>
          <w:kern w:val="2"/>
          <w14:ligatures w14:val="standardContextual"/>
        </w:rPr>
        <w:t>6</w:t>
      </w:r>
      <w:r w:rsidR="00116569" w:rsidRPr="00871390">
        <w:rPr>
          <w:rFonts w:asciiTheme="minorHAnsi" w:eastAsia="Times New Roman" w:hAnsiTheme="minorHAnsi" w:cstheme="minorHAnsi"/>
          <w:color w:val="000000" w:themeColor="text1"/>
          <w:kern w:val="2"/>
          <w14:ligatures w14:val="standardContextual"/>
        </w:rPr>
        <w:t>0</w:t>
      </w:r>
    </w:p>
    <w:p w:rsidR="004C4D11" w:rsidRPr="00871390" w:rsidRDefault="00427A21" w:rsidP="00871390">
      <w:pPr>
        <w:spacing w:line="240" w:lineRule="auto"/>
        <w:jc w:val="both"/>
        <w:rPr>
          <w:rFonts w:asciiTheme="minorHAnsi" w:eastAsia="Times New Roman" w:hAnsiTheme="minorHAnsi" w:cstheme="minorHAnsi"/>
          <w:color w:val="000000" w:themeColor="text1"/>
          <w:kern w:val="2"/>
          <w14:ligatures w14:val="standardContextual"/>
        </w:rPr>
      </w:pPr>
      <w:r w:rsidRPr="00871390">
        <w:rPr>
          <w:rFonts w:asciiTheme="minorHAnsi" w:eastAsia="Times New Roman" w:hAnsiTheme="minorHAnsi" w:cstheme="minorHAnsi"/>
          <w:color w:val="000000" w:themeColor="text1"/>
          <w:kern w:val="2"/>
          <w14:ligatures w14:val="standardContextual"/>
        </w:rPr>
        <w:t>IV.3.3. Mesure de pH</w:t>
      </w:r>
      <w:proofErr w:type="gramStart"/>
      <w:r w:rsidRPr="00871390">
        <w:rPr>
          <w:rFonts w:asciiTheme="minorHAnsi" w:eastAsia="Times New Roman" w:hAnsiTheme="minorHAnsi" w:cstheme="minorHAnsi"/>
          <w:color w:val="000000" w:themeColor="text1"/>
          <w:kern w:val="2"/>
          <w14:ligatures w14:val="standardContextual"/>
        </w:rPr>
        <w:t>………………………………………………………………………………..…………</w:t>
      </w:r>
      <w:proofErr w:type="gramEnd"/>
      <w:r w:rsidRPr="00871390">
        <w:rPr>
          <w:rFonts w:asciiTheme="minorHAnsi" w:eastAsia="Times New Roman" w:hAnsiTheme="minorHAnsi" w:cstheme="minorHAnsi"/>
          <w:color w:val="000000" w:themeColor="text1"/>
          <w:kern w:val="2"/>
          <w14:ligatures w14:val="standardContextual"/>
        </w:rPr>
        <w:t>..</w:t>
      </w:r>
      <w:r w:rsidR="009E5398" w:rsidRPr="00871390">
        <w:rPr>
          <w:rFonts w:asciiTheme="minorHAnsi" w:eastAsia="Times New Roman" w:hAnsiTheme="minorHAnsi" w:cstheme="minorHAnsi"/>
          <w:color w:val="000000" w:themeColor="text1"/>
          <w:kern w:val="2"/>
          <w14:ligatures w14:val="standardContextual"/>
        </w:rPr>
        <w:t>6</w:t>
      </w:r>
      <w:r w:rsidR="00116569" w:rsidRPr="00871390">
        <w:rPr>
          <w:rFonts w:asciiTheme="minorHAnsi" w:eastAsia="Times New Roman" w:hAnsiTheme="minorHAnsi" w:cstheme="minorHAnsi"/>
          <w:color w:val="000000" w:themeColor="text1"/>
          <w:kern w:val="2"/>
          <w14:ligatures w14:val="standardContextual"/>
        </w:rPr>
        <w:t>0</w:t>
      </w:r>
    </w:p>
    <w:p w:rsidR="004C4D11" w:rsidRPr="00871390" w:rsidRDefault="00427A21" w:rsidP="00871390">
      <w:pPr>
        <w:spacing w:line="240" w:lineRule="auto"/>
        <w:jc w:val="center"/>
        <w:rPr>
          <w:rFonts w:asciiTheme="minorHAnsi" w:eastAsia="Times New Roman" w:hAnsiTheme="minorHAnsi" w:cstheme="minorHAnsi"/>
          <w:b/>
          <w:bCs/>
          <w:kern w:val="2"/>
          <w14:ligatures w14:val="standardContextual"/>
        </w:rPr>
      </w:pPr>
      <w:r w:rsidRPr="00871390">
        <w:rPr>
          <w:rFonts w:asciiTheme="minorHAnsi" w:eastAsia="Times New Roman" w:hAnsiTheme="minorHAnsi" w:cstheme="minorHAnsi"/>
          <w:b/>
          <w:bCs/>
          <w:kern w:val="2"/>
          <w14:ligatures w14:val="standardContextual"/>
        </w:rPr>
        <w:t>CHAPITRE V : RESULTAT ET DISCUSSION</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 xml:space="preserve">V.1. Résultats du contrôle de qualité du produit fini </w:t>
      </w:r>
      <w:bookmarkStart w:id="4" w:name="_Int_GMcRYdsF"/>
      <w:proofErr w:type="spellStart"/>
      <w:r w:rsidRPr="00871390">
        <w:rPr>
          <w:rFonts w:asciiTheme="minorHAnsi" w:eastAsia="Times New Roman" w:hAnsiTheme="minorHAnsi" w:cstheme="minorHAnsi"/>
          <w:kern w:val="2"/>
          <w14:ligatures w14:val="standardContextual"/>
        </w:rPr>
        <w:t>Géféne</w:t>
      </w:r>
      <w:bookmarkEnd w:id="4"/>
      <w:proofErr w:type="spellEnd"/>
      <w:r w:rsidRPr="00871390">
        <w:rPr>
          <w:rFonts w:asciiTheme="minorHAnsi" w:eastAsia="Times New Roman" w:hAnsiTheme="minorHAnsi" w:cstheme="minorHAnsi"/>
          <w:kern w:val="2"/>
          <w:vertAlign w:val="superscript"/>
          <w14:ligatures w14:val="standardContextual"/>
        </w:rPr>
        <w:t>®</w:t>
      </w:r>
      <w:r w:rsidRPr="00871390">
        <w:rPr>
          <w:rFonts w:asciiTheme="minorHAnsi" w:eastAsia="Times New Roman" w:hAnsiTheme="minorHAnsi" w:cstheme="minorHAnsi"/>
          <w:kern w:val="2"/>
          <w14:ligatures w14:val="standardContextual"/>
        </w:rPr>
        <w:t>…………………………………………………...6</w:t>
      </w:r>
      <w:r w:rsidR="009E5398" w:rsidRPr="00871390">
        <w:rPr>
          <w:rFonts w:asciiTheme="minorHAnsi" w:eastAsia="Times New Roman" w:hAnsiTheme="minorHAnsi" w:cstheme="minorHAnsi"/>
          <w:kern w:val="2"/>
          <w14:ligatures w14:val="standardContextual"/>
        </w:rPr>
        <w:t>3</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V.1.1. Contrôle organoleptique</w:t>
      </w:r>
      <w:proofErr w:type="gramStart"/>
      <w:r w:rsidRPr="00871390">
        <w:rPr>
          <w:rFonts w:asciiTheme="minorHAnsi" w:eastAsia="Times New Roman" w:hAnsiTheme="minorHAnsi" w:cstheme="minorHAnsi"/>
          <w:kern w:val="2"/>
          <w14:ligatures w14:val="standardContextual"/>
        </w:rPr>
        <w:t>…………………………………………………………..…………………...…</w:t>
      </w:r>
      <w:proofErr w:type="gramEnd"/>
      <w:r w:rsidRPr="00871390">
        <w:rPr>
          <w:rFonts w:asciiTheme="minorHAnsi" w:eastAsia="Times New Roman" w:hAnsiTheme="minorHAnsi" w:cstheme="minorHAnsi"/>
          <w:kern w:val="2"/>
          <w14:ligatures w14:val="standardContextual"/>
        </w:rPr>
        <w:t>6</w:t>
      </w:r>
      <w:r w:rsidR="009E5398" w:rsidRPr="00871390">
        <w:rPr>
          <w:rFonts w:asciiTheme="minorHAnsi" w:eastAsia="Times New Roman" w:hAnsiTheme="minorHAnsi" w:cstheme="minorHAnsi"/>
          <w:kern w:val="2"/>
          <w14:ligatures w14:val="standardContextual"/>
        </w:rPr>
        <w:t>3</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V.1.2. Résultats du contrôle pharmaco technique…………………………………………………….................6</w:t>
      </w:r>
      <w:r w:rsidR="009E5398" w:rsidRPr="00871390">
        <w:rPr>
          <w:rFonts w:asciiTheme="minorHAnsi" w:eastAsia="Times New Roman" w:hAnsiTheme="minorHAnsi" w:cstheme="minorHAnsi"/>
          <w:kern w:val="2"/>
          <w14:ligatures w14:val="standardContextual"/>
        </w:rPr>
        <w:t>3</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V.1.2.1. Résultats du test Volume moyen …………………………………………………………………….....6</w:t>
      </w:r>
      <w:r w:rsidR="009E5398" w:rsidRPr="00871390">
        <w:rPr>
          <w:rFonts w:asciiTheme="minorHAnsi" w:eastAsia="Times New Roman" w:hAnsiTheme="minorHAnsi" w:cstheme="minorHAnsi"/>
          <w:kern w:val="2"/>
          <w14:ligatures w14:val="standardContextual"/>
        </w:rPr>
        <w:t>3</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V.1.2.2. Résultats de densité………………………………………………………………………….................6</w:t>
      </w:r>
      <w:r w:rsidR="00F2198B" w:rsidRPr="00871390">
        <w:rPr>
          <w:rFonts w:asciiTheme="minorHAnsi" w:eastAsia="Times New Roman" w:hAnsiTheme="minorHAnsi" w:cstheme="minorHAnsi"/>
          <w:kern w:val="2"/>
          <w14:ligatures w14:val="standardContextual"/>
        </w:rPr>
        <w:t>4</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 xml:space="preserve">V.1.2.3. </w:t>
      </w:r>
      <w:bookmarkStart w:id="5" w:name="_Int_euI4Cckg"/>
      <w:r w:rsidRPr="00871390">
        <w:rPr>
          <w:rFonts w:asciiTheme="minorHAnsi" w:eastAsia="Times New Roman" w:hAnsiTheme="minorHAnsi" w:cstheme="minorHAnsi"/>
          <w:kern w:val="2"/>
          <w14:ligatures w14:val="standardContextual"/>
        </w:rPr>
        <w:t>Résultats pH</w:t>
      </w:r>
      <w:bookmarkEnd w:id="5"/>
      <w:r w:rsidRPr="00871390">
        <w:rPr>
          <w:rFonts w:asciiTheme="minorHAnsi" w:eastAsia="Times New Roman" w:hAnsiTheme="minorHAnsi" w:cstheme="minorHAnsi"/>
          <w:kern w:val="2"/>
          <w14:ligatures w14:val="standardContextual"/>
        </w:rPr>
        <w:t>………………………………………………………………………………………....…6</w:t>
      </w:r>
      <w:r w:rsidR="00F2198B" w:rsidRPr="00871390">
        <w:rPr>
          <w:rFonts w:asciiTheme="minorHAnsi" w:eastAsia="Times New Roman" w:hAnsiTheme="minorHAnsi" w:cstheme="minorHAnsi"/>
          <w:kern w:val="2"/>
          <w14:ligatures w14:val="standardContextual"/>
        </w:rPr>
        <w:t>4</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V.1.2.4. Résultats du dosage de principe actif par HPLC…………………………………………….………….6</w:t>
      </w:r>
      <w:r w:rsidR="00F2198B" w:rsidRPr="00871390">
        <w:rPr>
          <w:rFonts w:asciiTheme="minorHAnsi" w:eastAsia="Times New Roman" w:hAnsiTheme="minorHAnsi" w:cstheme="minorHAnsi"/>
          <w:kern w:val="2"/>
          <w14:ligatures w14:val="standardContextual"/>
        </w:rPr>
        <w:t>5</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 xml:space="preserve">V.1.3. Résultats </w:t>
      </w:r>
      <w:proofErr w:type="gramStart"/>
      <w:r w:rsidRPr="00871390">
        <w:rPr>
          <w:rFonts w:asciiTheme="minorHAnsi" w:eastAsia="Times New Roman" w:hAnsiTheme="minorHAnsi" w:cstheme="minorHAnsi"/>
          <w:kern w:val="2"/>
          <w14:ligatures w14:val="standardContextual"/>
        </w:rPr>
        <w:t>du contrôle microbiologiques</w:t>
      </w:r>
      <w:proofErr w:type="gramEnd"/>
      <w:r w:rsidRPr="00871390">
        <w:rPr>
          <w:rFonts w:asciiTheme="minorHAnsi" w:eastAsia="Times New Roman" w:hAnsiTheme="minorHAnsi" w:cstheme="minorHAnsi"/>
          <w:kern w:val="2"/>
          <w14:ligatures w14:val="standardContextual"/>
        </w:rPr>
        <w:t xml:space="preserve"> ……………………… .……………………...............................6</w:t>
      </w:r>
      <w:r w:rsidR="00F2198B" w:rsidRPr="00871390">
        <w:rPr>
          <w:rFonts w:asciiTheme="minorHAnsi" w:eastAsia="Times New Roman" w:hAnsiTheme="minorHAnsi" w:cstheme="minorHAnsi"/>
          <w:kern w:val="2"/>
          <w14:ligatures w14:val="standardContextual"/>
        </w:rPr>
        <w:t>6</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 xml:space="preserve">V.2. Résultats du contrôle de qualité du produit fini PROTOUX </w:t>
      </w:r>
      <w:r w:rsidRPr="00871390">
        <w:rPr>
          <w:rFonts w:asciiTheme="minorHAnsi" w:eastAsia="Times New Roman" w:hAnsiTheme="minorHAnsi" w:cstheme="minorHAnsi"/>
          <w:kern w:val="2"/>
          <w:vertAlign w:val="superscript"/>
          <w14:ligatures w14:val="standardContextual"/>
        </w:rPr>
        <w:t>®</w:t>
      </w:r>
      <w:r w:rsidRPr="00871390">
        <w:rPr>
          <w:rFonts w:asciiTheme="minorHAnsi" w:eastAsia="Times New Roman" w:hAnsiTheme="minorHAnsi" w:cstheme="minorHAnsi"/>
          <w:kern w:val="2"/>
          <w14:ligatures w14:val="standardContextual"/>
        </w:rPr>
        <w:t>……………………………………………...6</w:t>
      </w:r>
      <w:r w:rsidR="00F2198B" w:rsidRPr="00871390">
        <w:rPr>
          <w:rFonts w:asciiTheme="minorHAnsi" w:eastAsia="Times New Roman" w:hAnsiTheme="minorHAnsi" w:cstheme="minorHAnsi"/>
          <w:kern w:val="2"/>
          <w14:ligatures w14:val="standardContextual"/>
        </w:rPr>
        <w:t>6</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rPr>
        <w:t>V.2.1. Résultat Contrôle organoleptique</w:t>
      </w:r>
      <w:proofErr w:type="gramStart"/>
      <w:r w:rsidRPr="00871390">
        <w:rPr>
          <w:rFonts w:asciiTheme="minorHAnsi" w:eastAsia="Times New Roman" w:hAnsiTheme="minorHAnsi" w:cstheme="minorHAnsi"/>
          <w:kern w:val="2"/>
          <w14:ligatures w14:val="standardContextual"/>
        </w:rPr>
        <w:t>………………………..…………………………………................…</w:t>
      </w:r>
      <w:proofErr w:type="gramEnd"/>
      <w:r w:rsidRPr="00871390">
        <w:rPr>
          <w:rFonts w:asciiTheme="minorHAnsi" w:eastAsia="Times New Roman" w:hAnsiTheme="minorHAnsi" w:cstheme="minorHAnsi"/>
          <w:kern w:val="2"/>
          <w14:ligatures w14:val="standardContextual"/>
        </w:rPr>
        <w:t>6</w:t>
      </w:r>
      <w:r w:rsidR="00F2198B" w:rsidRPr="00871390">
        <w:rPr>
          <w:rFonts w:asciiTheme="minorHAnsi" w:eastAsia="Times New Roman" w:hAnsiTheme="minorHAnsi" w:cstheme="minorHAnsi"/>
          <w:kern w:val="2"/>
          <w14:ligatures w14:val="standardContextual"/>
        </w:rPr>
        <w:t>6</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V.2.2. Résultats volume de remplissage……………………………………………………………………...…6</w:t>
      </w:r>
      <w:r w:rsidR="00F2198B" w:rsidRPr="00871390">
        <w:rPr>
          <w:rFonts w:asciiTheme="minorHAnsi" w:eastAsia="Times New Roman" w:hAnsiTheme="minorHAnsi" w:cstheme="minorHAnsi"/>
          <w:kern w:val="2"/>
          <w14:ligatures w14:val="standardContextual"/>
        </w:rPr>
        <w:t>7</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 xml:space="preserve">V.2.3. </w:t>
      </w:r>
      <w:bookmarkStart w:id="6" w:name="_Int_HUL0DAtY"/>
      <w:r w:rsidRPr="00871390">
        <w:rPr>
          <w:rFonts w:asciiTheme="minorHAnsi" w:eastAsia="Times New Roman" w:hAnsiTheme="minorHAnsi" w:cstheme="minorHAnsi"/>
          <w:kern w:val="2"/>
          <w14:ligatures w14:val="standardContextual"/>
        </w:rPr>
        <w:t>Résultats du pH</w:t>
      </w:r>
      <w:bookmarkEnd w:id="6"/>
      <w:r w:rsidRPr="00871390">
        <w:rPr>
          <w:rFonts w:asciiTheme="minorHAnsi" w:eastAsia="Times New Roman" w:hAnsiTheme="minorHAnsi" w:cstheme="minorHAnsi"/>
          <w:kern w:val="2"/>
          <w14:ligatures w14:val="standardContextual"/>
        </w:rPr>
        <w:t xml:space="preserve"> ……………………………………………………………………………………….….6</w:t>
      </w:r>
      <w:r w:rsidR="00F2198B" w:rsidRPr="00871390">
        <w:rPr>
          <w:rFonts w:asciiTheme="minorHAnsi" w:eastAsia="Times New Roman" w:hAnsiTheme="minorHAnsi" w:cstheme="minorHAnsi"/>
          <w:kern w:val="2"/>
          <w14:ligatures w14:val="standardContextual"/>
        </w:rPr>
        <w:t>7</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 xml:space="preserve">V.2.4. </w:t>
      </w:r>
      <w:r w:rsidRPr="00871390">
        <w:rPr>
          <w:rFonts w:asciiTheme="minorHAnsi" w:eastAsia="Times New Roman" w:hAnsiTheme="minorHAnsi" w:cstheme="minorHAnsi"/>
          <w:color w:val="000000" w:themeColor="text1"/>
          <w:kern w:val="2"/>
          <w14:ligatures w14:val="standardContextual"/>
        </w:rPr>
        <w:t>Résultats des t</w:t>
      </w:r>
      <w:r w:rsidRPr="00871390">
        <w:rPr>
          <w:rFonts w:asciiTheme="minorHAnsi" w:eastAsia="Times New Roman" w:hAnsiTheme="minorHAnsi" w:cstheme="minorHAnsi"/>
          <w:kern w:val="2"/>
          <w14:ligatures w14:val="standardContextual"/>
        </w:rPr>
        <w:t>ests microbiologiques………………………………………………..............................…6</w:t>
      </w:r>
      <w:r w:rsidR="00F2198B" w:rsidRPr="00871390">
        <w:rPr>
          <w:rFonts w:asciiTheme="minorHAnsi" w:eastAsia="Times New Roman" w:hAnsiTheme="minorHAnsi" w:cstheme="minorHAnsi"/>
          <w:kern w:val="2"/>
          <w14:ligatures w14:val="standardContextual"/>
        </w:rPr>
        <w:t>8</w:t>
      </w:r>
    </w:p>
    <w:p w:rsidR="004C4D11" w:rsidRPr="00871390" w:rsidRDefault="00427A21" w:rsidP="00871390">
      <w:pPr>
        <w:spacing w:line="240" w:lineRule="auto"/>
        <w:jc w:val="both"/>
        <w:rPr>
          <w:rFonts w:asciiTheme="minorHAnsi" w:eastAsia="Times New Roman" w:hAnsiTheme="minorHAnsi" w:cstheme="minorHAnsi"/>
          <w:kern w:val="2"/>
          <w14:ligatures w14:val="standardContextual"/>
        </w:rPr>
      </w:pPr>
      <w:r w:rsidRPr="00871390">
        <w:rPr>
          <w:rFonts w:asciiTheme="minorHAnsi" w:eastAsia="Times New Roman" w:hAnsiTheme="minorHAnsi" w:cstheme="minorHAnsi"/>
          <w:kern w:val="2"/>
          <w14:ligatures w14:val="standardContextual"/>
        </w:rPr>
        <w:t>V.3. Discussion des résultats …………………………………………………………………………………....</w:t>
      </w:r>
      <w:r w:rsidR="00F2198B" w:rsidRPr="00871390">
        <w:rPr>
          <w:rFonts w:asciiTheme="minorHAnsi" w:eastAsia="Times New Roman" w:hAnsiTheme="minorHAnsi" w:cstheme="minorHAnsi"/>
          <w:kern w:val="2"/>
          <w14:ligatures w14:val="standardContextual"/>
        </w:rPr>
        <w:t>69</w:t>
      </w:r>
    </w:p>
    <w:p w:rsidR="004C4D11" w:rsidRPr="00871390" w:rsidRDefault="00427A21" w:rsidP="00871390">
      <w:pPr>
        <w:spacing w:line="240" w:lineRule="auto"/>
        <w:jc w:val="both"/>
        <w:rPr>
          <w:rFonts w:asciiTheme="minorHAnsi" w:eastAsia="Times New Roman" w:hAnsiTheme="minorHAnsi" w:cstheme="minorHAnsi"/>
          <w:b/>
          <w:bCs/>
          <w:kern w:val="2"/>
          <w14:ligatures w14:val="standardContextual"/>
        </w:rPr>
      </w:pPr>
      <w:r w:rsidRPr="00871390">
        <w:rPr>
          <w:rFonts w:asciiTheme="minorHAnsi" w:eastAsia="Times New Roman" w:hAnsiTheme="minorHAnsi" w:cstheme="minorHAnsi"/>
          <w:b/>
          <w:bCs/>
          <w:kern w:val="2"/>
          <w14:ligatures w14:val="standardContextual"/>
        </w:rPr>
        <w:t>CONCLISON GENERALE</w:t>
      </w:r>
      <w:r w:rsidRPr="00871390">
        <w:rPr>
          <w:rFonts w:asciiTheme="minorHAnsi" w:eastAsia="Times New Roman" w:hAnsiTheme="minorHAnsi" w:cstheme="minorHAnsi"/>
          <w:kern w:val="2"/>
          <w14:ligatures w14:val="standardContextual"/>
        </w:rPr>
        <w:t>……………………………………………………………………………...</w:t>
      </w:r>
      <w:r w:rsidR="009E5398" w:rsidRPr="00871390">
        <w:rPr>
          <w:rFonts w:asciiTheme="minorHAnsi" w:eastAsia="Times New Roman" w:hAnsiTheme="minorHAnsi" w:cstheme="minorHAnsi"/>
          <w:kern w:val="2"/>
          <w14:ligatures w14:val="standardContextual"/>
        </w:rPr>
        <w:t>......</w:t>
      </w:r>
      <w:r w:rsidRPr="00871390">
        <w:rPr>
          <w:rFonts w:asciiTheme="minorHAnsi" w:eastAsia="Times New Roman" w:hAnsiTheme="minorHAnsi" w:cstheme="minorHAnsi"/>
          <w:kern w:val="2"/>
          <w14:ligatures w14:val="standardContextual"/>
        </w:rPr>
        <w:t>.</w:t>
      </w:r>
      <w:r w:rsidR="009E5398" w:rsidRPr="00871390">
        <w:rPr>
          <w:rFonts w:asciiTheme="minorHAnsi" w:eastAsia="Times New Roman" w:hAnsiTheme="minorHAnsi" w:cstheme="minorHAnsi"/>
          <w:kern w:val="2"/>
          <w14:ligatures w14:val="standardContextual"/>
        </w:rPr>
        <w:t>7</w:t>
      </w:r>
      <w:r w:rsidR="00F2198B" w:rsidRPr="00871390">
        <w:rPr>
          <w:rFonts w:asciiTheme="minorHAnsi" w:eastAsia="Times New Roman" w:hAnsiTheme="minorHAnsi" w:cstheme="minorHAnsi"/>
          <w:kern w:val="2"/>
          <w14:ligatures w14:val="standardContextual"/>
        </w:rPr>
        <w:t>2</w:t>
      </w:r>
      <w:r w:rsidRPr="00871390">
        <w:rPr>
          <w:rFonts w:asciiTheme="minorHAnsi" w:eastAsia="Times New Roman" w:hAnsiTheme="minorHAnsi" w:cstheme="minorHAnsi"/>
          <w:b/>
          <w:bCs/>
          <w:kern w:val="2"/>
          <w14:ligatures w14:val="standardContextual"/>
        </w:rPr>
        <w:t xml:space="preserve"> </w:t>
      </w:r>
    </w:p>
    <w:p w:rsidR="004C4D11" w:rsidRPr="00871390" w:rsidRDefault="00427A21" w:rsidP="00871390">
      <w:pPr>
        <w:spacing w:line="240" w:lineRule="auto"/>
        <w:jc w:val="both"/>
        <w:rPr>
          <w:rFonts w:asciiTheme="minorHAnsi" w:eastAsia="Times New Roman" w:hAnsiTheme="minorHAnsi" w:cstheme="minorHAnsi"/>
          <w:b/>
          <w:bCs/>
          <w:kern w:val="2"/>
          <w14:ligatures w14:val="standardContextual"/>
        </w:rPr>
      </w:pPr>
      <w:r w:rsidRPr="00871390">
        <w:rPr>
          <w:rFonts w:asciiTheme="minorHAnsi" w:eastAsia="Times New Roman" w:hAnsiTheme="minorHAnsi" w:cstheme="minorHAnsi"/>
          <w:b/>
          <w:bCs/>
          <w:kern w:val="2"/>
          <w14:ligatures w14:val="standardContextual"/>
        </w:rPr>
        <w:t>REFERENCES BIBLIOGRAPHIQUES</w:t>
      </w:r>
    </w:p>
    <w:p w:rsidR="00C9065B" w:rsidRPr="00871390" w:rsidRDefault="00427A21" w:rsidP="00871390">
      <w:pPr>
        <w:spacing w:line="240" w:lineRule="auto"/>
        <w:jc w:val="both"/>
        <w:rPr>
          <w:rFonts w:asciiTheme="minorHAnsi" w:eastAsia="Times New Roman" w:hAnsiTheme="minorHAnsi" w:cstheme="minorHAnsi"/>
          <w:b/>
          <w:bCs/>
          <w:kern w:val="2"/>
          <w14:ligatures w14:val="standardContextual"/>
        </w:rPr>
        <w:sectPr w:rsidR="00C9065B" w:rsidRPr="00871390">
          <w:headerReference w:type="default" r:id="rId12"/>
          <w:footerReference w:type="default" r:id="rId13"/>
          <w:pgSz w:w="11910" w:h="16840"/>
          <w:pgMar w:top="1320" w:right="1272" w:bottom="280" w:left="850" w:header="0" w:footer="0" w:gutter="0"/>
          <w:cols w:space="720"/>
        </w:sectPr>
      </w:pPr>
      <w:r w:rsidRPr="00871390">
        <w:rPr>
          <w:rFonts w:asciiTheme="minorHAnsi" w:eastAsia="Times New Roman" w:hAnsiTheme="minorHAnsi" w:cstheme="minorHAnsi"/>
          <w:b/>
          <w:bCs/>
          <w:kern w:val="2"/>
          <w14:ligatures w14:val="standardContextual"/>
        </w:rPr>
        <w:t>ANNEXES</w:t>
      </w:r>
    </w:p>
    <w:p w:rsidR="00871390" w:rsidRPr="006D1382" w:rsidRDefault="00871390" w:rsidP="006D1382">
      <w:pPr>
        <w:rPr>
          <w:rFonts w:ascii="Times New Roman" w:hAnsi="Times New Roman" w:cs="Times New Roman"/>
          <w:b/>
          <w:bCs/>
          <w:sz w:val="24"/>
          <w:szCs w:val="24"/>
          <w:lang w:val="en-US"/>
        </w:rPr>
      </w:pPr>
    </w:p>
    <w:sectPr w:rsidR="00871390" w:rsidRPr="006D1382" w:rsidSect="00871390">
      <w:headerReference w:type="default" r:id="rId14"/>
      <w:footerReference w:type="default" r:id="rId15"/>
      <w:pgSz w:w="11906" w:h="16838"/>
      <w:pgMar w:top="1417" w:right="1417" w:bottom="15137" w:left="1417" w:header="708" w:footer="165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54A" w:rsidRDefault="00F4254A">
      <w:pPr>
        <w:spacing w:line="240" w:lineRule="auto"/>
      </w:pPr>
      <w:r>
        <w:separator/>
      </w:r>
    </w:p>
  </w:endnote>
  <w:endnote w:type="continuationSeparator" w:id="0">
    <w:p w:rsidR="00F4254A" w:rsidRDefault="00F425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995295"/>
      <w:docPartObj>
        <w:docPartGallery w:val="AutoText"/>
      </w:docPartObj>
    </w:sdtPr>
    <w:sdtEndPr/>
    <w:sdtContent>
      <w:p w:rsidR="004C4D11" w:rsidRDefault="00427A21">
        <w:pPr>
          <w:pStyle w:val="Pieddepage"/>
          <w:jc w:val="center"/>
        </w:pPr>
        <w:r>
          <w:fldChar w:fldCharType="begin"/>
        </w:r>
        <w:r>
          <w:instrText>PAGE   \* MERGEFORMAT</w:instrText>
        </w:r>
        <w:r>
          <w:fldChar w:fldCharType="separate"/>
        </w:r>
        <w:r w:rsidR="00B23194">
          <w:rPr>
            <w:noProof/>
          </w:rPr>
          <w:t>5</w:t>
        </w:r>
        <w:r>
          <w:fldChar w:fldCharType="end"/>
        </w:r>
      </w:p>
    </w:sdtContent>
  </w:sdt>
  <w:p w:rsidR="004C4D11" w:rsidRDefault="004C4D1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D11" w:rsidRDefault="004C4D1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54A" w:rsidRDefault="00F4254A">
      <w:pPr>
        <w:spacing w:after="0"/>
      </w:pPr>
      <w:r>
        <w:separator/>
      </w:r>
    </w:p>
  </w:footnote>
  <w:footnote w:type="continuationSeparator" w:id="0">
    <w:p w:rsidR="00F4254A" w:rsidRDefault="00F425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D11" w:rsidRDefault="004C4D11">
    <w:pPr>
      <w:pStyle w:val="Corpsdetexte"/>
      <w:spacing w:line="14" w:lineRule="auto"/>
      <w:rPr>
        <w:sz w:val="2"/>
      </w:rPr>
    </w:pPr>
  </w:p>
  <w:p w:rsidR="004C4D11" w:rsidRDefault="004C4D11">
    <w:pPr>
      <w:pStyle w:val="Corpsdetexte"/>
      <w:spacing w:line="14" w:lineRule="auto"/>
      <w:rPr>
        <w:sz w:val="2"/>
      </w:rPr>
    </w:pPr>
  </w:p>
  <w:p w:rsidR="004C4D11" w:rsidRDefault="004C4D11">
    <w:pPr>
      <w:pStyle w:val="Corpsdetexte"/>
      <w:spacing w:line="14" w:lineRule="auto"/>
      <w:rPr>
        <w:sz w:val="2"/>
      </w:rPr>
    </w:pPr>
  </w:p>
  <w:p w:rsidR="00C9065B" w:rsidRPr="00116AAB" w:rsidRDefault="00C9065B" w:rsidP="00116AAB">
    <w:pPr>
      <w:pStyle w:val="Corpsdetexte"/>
      <w:pBdr>
        <w:bottom w:val="thinThickThinMediumGap" w:sz="24" w:space="1" w:color="C00000"/>
      </w:pBdr>
      <w:tabs>
        <w:tab w:val="left" w:pos="2850"/>
        <w:tab w:val="left" w:pos="3540"/>
      </w:tabs>
      <w:bidi/>
      <w:spacing w:line="360" w:lineRule="auto"/>
      <w:ind w:right="704"/>
      <w:jc w:val="both"/>
      <w:rPr>
        <w:b/>
        <w:bCs/>
        <w:sz w:val="36"/>
        <w:szCs w:val="36"/>
      </w:rPr>
    </w:pPr>
    <w:r>
      <w:rPr>
        <w:b/>
        <w:bCs/>
        <w:sz w:val="40"/>
        <w:szCs w:val="40"/>
      </w:rPr>
      <w:tab/>
    </w:r>
  </w:p>
  <w:p w:rsidR="004C4D11" w:rsidRDefault="004C4D11">
    <w:pPr>
      <w:pStyle w:val="Corpsdetexte"/>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D11" w:rsidRDefault="004C4D11">
    <w:pPr>
      <w:pStyle w:val="Corpsdetex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8D1AA097"/>
    <w:multiLevelType w:val="singleLevel"/>
    <w:tmpl w:val="8D1AA097"/>
    <w:lvl w:ilvl="0">
      <w:start w:val="1"/>
      <w:numFmt w:val="bullet"/>
      <w:lvlText w:val=""/>
      <w:lvlJc w:val="left"/>
      <w:pPr>
        <w:tabs>
          <w:tab w:val="left" w:pos="420"/>
        </w:tabs>
        <w:ind w:left="860" w:hanging="420"/>
      </w:pPr>
      <w:rPr>
        <w:rFonts w:ascii="Wingdings" w:hAnsi="Wingdings" w:hint="default"/>
        <w:sz w:val="16"/>
        <w:szCs w:val="16"/>
      </w:rPr>
    </w:lvl>
  </w:abstractNum>
  <w:abstractNum w:abstractNumId="1">
    <w:nsid w:val="93942033"/>
    <w:multiLevelType w:val="singleLevel"/>
    <w:tmpl w:val="93942033"/>
    <w:lvl w:ilvl="0">
      <w:start w:val="1"/>
      <w:numFmt w:val="bullet"/>
      <w:lvlText w:val=""/>
      <w:lvlJc w:val="left"/>
      <w:pPr>
        <w:ind w:left="720" w:hanging="360"/>
      </w:pPr>
      <w:rPr>
        <w:rFonts w:ascii="Wingdings" w:hAnsi="Wingdings" w:hint="default"/>
      </w:rPr>
    </w:lvl>
  </w:abstractNum>
  <w:abstractNum w:abstractNumId="2">
    <w:nsid w:val="A687CCA2"/>
    <w:multiLevelType w:val="singleLevel"/>
    <w:tmpl w:val="A687CCA2"/>
    <w:lvl w:ilvl="0">
      <w:start w:val="1"/>
      <w:numFmt w:val="bullet"/>
      <w:lvlText w:val=""/>
      <w:lvlJc w:val="left"/>
      <w:pPr>
        <w:tabs>
          <w:tab w:val="left" w:pos="420"/>
        </w:tabs>
        <w:ind w:left="420" w:hanging="420"/>
      </w:pPr>
      <w:rPr>
        <w:rFonts w:ascii="Wingdings" w:hAnsi="Wingdings" w:hint="default"/>
      </w:rPr>
    </w:lvl>
  </w:abstractNum>
  <w:abstractNum w:abstractNumId="3">
    <w:nsid w:val="A764DEBB"/>
    <w:multiLevelType w:val="singleLevel"/>
    <w:tmpl w:val="A764DEBB"/>
    <w:lvl w:ilvl="0">
      <w:start w:val="1"/>
      <w:numFmt w:val="bullet"/>
      <w:lvlText w:val=""/>
      <w:lvlJc w:val="left"/>
      <w:pPr>
        <w:tabs>
          <w:tab w:val="left" w:pos="420"/>
        </w:tabs>
        <w:ind w:left="420" w:hanging="420"/>
      </w:pPr>
      <w:rPr>
        <w:rFonts w:ascii="Wingdings" w:hAnsi="Wingdings" w:hint="default"/>
      </w:rPr>
    </w:lvl>
  </w:abstractNum>
  <w:abstractNum w:abstractNumId="4">
    <w:nsid w:val="E4B08078"/>
    <w:multiLevelType w:val="singleLevel"/>
    <w:tmpl w:val="E4B08078"/>
    <w:lvl w:ilvl="0">
      <w:start w:val="1"/>
      <w:numFmt w:val="bullet"/>
      <w:lvlText w:val=""/>
      <w:lvlJc w:val="left"/>
      <w:pPr>
        <w:tabs>
          <w:tab w:val="left" w:pos="420"/>
        </w:tabs>
        <w:ind w:left="420" w:hanging="420"/>
      </w:pPr>
      <w:rPr>
        <w:rFonts w:ascii="Wingdings" w:hAnsi="Wingdings" w:hint="default"/>
      </w:rPr>
    </w:lvl>
  </w:abstractNum>
  <w:abstractNum w:abstractNumId="5">
    <w:nsid w:val="E59B4D3C"/>
    <w:multiLevelType w:val="singleLevel"/>
    <w:tmpl w:val="E59B4D3C"/>
    <w:lvl w:ilvl="0">
      <w:start w:val="1"/>
      <w:numFmt w:val="bullet"/>
      <w:lvlText w:val=""/>
      <w:lvlJc w:val="left"/>
      <w:pPr>
        <w:tabs>
          <w:tab w:val="left" w:pos="420"/>
        </w:tabs>
        <w:ind w:left="1740" w:hanging="420"/>
      </w:pPr>
      <w:rPr>
        <w:rFonts w:ascii="Wingdings" w:hAnsi="Wingdings" w:hint="default"/>
      </w:rPr>
    </w:lvl>
  </w:abstractNum>
  <w:abstractNum w:abstractNumId="6">
    <w:nsid w:val="EE73BFAB"/>
    <w:multiLevelType w:val="singleLevel"/>
    <w:tmpl w:val="EE73BFAB"/>
    <w:lvl w:ilvl="0">
      <w:start w:val="1"/>
      <w:numFmt w:val="bullet"/>
      <w:lvlText w:val=""/>
      <w:lvlJc w:val="left"/>
      <w:pPr>
        <w:tabs>
          <w:tab w:val="left" w:pos="420"/>
        </w:tabs>
        <w:ind w:left="420" w:hanging="420"/>
      </w:pPr>
      <w:rPr>
        <w:rFonts w:ascii="Wingdings" w:hAnsi="Wingdings" w:hint="default"/>
      </w:rPr>
    </w:lvl>
  </w:abstractNum>
  <w:abstractNum w:abstractNumId="7">
    <w:nsid w:val="FC9741BF"/>
    <w:multiLevelType w:val="singleLevel"/>
    <w:tmpl w:val="FC9741BF"/>
    <w:lvl w:ilvl="0">
      <w:start w:val="1"/>
      <w:numFmt w:val="lowerLetter"/>
      <w:lvlText w:val="(%1)"/>
      <w:lvlJc w:val="left"/>
      <w:pPr>
        <w:tabs>
          <w:tab w:val="left" w:pos="312"/>
        </w:tabs>
      </w:pPr>
    </w:lvl>
  </w:abstractNum>
  <w:abstractNum w:abstractNumId="8">
    <w:nsid w:val="019D2581"/>
    <w:multiLevelType w:val="multilevel"/>
    <w:tmpl w:val="019D258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4FC7E3A"/>
    <w:multiLevelType w:val="singleLevel"/>
    <w:tmpl w:val="04FC7E3A"/>
    <w:lvl w:ilvl="0">
      <w:start w:val="1"/>
      <w:numFmt w:val="lowerLetter"/>
      <w:suff w:val="space"/>
      <w:lvlText w:val="%1."/>
      <w:lvlJc w:val="left"/>
    </w:lvl>
  </w:abstractNum>
  <w:abstractNum w:abstractNumId="10">
    <w:nsid w:val="05E26442"/>
    <w:multiLevelType w:val="multilevel"/>
    <w:tmpl w:val="05E264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7CB31A8"/>
    <w:multiLevelType w:val="hybridMultilevel"/>
    <w:tmpl w:val="8D5A4E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9013082"/>
    <w:multiLevelType w:val="singleLevel"/>
    <w:tmpl w:val="29013082"/>
    <w:lvl w:ilvl="0">
      <w:start w:val="1"/>
      <w:numFmt w:val="bullet"/>
      <w:lvlText w:val=""/>
      <w:lvlJc w:val="left"/>
      <w:pPr>
        <w:tabs>
          <w:tab w:val="left" w:pos="420"/>
        </w:tabs>
        <w:ind w:left="860" w:hanging="420"/>
      </w:pPr>
      <w:rPr>
        <w:rFonts w:ascii="Wingdings" w:hAnsi="Wingdings" w:hint="default"/>
        <w:sz w:val="15"/>
        <w:szCs w:val="15"/>
      </w:rPr>
    </w:lvl>
  </w:abstractNum>
  <w:abstractNum w:abstractNumId="13">
    <w:nsid w:val="2A2464DB"/>
    <w:multiLevelType w:val="multilevel"/>
    <w:tmpl w:val="2A2464DB"/>
    <w:lvl w:ilvl="0">
      <w:start w:val="1"/>
      <w:numFmt w:val="bullet"/>
      <w:lvlText w:val=""/>
      <w:lvlJc w:val="left"/>
      <w:pPr>
        <w:ind w:left="600" w:hanging="360"/>
      </w:pPr>
      <w:rPr>
        <w:rFonts w:ascii="Symbol" w:hAnsi="Symbol" w:hint="default"/>
      </w:rPr>
    </w:lvl>
    <w:lvl w:ilvl="1">
      <w:start w:val="1"/>
      <w:numFmt w:val="bullet"/>
      <w:lvlText w:val="o"/>
      <w:lvlJc w:val="left"/>
      <w:pPr>
        <w:ind w:left="1320" w:hanging="360"/>
      </w:pPr>
      <w:rPr>
        <w:rFonts w:ascii="Courier New" w:hAnsi="Courier New" w:hint="default"/>
      </w:rPr>
    </w:lvl>
    <w:lvl w:ilvl="2">
      <w:start w:val="1"/>
      <w:numFmt w:val="bullet"/>
      <w:lvlText w:val=""/>
      <w:lvlJc w:val="left"/>
      <w:pPr>
        <w:ind w:left="2040" w:hanging="360"/>
      </w:pPr>
      <w:rPr>
        <w:rFonts w:ascii="Wingdings" w:hAnsi="Wingdings" w:hint="default"/>
      </w:rPr>
    </w:lvl>
    <w:lvl w:ilvl="3">
      <w:start w:val="1"/>
      <w:numFmt w:val="bullet"/>
      <w:lvlText w:val=""/>
      <w:lvlJc w:val="left"/>
      <w:pPr>
        <w:ind w:left="2760" w:hanging="360"/>
      </w:pPr>
      <w:rPr>
        <w:rFonts w:ascii="Symbol" w:hAnsi="Symbol" w:hint="default"/>
      </w:rPr>
    </w:lvl>
    <w:lvl w:ilvl="4">
      <w:start w:val="1"/>
      <w:numFmt w:val="bullet"/>
      <w:lvlText w:val="o"/>
      <w:lvlJc w:val="left"/>
      <w:pPr>
        <w:ind w:left="3480" w:hanging="360"/>
      </w:pPr>
      <w:rPr>
        <w:rFonts w:ascii="Courier New" w:hAnsi="Courier New" w:hint="default"/>
      </w:rPr>
    </w:lvl>
    <w:lvl w:ilvl="5">
      <w:start w:val="1"/>
      <w:numFmt w:val="bullet"/>
      <w:lvlText w:val=""/>
      <w:lvlJc w:val="left"/>
      <w:pPr>
        <w:ind w:left="4200" w:hanging="360"/>
      </w:pPr>
      <w:rPr>
        <w:rFonts w:ascii="Wingdings" w:hAnsi="Wingdings" w:hint="default"/>
      </w:rPr>
    </w:lvl>
    <w:lvl w:ilvl="6">
      <w:start w:val="1"/>
      <w:numFmt w:val="bullet"/>
      <w:lvlText w:val=""/>
      <w:lvlJc w:val="left"/>
      <w:pPr>
        <w:ind w:left="4920" w:hanging="360"/>
      </w:pPr>
      <w:rPr>
        <w:rFonts w:ascii="Symbol" w:hAnsi="Symbol" w:hint="default"/>
      </w:rPr>
    </w:lvl>
    <w:lvl w:ilvl="7">
      <w:start w:val="1"/>
      <w:numFmt w:val="bullet"/>
      <w:lvlText w:val="o"/>
      <w:lvlJc w:val="left"/>
      <w:pPr>
        <w:ind w:left="5640" w:hanging="360"/>
      </w:pPr>
      <w:rPr>
        <w:rFonts w:ascii="Courier New" w:hAnsi="Courier New" w:hint="default"/>
      </w:rPr>
    </w:lvl>
    <w:lvl w:ilvl="8">
      <w:start w:val="1"/>
      <w:numFmt w:val="bullet"/>
      <w:lvlText w:val=""/>
      <w:lvlJc w:val="left"/>
      <w:pPr>
        <w:ind w:left="6360" w:hanging="360"/>
      </w:pPr>
      <w:rPr>
        <w:rFonts w:ascii="Wingdings" w:hAnsi="Wingdings" w:hint="default"/>
      </w:rPr>
    </w:lvl>
  </w:abstractNum>
  <w:abstractNum w:abstractNumId="14">
    <w:nsid w:val="2DA53D0D"/>
    <w:multiLevelType w:val="multilevel"/>
    <w:tmpl w:val="2DA53D0D"/>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01C4C27"/>
    <w:multiLevelType w:val="singleLevel"/>
    <w:tmpl w:val="301C4C27"/>
    <w:lvl w:ilvl="0">
      <w:start w:val="1"/>
      <w:numFmt w:val="bullet"/>
      <w:lvlText w:val=""/>
      <w:lvlJc w:val="left"/>
      <w:pPr>
        <w:tabs>
          <w:tab w:val="left" w:pos="420"/>
        </w:tabs>
        <w:ind w:left="420" w:hanging="420"/>
      </w:pPr>
      <w:rPr>
        <w:rFonts w:ascii="Wingdings" w:hAnsi="Wingdings" w:hint="default"/>
      </w:rPr>
    </w:lvl>
  </w:abstractNum>
  <w:abstractNum w:abstractNumId="16">
    <w:nsid w:val="33493127"/>
    <w:multiLevelType w:val="multilevel"/>
    <w:tmpl w:val="33493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5F374D6"/>
    <w:multiLevelType w:val="multilevel"/>
    <w:tmpl w:val="35F374D6"/>
    <w:lvl w:ilvl="0">
      <w:start w:val="1"/>
      <w:numFmt w:val="bullet"/>
      <w:lvlText w:val=""/>
      <w:lvlJc w:val="left"/>
      <w:pPr>
        <w:ind w:left="720" w:hanging="360"/>
      </w:pPr>
      <w:rPr>
        <w:rFonts w:ascii="Wingdings" w:hAnsi="Wingdings" w:hint="default"/>
        <w:sz w:val="15"/>
        <w:szCs w:val="1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84203EA"/>
    <w:multiLevelType w:val="multilevel"/>
    <w:tmpl w:val="384203EA"/>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D0E7978"/>
    <w:multiLevelType w:val="multilevel"/>
    <w:tmpl w:val="3D0E79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EFD3ACA"/>
    <w:multiLevelType w:val="singleLevel"/>
    <w:tmpl w:val="3EFD3ACA"/>
    <w:lvl w:ilvl="0">
      <w:start w:val="1"/>
      <w:numFmt w:val="bullet"/>
      <w:lvlText w:val=""/>
      <w:lvlJc w:val="left"/>
      <w:pPr>
        <w:tabs>
          <w:tab w:val="left" w:pos="420"/>
        </w:tabs>
        <w:ind w:left="420" w:hanging="420"/>
      </w:pPr>
      <w:rPr>
        <w:rFonts w:ascii="Wingdings" w:hAnsi="Wingdings" w:hint="default"/>
      </w:rPr>
    </w:lvl>
  </w:abstractNum>
  <w:abstractNum w:abstractNumId="21">
    <w:nsid w:val="40375293"/>
    <w:multiLevelType w:val="multilevel"/>
    <w:tmpl w:val="40375293"/>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2">
    <w:nsid w:val="42C3699F"/>
    <w:multiLevelType w:val="singleLevel"/>
    <w:tmpl w:val="42C3699F"/>
    <w:lvl w:ilvl="0">
      <w:start w:val="1"/>
      <w:numFmt w:val="bullet"/>
      <w:lvlText w:val=""/>
      <w:lvlJc w:val="left"/>
      <w:pPr>
        <w:tabs>
          <w:tab w:val="left" w:pos="420"/>
        </w:tabs>
        <w:ind w:left="420" w:hanging="420"/>
      </w:pPr>
      <w:rPr>
        <w:rFonts w:ascii="Wingdings" w:hAnsi="Wingdings" w:hint="default"/>
      </w:rPr>
    </w:lvl>
  </w:abstractNum>
  <w:abstractNum w:abstractNumId="23">
    <w:nsid w:val="4720FA00"/>
    <w:multiLevelType w:val="multilevel"/>
    <w:tmpl w:val="4720F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501634EF"/>
    <w:multiLevelType w:val="multilevel"/>
    <w:tmpl w:val="50163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11A6BE0"/>
    <w:multiLevelType w:val="singleLevel"/>
    <w:tmpl w:val="511A6BE0"/>
    <w:lvl w:ilvl="0">
      <w:start w:val="1"/>
      <w:numFmt w:val="bullet"/>
      <w:lvlText w:val=""/>
      <w:lvlPicBulletId w:val="0"/>
      <w:lvlJc w:val="left"/>
      <w:pPr>
        <w:ind w:left="720" w:hanging="360"/>
      </w:pPr>
      <w:rPr>
        <w:rFonts w:ascii="Symbol" w:hAnsi="Symbol" w:hint="default"/>
        <w:sz w:val="18"/>
        <w:szCs w:val="18"/>
      </w:rPr>
    </w:lvl>
  </w:abstractNum>
  <w:abstractNum w:abstractNumId="26">
    <w:nsid w:val="530810A8"/>
    <w:multiLevelType w:val="multilevel"/>
    <w:tmpl w:val="530810A8"/>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27">
    <w:nsid w:val="53413376"/>
    <w:multiLevelType w:val="multilevel"/>
    <w:tmpl w:val="534133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4AFF34C"/>
    <w:multiLevelType w:val="multilevel"/>
    <w:tmpl w:val="54AFF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4F25DB8"/>
    <w:multiLevelType w:val="singleLevel"/>
    <w:tmpl w:val="54F25DB8"/>
    <w:lvl w:ilvl="0">
      <w:start w:val="1"/>
      <w:numFmt w:val="bullet"/>
      <w:lvlText w:val=""/>
      <w:lvlJc w:val="left"/>
      <w:pPr>
        <w:tabs>
          <w:tab w:val="left" w:pos="420"/>
        </w:tabs>
        <w:ind w:left="420" w:hanging="420"/>
      </w:pPr>
      <w:rPr>
        <w:rFonts w:ascii="Wingdings" w:hAnsi="Wingdings" w:hint="default"/>
      </w:rPr>
    </w:lvl>
  </w:abstractNum>
  <w:abstractNum w:abstractNumId="30">
    <w:nsid w:val="55F1DE6F"/>
    <w:multiLevelType w:val="singleLevel"/>
    <w:tmpl w:val="55F1DE6F"/>
    <w:lvl w:ilvl="0">
      <w:start w:val="1"/>
      <w:numFmt w:val="bullet"/>
      <w:lvlText w:val=""/>
      <w:lvlJc w:val="left"/>
      <w:pPr>
        <w:tabs>
          <w:tab w:val="left" w:pos="420"/>
        </w:tabs>
        <w:ind w:left="860" w:hanging="420"/>
      </w:pPr>
      <w:rPr>
        <w:rFonts w:ascii="Wingdings" w:hAnsi="Wingdings" w:hint="default"/>
        <w:sz w:val="15"/>
        <w:szCs w:val="15"/>
      </w:rPr>
    </w:lvl>
  </w:abstractNum>
  <w:abstractNum w:abstractNumId="31">
    <w:nsid w:val="5ADA4F5E"/>
    <w:multiLevelType w:val="multilevel"/>
    <w:tmpl w:val="5ADA4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71D1755"/>
    <w:multiLevelType w:val="multilevel"/>
    <w:tmpl w:val="671D1755"/>
    <w:lvl w:ilvl="0">
      <w:start w:val="1"/>
      <w:numFmt w:val="bullet"/>
      <w:lvlText w:val=""/>
      <w:lvlPicBulletId w:val="0"/>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nsid w:val="68BA77A6"/>
    <w:multiLevelType w:val="multilevel"/>
    <w:tmpl w:val="68BA7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938473B"/>
    <w:multiLevelType w:val="multilevel"/>
    <w:tmpl w:val="6938473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9B9AC27"/>
    <w:multiLevelType w:val="singleLevel"/>
    <w:tmpl w:val="69B9AC27"/>
    <w:lvl w:ilvl="0">
      <w:start w:val="1"/>
      <w:numFmt w:val="bullet"/>
      <w:lvlText w:val=""/>
      <w:lvlJc w:val="left"/>
      <w:pPr>
        <w:tabs>
          <w:tab w:val="left" w:pos="420"/>
        </w:tabs>
        <w:ind w:left="420" w:hanging="420"/>
      </w:pPr>
      <w:rPr>
        <w:rFonts w:ascii="Wingdings" w:hAnsi="Wingdings" w:hint="default"/>
      </w:rPr>
    </w:lvl>
  </w:abstractNum>
  <w:abstractNum w:abstractNumId="36">
    <w:nsid w:val="76C42417"/>
    <w:multiLevelType w:val="multilevel"/>
    <w:tmpl w:val="76C424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5"/>
  </w:num>
  <w:num w:numId="4">
    <w:abstractNumId w:val="30"/>
  </w:num>
  <w:num w:numId="5">
    <w:abstractNumId w:val="20"/>
  </w:num>
  <w:num w:numId="6">
    <w:abstractNumId w:val="14"/>
  </w:num>
  <w:num w:numId="7">
    <w:abstractNumId w:val="24"/>
  </w:num>
  <w:num w:numId="8">
    <w:abstractNumId w:val="12"/>
  </w:num>
  <w:num w:numId="9">
    <w:abstractNumId w:val="9"/>
  </w:num>
  <w:num w:numId="10">
    <w:abstractNumId w:val="15"/>
  </w:num>
  <w:num w:numId="11">
    <w:abstractNumId w:val="2"/>
  </w:num>
  <w:num w:numId="12">
    <w:abstractNumId w:val="28"/>
  </w:num>
  <w:num w:numId="13">
    <w:abstractNumId w:val="29"/>
  </w:num>
  <w:num w:numId="14">
    <w:abstractNumId w:val="36"/>
  </w:num>
  <w:num w:numId="15">
    <w:abstractNumId w:val="16"/>
  </w:num>
  <w:num w:numId="16">
    <w:abstractNumId w:val="33"/>
  </w:num>
  <w:num w:numId="17">
    <w:abstractNumId w:val="1"/>
  </w:num>
  <w:num w:numId="18">
    <w:abstractNumId w:val="18"/>
  </w:num>
  <w:num w:numId="19">
    <w:abstractNumId w:val="3"/>
  </w:num>
  <w:num w:numId="20">
    <w:abstractNumId w:val="4"/>
  </w:num>
  <w:num w:numId="21">
    <w:abstractNumId w:val="22"/>
  </w:num>
  <w:num w:numId="22">
    <w:abstractNumId w:val="7"/>
  </w:num>
  <w:num w:numId="23">
    <w:abstractNumId w:val="8"/>
  </w:num>
  <w:num w:numId="24">
    <w:abstractNumId w:val="35"/>
  </w:num>
  <w:num w:numId="25">
    <w:abstractNumId w:val="26"/>
  </w:num>
  <w:num w:numId="26">
    <w:abstractNumId w:val="21"/>
  </w:num>
  <w:num w:numId="27">
    <w:abstractNumId w:val="27"/>
  </w:num>
  <w:num w:numId="28">
    <w:abstractNumId w:val="34"/>
  </w:num>
  <w:num w:numId="29">
    <w:abstractNumId w:val="32"/>
  </w:num>
  <w:num w:numId="30">
    <w:abstractNumId w:val="23"/>
  </w:num>
  <w:num w:numId="31">
    <w:abstractNumId w:val="31"/>
  </w:num>
  <w:num w:numId="32">
    <w:abstractNumId w:val="6"/>
  </w:num>
  <w:num w:numId="33">
    <w:abstractNumId w:val="13"/>
  </w:num>
  <w:num w:numId="34">
    <w:abstractNumId w:val="19"/>
  </w:num>
  <w:num w:numId="35">
    <w:abstractNumId w:val="10"/>
  </w:num>
  <w:num w:numId="36">
    <w:abstractNumId w:val="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hyphenationZone w:val="425"/>
  <w:noPunctuationKerning/>
  <w:characterSpacingControl w:val="doNotCompress"/>
  <w:hdrShapeDefaults>
    <o:shapedefaults v:ext="edit" spidmax="3073"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B0C"/>
    <w:rsid w:val="0000614C"/>
    <w:rsid w:val="000417E9"/>
    <w:rsid w:val="000537FB"/>
    <w:rsid w:val="00070689"/>
    <w:rsid w:val="000752C8"/>
    <w:rsid w:val="000A7C7F"/>
    <w:rsid w:val="000B17B6"/>
    <w:rsid w:val="000E6484"/>
    <w:rsid w:val="000F1472"/>
    <w:rsid w:val="000F3E55"/>
    <w:rsid w:val="00116569"/>
    <w:rsid w:val="00116AAB"/>
    <w:rsid w:val="00125983"/>
    <w:rsid w:val="00165AA5"/>
    <w:rsid w:val="001A69AE"/>
    <w:rsid w:val="001F3B98"/>
    <w:rsid w:val="001F6C6D"/>
    <w:rsid w:val="002459E3"/>
    <w:rsid w:val="002515B1"/>
    <w:rsid w:val="00275B74"/>
    <w:rsid w:val="002876CD"/>
    <w:rsid w:val="002974C5"/>
    <w:rsid w:val="002A3D09"/>
    <w:rsid w:val="002E47F6"/>
    <w:rsid w:val="00306B01"/>
    <w:rsid w:val="003142C0"/>
    <w:rsid w:val="003413BB"/>
    <w:rsid w:val="0034174E"/>
    <w:rsid w:val="00347C3B"/>
    <w:rsid w:val="003527EC"/>
    <w:rsid w:val="00357E80"/>
    <w:rsid w:val="00363162"/>
    <w:rsid w:val="0036706F"/>
    <w:rsid w:val="003A4421"/>
    <w:rsid w:val="004037AB"/>
    <w:rsid w:val="0040694A"/>
    <w:rsid w:val="00427A21"/>
    <w:rsid w:val="00441F2A"/>
    <w:rsid w:val="00452B38"/>
    <w:rsid w:val="00456E90"/>
    <w:rsid w:val="00462548"/>
    <w:rsid w:val="0049420A"/>
    <w:rsid w:val="004C4D11"/>
    <w:rsid w:val="004F32A3"/>
    <w:rsid w:val="00525B9A"/>
    <w:rsid w:val="005323C3"/>
    <w:rsid w:val="00554A1C"/>
    <w:rsid w:val="005730E2"/>
    <w:rsid w:val="00575B0C"/>
    <w:rsid w:val="00581C25"/>
    <w:rsid w:val="00583D2C"/>
    <w:rsid w:val="006810B4"/>
    <w:rsid w:val="00692A27"/>
    <w:rsid w:val="00693862"/>
    <w:rsid w:val="006954D2"/>
    <w:rsid w:val="00695A67"/>
    <w:rsid w:val="006C4843"/>
    <w:rsid w:val="006D1382"/>
    <w:rsid w:val="006F023B"/>
    <w:rsid w:val="0070702E"/>
    <w:rsid w:val="00725E88"/>
    <w:rsid w:val="00731704"/>
    <w:rsid w:val="00732996"/>
    <w:rsid w:val="007350A7"/>
    <w:rsid w:val="0076374F"/>
    <w:rsid w:val="007673AA"/>
    <w:rsid w:val="00774159"/>
    <w:rsid w:val="00786251"/>
    <w:rsid w:val="007873B3"/>
    <w:rsid w:val="007B14E0"/>
    <w:rsid w:val="007F3747"/>
    <w:rsid w:val="00807A04"/>
    <w:rsid w:val="00812EF9"/>
    <w:rsid w:val="00824FF5"/>
    <w:rsid w:val="00825992"/>
    <w:rsid w:val="00840C2E"/>
    <w:rsid w:val="00841D20"/>
    <w:rsid w:val="00844DEA"/>
    <w:rsid w:val="00871390"/>
    <w:rsid w:val="008816D4"/>
    <w:rsid w:val="00896162"/>
    <w:rsid w:val="00897717"/>
    <w:rsid w:val="008C4750"/>
    <w:rsid w:val="008F646F"/>
    <w:rsid w:val="0090012E"/>
    <w:rsid w:val="009766CA"/>
    <w:rsid w:val="009D3CAE"/>
    <w:rsid w:val="009D4CC2"/>
    <w:rsid w:val="009E5398"/>
    <w:rsid w:val="009F6E46"/>
    <w:rsid w:val="009F6E82"/>
    <w:rsid w:val="00A012D3"/>
    <w:rsid w:val="00A54D90"/>
    <w:rsid w:val="00A9702C"/>
    <w:rsid w:val="00AA67F7"/>
    <w:rsid w:val="00AE4073"/>
    <w:rsid w:val="00B23194"/>
    <w:rsid w:val="00B263A2"/>
    <w:rsid w:val="00B409AC"/>
    <w:rsid w:val="00B456E0"/>
    <w:rsid w:val="00B72CE0"/>
    <w:rsid w:val="00B72E7C"/>
    <w:rsid w:val="00B81B3A"/>
    <w:rsid w:val="00B903F0"/>
    <w:rsid w:val="00B915DD"/>
    <w:rsid w:val="00BA0C23"/>
    <w:rsid w:val="00BB2216"/>
    <w:rsid w:val="00BC7667"/>
    <w:rsid w:val="00BC7E75"/>
    <w:rsid w:val="00BE2BB2"/>
    <w:rsid w:val="00C43CC1"/>
    <w:rsid w:val="00C7579D"/>
    <w:rsid w:val="00C9065B"/>
    <w:rsid w:val="00CD29F3"/>
    <w:rsid w:val="00CD5C48"/>
    <w:rsid w:val="00CE3DEC"/>
    <w:rsid w:val="00CF437F"/>
    <w:rsid w:val="00D31442"/>
    <w:rsid w:val="00D31C82"/>
    <w:rsid w:val="00D50109"/>
    <w:rsid w:val="00D94019"/>
    <w:rsid w:val="00D9505A"/>
    <w:rsid w:val="00DA64EB"/>
    <w:rsid w:val="00DB4B37"/>
    <w:rsid w:val="00DB6E97"/>
    <w:rsid w:val="00DD18AF"/>
    <w:rsid w:val="00DD4871"/>
    <w:rsid w:val="00DE2EEA"/>
    <w:rsid w:val="00DF4777"/>
    <w:rsid w:val="00E23CC6"/>
    <w:rsid w:val="00E25E04"/>
    <w:rsid w:val="00E25E21"/>
    <w:rsid w:val="00E45B5F"/>
    <w:rsid w:val="00E67D68"/>
    <w:rsid w:val="00E9006D"/>
    <w:rsid w:val="00E90587"/>
    <w:rsid w:val="00EA4416"/>
    <w:rsid w:val="00EA4F52"/>
    <w:rsid w:val="00EB19B3"/>
    <w:rsid w:val="00EE3C65"/>
    <w:rsid w:val="00F06BA0"/>
    <w:rsid w:val="00F2198B"/>
    <w:rsid w:val="00F4254A"/>
    <w:rsid w:val="00F52955"/>
    <w:rsid w:val="00F5774D"/>
    <w:rsid w:val="00F65C54"/>
    <w:rsid w:val="00F936C7"/>
    <w:rsid w:val="00FD7F7A"/>
    <w:rsid w:val="0D9736AE"/>
    <w:rsid w:val="10891786"/>
    <w:rsid w:val="120C7478"/>
    <w:rsid w:val="16A42041"/>
    <w:rsid w:val="195D6304"/>
    <w:rsid w:val="1C2C1601"/>
    <w:rsid w:val="1DA91970"/>
    <w:rsid w:val="1E801339"/>
    <w:rsid w:val="1F2A3348"/>
    <w:rsid w:val="217C0498"/>
    <w:rsid w:val="22135CD1"/>
    <w:rsid w:val="2F945C9C"/>
    <w:rsid w:val="2FA76EBB"/>
    <w:rsid w:val="305A1716"/>
    <w:rsid w:val="31C37BED"/>
    <w:rsid w:val="36AA43DB"/>
    <w:rsid w:val="398648EE"/>
    <w:rsid w:val="39BA6041"/>
    <w:rsid w:val="40442F3D"/>
    <w:rsid w:val="42F137E5"/>
    <w:rsid w:val="43624E5F"/>
    <w:rsid w:val="470400C8"/>
    <w:rsid w:val="4AE635DC"/>
    <w:rsid w:val="4C653BB7"/>
    <w:rsid w:val="4D2052F3"/>
    <w:rsid w:val="51A02581"/>
    <w:rsid w:val="56C14E53"/>
    <w:rsid w:val="5F802CBB"/>
    <w:rsid w:val="61704702"/>
    <w:rsid w:val="69976581"/>
    <w:rsid w:val="69CD6516"/>
    <w:rsid w:val="6A0B37A1"/>
    <w:rsid w:val="6CC77785"/>
    <w:rsid w:val="6E941887"/>
    <w:rsid w:val="71DB4D81"/>
    <w:rsid w:val="73BD365C"/>
    <w:rsid w:val="74AC1B7A"/>
    <w:rsid w:val="75806D35"/>
    <w:rsid w:val="75F70632"/>
    <w:rsid w:val="7B8121ED"/>
    <w:rsid w:val="7C035C75"/>
    <w:rsid w:val="7DF178AA"/>
    <w:rsid w:val="7E3F7E9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fillcolor="white">
      <v:fill color="white"/>
    </o:shapedefaults>
    <o:shapelayout v:ext="edit">
      <o:idmap v:ext="edit" data="2"/>
    </o:shapelayout>
  </w:shapeDefaults>
  <w:decimalSymbol w:val="."/>
  <w:listSeparator w:val=";"/>
  <w14:docId w14:val="0EF7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dnote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Arial"/>
      <w:sz w:val="22"/>
      <w:szCs w:val="22"/>
      <w:lang w:eastAsia="en-US"/>
    </w:rPr>
  </w:style>
  <w:style w:type="paragraph" w:styleId="Titre1">
    <w:name w:val="heading 1"/>
    <w:basedOn w:val="Normal"/>
    <w:next w:val="Normal"/>
    <w:link w:val="Titre1Car"/>
    <w:uiPriority w:val="9"/>
    <w:qFormat/>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re4">
    <w:name w:val="heading 4"/>
    <w:basedOn w:val="Normal"/>
    <w:link w:val="Titre4C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pPr>
      <w:keepNext/>
      <w:keepLines/>
      <w:spacing w:after="0" w:line="278" w:lineRule="auto"/>
      <w:outlineLvl w:val="7"/>
    </w:pPr>
    <w:rPr>
      <w:rFonts w:asciiTheme="minorHAnsi" w:eastAsiaTheme="majorEastAsia" w:hAnsiTheme="minorHAnsi" w:cstheme="majorBidi"/>
      <w:i/>
      <w:iCs/>
      <w:color w:val="262626" w:themeColor="text1" w:themeTint="D9"/>
      <w:kern w:val="2"/>
      <w:sz w:val="24"/>
      <w:szCs w:val="24"/>
      <w14:ligatures w14:val="standardContextual"/>
    </w:rPr>
  </w:style>
  <w:style w:type="paragraph" w:styleId="Titre9">
    <w:name w:val="heading 9"/>
    <w:basedOn w:val="Normal"/>
    <w:next w:val="Normal"/>
    <w:link w:val="Titre9Car"/>
    <w:uiPriority w:val="9"/>
    <w:semiHidden/>
    <w:unhideWhenUsed/>
    <w:qFormat/>
    <w:pPr>
      <w:keepNext/>
      <w:keepLines/>
      <w:spacing w:after="0" w:line="278" w:lineRule="auto"/>
      <w:outlineLvl w:val="8"/>
    </w:pPr>
    <w:rPr>
      <w:rFonts w:asciiTheme="minorHAnsi" w:eastAsiaTheme="majorEastAsia" w:hAnsiTheme="minorHAnsi" w:cstheme="majorBidi"/>
      <w:color w:val="262626" w:themeColor="text1" w:themeTint="D9"/>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qFormat/>
    <w:rPr>
      <w:color w:val="0000FF"/>
      <w:u w:val="single"/>
    </w:rPr>
  </w:style>
  <w:style w:type="character" w:styleId="Appeldenotedefin">
    <w:name w:val="endnote reference"/>
    <w:basedOn w:val="Policepardfaut"/>
    <w:uiPriority w:val="99"/>
    <w:semiHidden/>
    <w:unhideWhenUsed/>
    <w:qFormat/>
    <w:rPr>
      <w:vertAlign w:val="superscript"/>
    </w:rPr>
  </w:style>
  <w:style w:type="character" w:styleId="lev">
    <w:name w:val="Strong"/>
    <w:uiPriority w:val="22"/>
    <w:qFormat/>
    <w:rPr>
      <w:b/>
      <w:bCs/>
    </w:rPr>
  </w:style>
  <w:style w:type="paragraph" w:styleId="Sous-titre">
    <w:name w:val="Subtitle"/>
    <w:basedOn w:val="Normal"/>
    <w:next w:val="Normal"/>
    <w:link w:val="Sous-titreCar"/>
    <w:uiPriority w:val="11"/>
    <w:qFormat/>
    <w:p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orpsdetexte">
    <w:name w:val="Body Text"/>
    <w:basedOn w:val="Normal"/>
    <w:link w:val="CorpsdetexteCar"/>
    <w:uiPriority w:val="1"/>
    <w:qFormat/>
    <w:pPr>
      <w:spacing w:line="279"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Pieddepage">
    <w:name w:val="footer"/>
    <w:basedOn w:val="Normal"/>
    <w:link w:val="PieddepageCar"/>
    <w:uiPriority w:val="99"/>
    <w:unhideWhenUsed/>
    <w:qFormat/>
    <w:pPr>
      <w:tabs>
        <w:tab w:val="center" w:pos="4536"/>
        <w:tab w:val="right" w:pos="9072"/>
      </w:tabs>
      <w:spacing w:after="0" w:line="240" w:lineRule="auto"/>
    </w:pPr>
    <w:rPr>
      <w:rFonts w:ascii="Times New Roman" w:hAnsi="Times New Roman"/>
      <w:kern w:val="2"/>
      <w:sz w:val="28"/>
      <w:szCs w:val="24"/>
    </w:r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1Car">
    <w:name w:val="Titre 1 Car"/>
    <w:basedOn w:val="Policepardfaut"/>
    <w:link w:val="Titre1"/>
    <w:uiPriority w:val="9"/>
    <w:qFormat/>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qFormat/>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qFormat/>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qFormat/>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qFormat/>
    <w:rPr>
      <w:rFonts w:eastAsiaTheme="majorEastAsia" w:cstheme="majorBidi"/>
      <w:color w:val="2F5496" w:themeColor="accent1" w:themeShade="BF"/>
    </w:rPr>
  </w:style>
  <w:style w:type="character" w:customStyle="1" w:styleId="Titre6Car">
    <w:name w:val="Titre 6 Car"/>
    <w:basedOn w:val="Policepardfaut"/>
    <w:link w:val="Titre6"/>
    <w:uiPriority w:val="9"/>
    <w:semiHidden/>
    <w:qFormat/>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Pr>
      <w:rFonts w:eastAsiaTheme="majorEastAsia" w:cstheme="majorBidi"/>
      <w:i/>
      <w:iCs/>
      <w:color w:val="262626" w:themeColor="text1" w:themeTint="D9"/>
    </w:rPr>
  </w:style>
  <w:style w:type="character" w:customStyle="1" w:styleId="Titre9Car">
    <w:name w:val="Titre 9 Car"/>
    <w:basedOn w:val="Policepardfaut"/>
    <w:link w:val="Titre9"/>
    <w:uiPriority w:val="9"/>
    <w:semiHidden/>
    <w:qFormat/>
    <w:rPr>
      <w:rFonts w:eastAsiaTheme="majorEastAsia" w:cstheme="majorBidi"/>
      <w:color w:val="262626" w:themeColor="text1" w:themeTint="D9"/>
    </w:rPr>
  </w:style>
  <w:style w:type="character" w:customStyle="1" w:styleId="TitreCar">
    <w:name w:val="Titre Car"/>
    <w:basedOn w:val="Policepardfaut"/>
    <w:link w:val="Titre"/>
    <w:uiPriority w:val="10"/>
    <w:qFormat/>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qFormat/>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qFormat/>
    <w:rPr>
      <w:i/>
      <w:iCs/>
      <w:color w:val="404040" w:themeColor="text1" w:themeTint="BF"/>
    </w:rPr>
  </w:style>
  <w:style w:type="paragraph" w:styleId="Paragraphedeliste">
    <w:name w:val="List Paragraph"/>
    <w:basedOn w:val="Normal"/>
    <w:uiPriority w:val="99"/>
    <w:qFormat/>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customStyle="1" w:styleId="Accentuationintense1">
    <w:name w:val="Accentuation intense1"/>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qFormat/>
    <w:rPr>
      <w:i/>
      <w:iCs/>
      <w:color w:val="2F5496" w:themeColor="accent1" w:themeShade="BF"/>
    </w:rPr>
  </w:style>
  <w:style w:type="character" w:customStyle="1" w:styleId="Rfrenceintense1">
    <w:name w:val="Référence intense1"/>
    <w:basedOn w:val="Policepardfaut"/>
    <w:uiPriority w:val="32"/>
    <w:qFormat/>
    <w:rPr>
      <w:b/>
      <w:bCs/>
      <w:smallCaps/>
      <w:color w:val="2F5496" w:themeColor="accent1" w:themeShade="BF"/>
      <w:spacing w:val="5"/>
    </w:rPr>
  </w:style>
  <w:style w:type="character" w:customStyle="1" w:styleId="PieddepageCar">
    <w:name w:val="Pied de page Car"/>
    <w:basedOn w:val="Policepardfaut"/>
    <w:link w:val="Pieddepage"/>
    <w:uiPriority w:val="99"/>
    <w:qFormat/>
    <w:rPr>
      <w:rFonts w:ascii="Times New Roman" w:eastAsia="Calibri" w:hAnsi="Times New Roman" w:cs="Arial"/>
      <w:sz w:val="28"/>
      <w14:ligatures w14:val="none"/>
    </w:rPr>
  </w:style>
  <w:style w:type="character" w:customStyle="1" w:styleId="CorpsdetexteCar">
    <w:name w:val="Corps de texte Car"/>
    <w:basedOn w:val="Policepardfaut"/>
    <w:link w:val="Corpsdetexte"/>
    <w:uiPriority w:val="1"/>
    <w:qFormat/>
    <w:rPr>
      <w:rFonts w:ascii="Times New Roman" w:eastAsia="Times New Roman" w:hAnsi="Times New Roman" w:cs="Times New Roman"/>
      <w:kern w:val="0"/>
      <w14:ligatures w14:val="none"/>
    </w:rPr>
  </w:style>
  <w:style w:type="table" w:styleId="Grilledutableau">
    <w:name w:val="Table Grid"/>
    <w:basedOn w:val="Tableau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pPr>
      <w:spacing w:before="111" w:line="279" w:lineRule="auto"/>
      <w:ind w:left="107"/>
      <w:jc w:val="center"/>
    </w:pPr>
    <w:rPr>
      <w:rFonts w:ascii="Times New Roman" w:eastAsia="Times New Roman" w:hAnsi="Times New Roman" w:cs="Times New Roman"/>
      <w:sz w:val="24"/>
      <w:szCs w:val="24"/>
    </w:rPr>
  </w:style>
  <w:style w:type="character" w:customStyle="1" w:styleId="En-tteCar">
    <w:name w:val="En-tête Car"/>
    <w:basedOn w:val="Policepardfaut"/>
    <w:link w:val="En-tte"/>
    <w:uiPriority w:val="99"/>
    <w:qFormat/>
    <w:rPr>
      <w:rFonts w:ascii="Calibri" w:eastAsia="Calibri" w:hAnsi="Calibri" w:cs="Arial"/>
      <w:kern w:val="0"/>
      <w:sz w:val="22"/>
      <w:szCs w:val="22"/>
      <w14:ligatures w14:val="none"/>
    </w:rPr>
  </w:style>
  <w:style w:type="character" w:customStyle="1" w:styleId="TextedebullesCar">
    <w:name w:val="Texte de bulles Car"/>
    <w:basedOn w:val="Policepardfaut"/>
    <w:link w:val="Textedebulles"/>
    <w:uiPriority w:val="99"/>
    <w:semiHidden/>
    <w:qFormat/>
    <w:rPr>
      <w:rFonts w:ascii="Segoe UI" w:eastAsia="Calibri" w:hAnsi="Segoe UI" w:cs="Segoe UI"/>
      <w:kern w:val="0"/>
      <w:sz w:val="18"/>
      <w:szCs w:val="1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dnote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Arial"/>
      <w:sz w:val="22"/>
      <w:szCs w:val="22"/>
      <w:lang w:eastAsia="en-US"/>
    </w:rPr>
  </w:style>
  <w:style w:type="paragraph" w:styleId="Titre1">
    <w:name w:val="heading 1"/>
    <w:basedOn w:val="Normal"/>
    <w:next w:val="Normal"/>
    <w:link w:val="Titre1Car"/>
    <w:uiPriority w:val="9"/>
    <w:qFormat/>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re4">
    <w:name w:val="heading 4"/>
    <w:basedOn w:val="Normal"/>
    <w:link w:val="Titre4C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pPr>
      <w:keepNext/>
      <w:keepLines/>
      <w:spacing w:after="0" w:line="278" w:lineRule="auto"/>
      <w:outlineLvl w:val="7"/>
    </w:pPr>
    <w:rPr>
      <w:rFonts w:asciiTheme="minorHAnsi" w:eastAsiaTheme="majorEastAsia" w:hAnsiTheme="minorHAnsi" w:cstheme="majorBidi"/>
      <w:i/>
      <w:iCs/>
      <w:color w:val="262626" w:themeColor="text1" w:themeTint="D9"/>
      <w:kern w:val="2"/>
      <w:sz w:val="24"/>
      <w:szCs w:val="24"/>
      <w14:ligatures w14:val="standardContextual"/>
    </w:rPr>
  </w:style>
  <w:style w:type="paragraph" w:styleId="Titre9">
    <w:name w:val="heading 9"/>
    <w:basedOn w:val="Normal"/>
    <w:next w:val="Normal"/>
    <w:link w:val="Titre9Car"/>
    <w:uiPriority w:val="9"/>
    <w:semiHidden/>
    <w:unhideWhenUsed/>
    <w:qFormat/>
    <w:pPr>
      <w:keepNext/>
      <w:keepLines/>
      <w:spacing w:after="0" w:line="278" w:lineRule="auto"/>
      <w:outlineLvl w:val="8"/>
    </w:pPr>
    <w:rPr>
      <w:rFonts w:asciiTheme="minorHAnsi" w:eastAsiaTheme="majorEastAsia" w:hAnsiTheme="minorHAnsi" w:cstheme="majorBidi"/>
      <w:color w:val="262626" w:themeColor="text1" w:themeTint="D9"/>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qFormat/>
    <w:rPr>
      <w:color w:val="0000FF"/>
      <w:u w:val="single"/>
    </w:rPr>
  </w:style>
  <w:style w:type="character" w:styleId="Appeldenotedefin">
    <w:name w:val="endnote reference"/>
    <w:basedOn w:val="Policepardfaut"/>
    <w:uiPriority w:val="99"/>
    <w:semiHidden/>
    <w:unhideWhenUsed/>
    <w:qFormat/>
    <w:rPr>
      <w:vertAlign w:val="superscript"/>
    </w:rPr>
  </w:style>
  <w:style w:type="character" w:styleId="lev">
    <w:name w:val="Strong"/>
    <w:uiPriority w:val="22"/>
    <w:qFormat/>
    <w:rPr>
      <w:b/>
      <w:bCs/>
    </w:rPr>
  </w:style>
  <w:style w:type="paragraph" w:styleId="Sous-titre">
    <w:name w:val="Subtitle"/>
    <w:basedOn w:val="Normal"/>
    <w:next w:val="Normal"/>
    <w:link w:val="Sous-titreCar"/>
    <w:uiPriority w:val="11"/>
    <w:qFormat/>
    <w:p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orpsdetexte">
    <w:name w:val="Body Text"/>
    <w:basedOn w:val="Normal"/>
    <w:link w:val="CorpsdetexteCar"/>
    <w:uiPriority w:val="1"/>
    <w:qFormat/>
    <w:pPr>
      <w:spacing w:line="279"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Pieddepage">
    <w:name w:val="footer"/>
    <w:basedOn w:val="Normal"/>
    <w:link w:val="PieddepageCar"/>
    <w:uiPriority w:val="99"/>
    <w:unhideWhenUsed/>
    <w:qFormat/>
    <w:pPr>
      <w:tabs>
        <w:tab w:val="center" w:pos="4536"/>
        <w:tab w:val="right" w:pos="9072"/>
      </w:tabs>
      <w:spacing w:after="0" w:line="240" w:lineRule="auto"/>
    </w:pPr>
    <w:rPr>
      <w:rFonts w:ascii="Times New Roman" w:hAnsi="Times New Roman"/>
      <w:kern w:val="2"/>
      <w:sz w:val="28"/>
      <w:szCs w:val="24"/>
    </w:r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1Car">
    <w:name w:val="Titre 1 Car"/>
    <w:basedOn w:val="Policepardfaut"/>
    <w:link w:val="Titre1"/>
    <w:uiPriority w:val="9"/>
    <w:qFormat/>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qFormat/>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qFormat/>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qFormat/>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qFormat/>
    <w:rPr>
      <w:rFonts w:eastAsiaTheme="majorEastAsia" w:cstheme="majorBidi"/>
      <w:color w:val="2F5496" w:themeColor="accent1" w:themeShade="BF"/>
    </w:rPr>
  </w:style>
  <w:style w:type="character" w:customStyle="1" w:styleId="Titre6Car">
    <w:name w:val="Titre 6 Car"/>
    <w:basedOn w:val="Policepardfaut"/>
    <w:link w:val="Titre6"/>
    <w:uiPriority w:val="9"/>
    <w:semiHidden/>
    <w:qFormat/>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Pr>
      <w:rFonts w:eastAsiaTheme="majorEastAsia" w:cstheme="majorBidi"/>
      <w:i/>
      <w:iCs/>
      <w:color w:val="262626" w:themeColor="text1" w:themeTint="D9"/>
    </w:rPr>
  </w:style>
  <w:style w:type="character" w:customStyle="1" w:styleId="Titre9Car">
    <w:name w:val="Titre 9 Car"/>
    <w:basedOn w:val="Policepardfaut"/>
    <w:link w:val="Titre9"/>
    <w:uiPriority w:val="9"/>
    <w:semiHidden/>
    <w:qFormat/>
    <w:rPr>
      <w:rFonts w:eastAsiaTheme="majorEastAsia" w:cstheme="majorBidi"/>
      <w:color w:val="262626" w:themeColor="text1" w:themeTint="D9"/>
    </w:rPr>
  </w:style>
  <w:style w:type="character" w:customStyle="1" w:styleId="TitreCar">
    <w:name w:val="Titre Car"/>
    <w:basedOn w:val="Policepardfaut"/>
    <w:link w:val="Titre"/>
    <w:uiPriority w:val="10"/>
    <w:qFormat/>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qFormat/>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qFormat/>
    <w:rPr>
      <w:i/>
      <w:iCs/>
      <w:color w:val="404040" w:themeColor="text1" w:themeTint="BF"/>
    </w:rPr>
  </w:style>
  <w:style w:type="paragraph" w:styleId="Paragraphedeliste">
    <w:name w:val="List Paragraph"/>
    <w:basedOn w:val="Normal"/>
    <w:uiPriority w:val="99"/>
    <w:qFormat/>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customStyle="1" w:styleId="Accentuationintense1">
    <w:name w:val="Accentuation intense1"/>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qFormat/>
    <w:rPr>
      <w:i/>
      <w:iCs/>
      <w:color w:val="2F5496" w:themeColor="accent1" w:themeShade="BF"/>
    </w:rPr>
  </w:style>
  <w:style w:type="character" w:customStyle="1" w:styleId="Rfrenceintense1">
    <w:name w:val="Référence intense1"/>
    <w:basedOn w:val="Policepardfaut"/>
    <w:uiPriority w:val="32"/>
    <w:qFormat/>
    <w:rPr>
      <w:b/>
      <w:bCs/>
      <w:smallCaps/>
      <w:color w:val="2F5496" w:themeColor="accent1" w:themeShade="BF"/>
      <w:spacing w:val="5"/>
    </w:rPr>
  </w:style>
  <w:style w:type="character" w:customStyle="1" w:styleId="PieddepageCar">
    <w:name w:val="Pied de page Car"/>
    <w:basedOn w:val="Policepardfaut"/>
    <w:link w:val="Pieddepage"/>
    <w:uiPriority w:val="99"/>
    <w:qFormat/>
    <w:rPr>
      <w:rFonts w:ascii="Times New Roman" w:eastAsia="Calibri" w:hAnsi="Times New Roman" w:cs="Arial"/>
      <w:sz w:val="28"/>
      <w14:ligatures w14:val="none"/>
    </w:rPr>
  </w:style>
  <w:style w:type="character" w:customStyle="1" w:styleId="CorpsdetexteCar">
    <w:name w:val="Corps de texte Car"/>
    <w:basedOn w:val="Policepardfaut"/>
    <w:link w:val="Corpsdetexte"/>
    <w:uiPriority w:val="1"/>
    <w:qFormat/>
    <w:rPr>
      <w:rFonts w:ascii="Times New Roman" w:eastAsia="Times New Roman" w:hAnsi="Times New Roman" w:cs="Times New Roman"/>
      <w:kern w:val="0"/>
      <w14:ligatures w14:val="none"/>
    </w:rPr>
  </w:style>
  <w:style w:type="table" w:styleId="Grilledutableau">
    <w:name w:val="Table Grid"/>
    <w:basedOn w:val="Tableau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pPr>
      <w:spacing w:before="111" w:line="279" w:lineRule="auto"/>
      <w:ind w:left="107"/>
      <w:jc w:val="center"/>
    </w:pPr>
    <w:rPr>
      <w:rFonts w:ascii="Times New Roman" w:eastAsia="Times New Roman" w:hAnsi="Times New Roman" w:cs="Times New Roman"/>
      <w:sz w:val="24"/>
      <w:szCs w:val="24"/>
    </w:rPr>
  </w:style>
  <w:style w:type="character" w:customStyle="1" w:styleId="En-tteCar">
    <w:name w:val="En-tête Car"/>
    <w:basedOn w:val="Policepardfaut"/>
    <w:link w:val="En-tte"/>
    <w:uiPriority w:val="99"/>
    <w:qFormat/>
    <w:rPr>
      <w:rFonts w:ascii="Calibri" w:eastAsia="Calibri" w:hAnsi="Calibri" w:cs="Arial"/>
      <w:kern w:val="0"/>
      <w:sz w:val="22"/>
      <w:szCs w:val="22"/>
      <w14:ligatures w14:val="none"/>
    </w:rPr>
  </w:style>
  <w:style w:type="character" w:customStyle="1" w:styleId="TextedebullesCar">
    <w:name w:val="Texte de bulles Car"/>
    <w:basedOn w:val="Policepardfaut"/>
    <w:link w:val="Textedebulles"/>
    <w:uiPriority w:val="99"/>
    <w:semiHidden/>
    <w:qFormat/>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5B8DE4-24D0-4C24-9DBB-E29449E2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1760</Words>
  <Characters>9683</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 bou</dc:creator>
  <cp:lastModifiedBy>hp</cp:lastModifiedBy>
  <cp:revision>6</cp:revision>
  <cp:lastPrinted>2025-06-26T09:54:00Z</cp:lastPrinted>
  <dcterms:created xsi:type="dcterms:W3CDTF">2025-07-03T20:03:00Z</dcterms:created>
  <dcterms:modified xsi:type="dcterms:W3CDTF">2025-11-19T10:14:00Z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1036-12.2.0.21546</vt:lpwstr>
  </property>
  <property fmtid="{D5CDD505-2E9C-101B-9397-08002B2CF9AE}" pid="3" name="ICV">
    <vt:lpwstr>71D3CBC0BBB64512932BE50A6F4E9050_12</vt:lpwstr>
  </property>
</Properties>
</file>