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68" w:rsidRDefault="00EF0568" w:rsidP="00EF0568">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الملخص: </w:t>
      </w:r>
    </w:p>
    <w:p w:rsidR="00EF0568" w:rsidRDefault="00EF0568" w:rsidP="00EF0568">
      <w:pPr>
        <w:pStyle w:val="ds-markdown-paragraph"/>
        <w:shd w:val="clear" w:color="auto" w:fill="FFFFFF"/>
        <w:bidi/>
        <w:spacing w:before="147" w:beforeAutospacing="0" w:line="307" w:lineRule="atLeast"/>
        <w:ind w:firstLine="565"/>
        <w:jc w:val="both"/>
        <w:rPr>
          <w:rFonts w:ascii="Sakkal Majalla" w:hAnsi="Sakkal Majalla" w:cs="Sakkal Majalla"/>
          <w:color w:val="000000"/>
          <w:sz w:val="32"/>
          <w:szCs w:val="32"/>
          <w:rtl/>
          <w:lang w:bidi="ar-DZ"/>
        </w:rPr>
      </w:pPr>
      <w:r w:rsidRPr="003D7603">
        <w:rPr>
          <w:rFonts w:ascii="Sakkal Majalla" w:hAnsi="Sakkal Majalla" w:cs="Sakkal Majalla" w:hint="cs"/>
          <w:color w:val="000000"/>
          <w:sz w:val="32"/>
          <w:szCs w:val="32"/>
          <w:rtl/>
        </w:rPr>
        <w:t>ت</w:t>
      </w:r>
      <w:r w:rsidRPr="003D7603">
        <w:rPr>
          <w:rFonts w:ascii="Sakkal Majalla" w:hAnsi="Sakkal Majalla" w:cs="Sakkal Majalla"/>
          <w:color w:val="000000"/>
          <w:sz w:val="32"/>
          <w:szCs w:val="32"/>
          <w:rtl/>
        </w:rPr>
        <w:t>هدف هذه الدراسة إلى تحليل دور تكنولوجيا المعلومات والاتصالات</w:t>
      </w:r>
      <w:r w:rsidRPr="003D7603">
        <w:rPr>
          <w:rFonts w:ascii="Sakkal Majalla" w:hAnsi="Sakkal Majalla" w:cs="Sakkal Majalla"/>
          <w:color w:val="000000"/>
          <w:sz w:val="32"/>
          <w:szCs w:val="32"/>
        </w:rPr>
        <w:t xml:space="preserve"> (ICT) </w:t>
      </w:r>
      <w:r w:rsidRPr="003D7603">
        <w:rPr>
          <w:rFonts w:ascii="Sakkal Majalla" w:hAnsi="Sakkal Majalla" w:cs="Sakkal Majalla"/>
          <w:color w:val="000000"/>
          <w:sz w:val="32"/>
          <w:szCs w:val="32"/>
          <w:rtl/>
        </w:rPr>
        <w:t>في ت</w:t>
      </w:r>
      <w:r w:rsidRPr="003D7603">
        <w:rPr>
          <w:rFonts w:ascii="Sakkal Majalla" w:hAnsi="Sakkal Majalla" w:cs="Sakkal Majalla" w:hint="cs"/>
          <w:color w:val="000000"/>
          <w:sz w:val="32"/>
          <w:szCs w:val="32"/>
          <w:rtl/>
        </w:rPr>
        <w:t>حسين</w:t>
      </w:r>
      <w:r w:rsidRPr="003D7603">
        <w:rPr>
          <w:rFonts w:ascii="Sakkal Majalla" w:hAnsi="Sakkal Majalla" w:cs="Sakkal Majalla"/>
          <w:color w:val="000000"/>
          <w:sz w:val="32"/>
          <w:szCs w:val="32"/>
          <w:rtl/>
        </w:rPr>
        <w:t xml:space="preserve"> جودة المعلومات المحاسبية</w:t>
      </w:r>
      <w:r w:rsidRPr="003D7603">
        <w:rPr>
          <w:rFonts w:ascii="Sakkal Majalla" w:hAnsi="Sakkal Majalla" w:cs="Sakkal Majalla" w:hint="cs"/>
          <w:color w:val="000000"/>
          <w:sz w:val="32"/>
          <w:szCs w:val="32"/>
          <w:rtl/>
        </w:rPr>
        <w:t xml:space="preserve">، وذلك </w:t>
      </w:r>
      <w:r w:rsidRPr="003D7603">
        <w:rPr>
          <w:rFonts w:ascii="Sakkal Majalla" w:hAnsi="Sakkal Majalla" w:cs="Sakkal Majalla"/>
          <w:color w:val="000000"/>
          <w:sz w:val="32"/>
          <w:szCs w:val="32"/>
          <w:rtl/>
        </w:rPr>
        <w:t xml:space="preserve">من خلال تقييم واقع استخدام برامج وتطبيقات تكنولوجيا المعلومات في المجال المحاسبي، وقياس مدى استجابة المحاسبين للتطورات التقنية الحديثة، وتحديد مدى مساهمة هذه التطبيقات في حماية ومعالجة البيانات المحاسبية. </w:t>
      </w:r>
      <w:r w:rsidRPr="00C17949">
        <w:rPr>
          <w:rFonts w:ascii="Sakkal Majalla" w:hAnsi="Sakkal Majalla" w:cs="Sakkal Majalla"/>
          <w:color w:val="000000"/>
          <w:sz w:val="32"/>
          <w:szCs w:val="32"/>
          <w:rtl/>
        </w:rPr>
        <w:t>ولتحقيق هذا الهدف تم الاعتماد على أداة الاستبيان حيث تم توزيعه على المهنيين والأكاديميين في مجال المحاسبة في ولاية سطيف،</w:t>
      </w:r>
      <w:r w:rsidRPr="003D7603">
        <w:rPr>
          <w:rFonts w:ascii="Sakkal Majalla" w:hAnsi="Sakkal Majalla" w:cs="Sakkal Majalla"/>
          <w:color w:val="000000"/>
          <w:sz w:val="32"/>
          <w:szCs w:val="32"/>
          <w:rtl/>
        </w:rPr>
        <w:t xml:space="preserve"> وخضعت البيانات المُجمعة للتحليل الإحصائي باستخدام برنامج</w:t>
      </w:r>
      <w:r>
        <w:rPr>
          <w:rFonts w:ascii="Sakkal Majalla" w:hAnsi="Sakkal Majalla" w:cs="Sakkal Majalla" w:hint="cs"/>
          <w:color w:val="000000"/>
          <w:sz w:val="32"/>
          <w:szCs w:val="32"/>
          <w:rtl/>
          <w:lang w:bidi="ar-DZ"/>
        </w:rPr>
        <w:t xml:space="preserve"> (</w:t>
      </w:r>
      <w:r w:rsidRPr="003D7603">
        <w:rPr>
          <w:rFonts w:ascii="Sakkal Majalla" w:hAnsi="Sakkal Majalla" w:cs="Sakkal Majalla"/>
          <w:color w:val="000000"/>
          <w:sz w:val="32"/>
          <w:szCs w:val="32"/>
        </w:rPr>
        <w:t>SPSS</w:t>
      </w:r>
      <w:r>
        <w:rPr>
          <w:rFonts w:ascii="Sakkal Majalla" w:hAnsi="Sakkal Majalla" w:cs="Sakkal Majalla" w:hint="cs"/>
          <w:color w:val="000000"/>
          <w:sz w:val="32"/>
          <w:szCs w:val="32"/>
          <w:rtl/>
          <w:lang w:bidi="ar-DZ"/>
        </w:rPr>
        <w:t>).</w:t>
      </w:r>
    </w:p>
    <w:p w:rsidR="00EF0568" w:rsidRPr="003D7603" w:rsidRDefault="00EF0568" w:rsidP="00EF0568">
      <w:pPr>
        <w:pStyle w:val="ds-markdown-paragraph"/>
        <w:shd w:val="clear" w:color="auto" w:fill="FFFFFF"/>
        <w:bidi/>
        <w:spacing w:before="147" w:beforeAutospacing="0" w:line="307" w:lineRule="atLeast"/>
        <w:ind w:firstLine="565"/>
        <w:jc w:val="both"/>
        <w:rPr>
          <w:rFonts w:ascii="Sakkal Majalla" w:hAnsi="Sakkal Majalla" w:cs="Sakkal Majalla"/>
          <w:color w:val="000000"/>
          <w:sz w:val="32"/>
          <w:szCs w:val="32"/>
        </w:rPr>
      </w:pPr>
      <w:r w:rsidRPr="003D7603">
        <w:rPr>
          <w:rFonts w:ascii="Sakkal Majalla" w:hAnsi="Sakkal Majalla" w:cs="Sakkal Majalla"/>
          <w:color w:val="000000"/>
          <w:sz w:val="32"/>
          <w:szCs w:val="32"/>
          <w:rtl/>
        </w:rPr>
        <w:t>و</w:t>
      </w:r>
      <w:r w:rsidRPr="003D7603">
        <w:rPr>
          <w:rFonts w:ascii="Sakkal Majalla" w:hAnsi="Sakkal Majalla" w:cs="Sakkal Majalla" w:hint="cs"/>
          <w:color w:val="000000"/>
          <w:sz w:val="32"/>
          <w:szCs w:val="32"/>
          <w:rtl/>
        </w:rPr>
        <w:t xml:space="preserve">قد </w:t>
      </w:r>
      <w:r w:rsidRPr="003D7603">
        <w:rPr>
          <w:rFonts w:ascii="Sakkal Majalla" w:hAnsi="Sakkal Majalla" w:cs="Sakkal Majalla"/>
          <w:color w:val="000000"/>
          <w:sz w:val="32"/>
          <w:szCs w:val="32"/>
          <w:rtl/>
        </w:rPr>
        <w:t xml:space="preserve">كشفت نتائج </w:t>
      </w:r>
      <w:r w:rsidRPr="003D7603">
        <w:rPr>
          <w:rFonts w:ascii="Sakkal Majalla" w:hAnsi="Sakkal Majalla" w:cs="Sakkal Majalla" w:hint="cs"/>
          <w:color w:val="000000"/>
          <w:sz w:val="32"/>
          <w:szCs w:val="32"/>
          <w:rtl/>
        </w:rPr>
        <w:t xml:space="preserve">الدراسة </w:t>
      </w:r>
      <w:r w:rsidRPr="003D7603">
        <w:rPr>
          <w:rFonts w:ascii="Sakkal Majalla" w:hAnsi="Sakkal Majalla" w:cs="Sakkal Majalla"/>
          <w:color w:val="000000"/>
          <w:sz w:val="32"/>
          <w:szCs w:val="32"/>
          <w:rtl/>
        </w:rPr>
        <w:t>عن وجود دور إيجابي وفعّال لتكنولوجيا المعلومات والاتصالات في تحسين جودة المعلومات المحاسبية. وأظهر التحليل أن استخدام تطبيقات متخصصة مثل أنظمة تخطيط موارد المؤسسات</w:t>
      </w:r>
      <w:r w:rsidRPr="003D7603">
        <w:rPr>
          <w:rFonts w:ascii="Sakkal Majalla" w:hAnsi="Sakkal Majalla" w:cs="Sakkal Majalla"/>
          <w:color w:val="000000"/>
          <w:sz w:val="32"/>
          <w:szCs w:val="32"/>
        </w:rPr>
        <w:t xml:space="preserve"> (ERP)</w:t>
      </w:r>
      <w:r w:rsidRPr="003D7603">
        <w:rPr>
          <w:rFonts w:ascii="Sakkal Majalla" w:hAnsi="Sakkal Majalla" w:cs="Sakkal Majalla"/>
          <w:color w:val="000000"/>
          <w:sz w:val="32"/>
          <w:szCs w:val="32"/>
          <w:rtl/>
        </w:rPr>
        <w:t xml:space="preserve">، والمحاسبة السحابية، وتحليل البيانات الضخمة، وتقنيات الأمن </w:t>
      </w:r>
      <w:proofErr w:type="spellStart"/>
      <w:r w:rsidRPr="003D7603">
        <w:rPr>
          <w:rFonts w:ascii="Sakkal Majalla" w:hAnsi="Sakkal Majalla" w:cs="Sakkal Majalla"/>
          <w:color w:val="000000"/>
          <w:sz w:val="32"/>
          <w:szCs w:val="32"/>
          <w:rtl/>
        </w:rPr>
        <w:t>السيبراني</w:t>
      </w:r>
      <w:proofErr w:type="spellEnd"/>
      <w:r w:rsidRPr="003D7603">
        <w:rPr>
          <w:rFonts w:ascii="Sakkal Majalla" w:hAnsi="Sakkal Majalla" w:cs="Sakkal Majalla"/>
          <w:color w:val="000000"/>
          <w:sz w:val="32"/>
          <w:szCs w:val="32"/>
          <w:rtl/>
        </w:rPr>
        <w:t xml:space="preserve"> من قِبل العاملين في المجال المحاسبي يساهم بشكل كبير في تعزيز الخصائص الرئيسية لجودة المعلومات المحاسبية</w:t>
      </w:r>
      <w:r w:rsidRPr="003D7603">
        <w:rPr>
          <w:rFonts w:ascii="Sakkal Majalla" w:hAnsi="Sakkal Majalla" w:cs="Sakkal Majalla" w:hint="cs"/>
          <w:color w:val="000000"/>
          <w:sz w:val="32"/>
          <w:szCs w:val="32"/>
          <w:rtl/>
        </w:rPr>
        <w:t>.</w:t>
      </w:r>
    </w:p>
    <w:p w:rsidR="00EF0568" w:rsidRDefault="00EF0568" w:rsidP="00EF0568">
      <w:pPr>
        <w:pStyle w:val="NormalWeb"/>
        <w:bidi/>
        <w:spacing w:after="160"/>
        <w:jc w:val="both"/>
      </w:pPr>
      <w:r>
        <w:rPr>
          <w:rFonts w:ascii="Sakkal Majalla" w:hAnsi="Sakkal Majalla" w:cs="Sakkal Majalla"/>
          <w:b/>
          <w:bCs/>
          <w:color w:val="000000"/>
          <w:sz w:val="32"/>
          <w:szCs w:val="32"/>
          <w:rtl/>
        </w:rPr>
        <w:t>الكلمات المفتاحية</w:t>
      </w:r>
      <w:r>
        <w:rPr>
          <w:rFonts w:ascii="Sakkal Majalla" w:hAnsi="Sakkal Majalla" w:cs="Sakkal Majalla"/>
          <w:color w:val="000000"/>
          <w:sz w:val="32"/>
          <w:szCs w:val="32"/>
          <w:rtl/>
        </w:rPr>
        <w:t xml:space="preserve">: تكنولوجيا المعلومات </w:t>
      </w:r>
      <w:r>
        <w:rPr>
          <w:rFonts w:ascii="Sakkal Majalla" w:hAnsi="Sakkal Majalla" w:cs="Sakkal Majalla" w:hint="cs"/>
          <w:color w:val="000000"/>
          <w:sz w:val="32"/>
          <w:szCs w:val="32"/>
          <w:rtl/>
        </w:rPr>
        <w:t>والاتصالات</w:t>
      </w:r>
      <w:r>
        <w:rPr>
          <w:rFonts w:ascii="Sakkal Majalla" w:hAnsi="Sakkal Majalla" w:cs="Sakkal Majalla"/>
          <w:color w:val="000000"/>
          <w:sz w:val="32"/>
          <w:szCs w:val="32"/>
          <w:rtl/>
        </w:rPr>
        <w:t xml:space="preserve">، </w:t>
      </w:r>
      <w:r>
        <w:rPr>
          <w:rFonts w:ascii="Sakkal Majalla" w:hAnsi="Sakkal Majalla" w:cs="Sakkal Majalla" w:hint="cs"/>
          <w:color w:val="000000"/>
          <w:sz w:val="32"/>
          <w:szCs w:val="32"/>
          <w:rtl/>
        </w:rPr>
        <w:t>برامج وتطبيقات</w:t>
      </w:r>
      <w:r>
        <w:rPr>
          <w:rFonts w:ascii="Sakkal Majalla" w:hAnsi="Sakkal Majalla" w:cs="Sakkal Majalla" w:hint="cs"/>
          <w:color w:val="000000"/>
          <w:sz w:val="32"/>
          <w:szCs w:val="32"/>
          <w:rtl/>
          <w:lang w:bidi="ar-DZ"/>
        </w:rPr>
        <w:t xml:space="preserve"> تكنولوجيا المعلومات</w:t>
      </w:r>
      <w:r>
        <w:rPr>
          <w:rFonts w:ascii="Sakkal Majalla" w:hAnsi="Sakkal Majalla" w:cs="Sakkal Majalla" w:hint="cs"/>
          <w:color w:val="000000"/>
          <w:sz w:val="32"/>
          <w:szCs w:val="32"/>
          <w:rtl/>
        </w:rPr>
        <w:t xml:space="preserve">، </w:t>
      </w:r>
      <w:r>
        <w:rPr>
          <w:rFonts w:ascii="Sakkal Majalla" w:hAnsi="Sakkal Majalla" w:cs="Sakkal Majalla" w:hint="cs"/>
          <w:color w:val="000000"/>
          <w:sz w:val="32"/>
          <w:szCs w:val="32"/>
          <w:rtl/>
          <w:lang w:bidi="ar-DZ"/>
        </w:rPr>
        <w:t xml:space="preserve">مهنيو المحاسبة، </w:t>
      </w:r>
      <w:r>
        <w:rPr>
          <w:rFonts w:ascii="Sakkal Majalla" w:hAnsi="Sakkal Majalla" w:cs="Sakkal Majalla"/>
          <w:color w:val="000000"/>
          <w:sz w:val="32"/>
          <w:szCs w:val="32"/>
          <w:rtl/>
        </w:rPr>
        <w:t>جودة المعلومة المحاسبية</w:t>
      </w:r>
      <w:r>
        <w:rPr>
          <w:rFonts w:ascii="Sakkal Majalla" w:hAnsi="Sakkal Majalla" w:cs="Sakkal Majalla" w:hint="cs"/>
          <w:color w:val="000000"/>
          <w:sz w:val="32"/>
          <w:szCs w:val="32"/>
          <w:rtl/>
        </w:rPr>
        <w:t>.</w:t>
      </w:r>
      <w:r>
        <w:rPr>
          <w:rFonts w:ascii="Sakkal Majalla" w:hAnsi="Sakkal Majalla" w:cs="Sakkal Majalla"/>
          <w:color w:val="000000"/>
          <w:sz w:val="32"/>
          <w:szCs w:val="32"/>
          <w:rtl/>
        </w:rPr>
        <w:t> </w:t>
      </w:r>
    </w:p>
    <w:p w:rsidR="00EF0568" w:rsidRPr="007A363E" w:rsidRDefault="00EF0568" w:rsidP="00EF0568">
      <w:pPr>
        <w:pStyle w:val="ds-markdown-paragraph"/>
        <w:shd w:val="clear" w:color="auto" w:fill="FFFFFF"/>
        <w:spacing w:before="147" w:beforeAutospacing="0" w:line="307" w:lineRule="atLeast"/>
        <w:rPr>
          <w:rFonts w:asciiTheme="majorBidi" w:hAnsiTheme="majorBidi" w:cstheme="majorBidi"/>
          <w:b/>
          <w:bCs/>
          <w:color w:val="404040"/>
          <w:lang w:val="en-US"/>
        </w:rPr>
      </w:pPr>
      <w:r w:rsidRPr="007A363E">
        <w:rPr>
          <w:rFonts w:asciiTheme="majorBidi" w:hAnsiTheme="majorBidi" w:cstheme="majorBidi"/>
          <w:b/>
          <w:bCs/>
          <w:color w:val="404040"/>
          <w:lang w:val="en-US"/>
        </w:rPr>
        <w:t>Abstract:</w:t>
      </w:r>
    </w:p>
    <w:p w:rsidR="00EF0568" w:rsidRPr="007A363E" w:rsidRDefault="00EF0568" w:rsidP="00EF0568">
      <w:pPr>
        <w:pStyle w:val="ds-markdown-paragraph"/>
        <w:shd w:val="clear" w:color="auto" w:fill="FFFFFF"/>
        <w:spacing w:before="158" w:beforeAutospacing="0" w:after="158" w:afterAutospacing="0" w:line="329" w:lineRule="atLeast"/>
        <w:ind w:firstLine="567"/>
        <w:jc w:val="both"/>
        <w:rPr>
          <w:rFonts w:asciiTheme="majorBidi" w:hAnsiTheme="majorBidi" w:cstheme="majorBidi"/>
          <w:color w:val="404040"/>
          <w:lang w:val="en-US"/>
        </w:rPr>
      </w:pPr>
      <w:r w:rsidRPr="007A363E">
        <w:rPr>
          <w:rFonts w:asciiTheme="majorBidi" w:hAnsiTheme="majorBidi" w:cstheme="majorBidi"/>
          <w:color w:val="404040"/>
          <w:lang w:val="en-US"/>
        </w:rPr>
        <w:t xml:space="preserve">This study aims to analyze the role of Information and Communication Technology (ICT) in improving the quality of accounting information. This is achieved by evaluating the actual usage of ICT software and applications in the accounting field, measuring the responsiveness of accountants to modern technological developments, and determining the extent of these applications' contribution to protecting and processing accounting data. To achieve this objective, a questionnaire tool was utilized and distributed to accounting professionals and academics in the state of </w:t>
      </w:r>
      <w:proofErr w:type="spellStart"/>
      <w:r w:rsidRPr="007A363E">
        <w:rPr>
          <w:rFonts w:asciiTheme="majorBidi" w:hAnsiTheme="majorBidi" w:cstheme="majorBidi"/>
          <w:color w:val="404040"/>
          <w:lang w:val="en-US"/>
        </w:rPr>
        <w:t>Sétif</w:t>
      </w:r>
      <w:proofErr w:type="spellEnd"/>
      <w:r w:rsidRPr="007A363E">
        <w:rPr>
          <w:rFonts w:asciiTheme="majorBidi" w:hAnsiTheme="majorBidi" w:cstheme="majorBidi"/>
          <w:color w:val="404040"/>
          <w:lang w:val="en-US"/>
        </w:rPr>
        <w:t>. The collected data underwent statistical analysis using the SPSS program.</w:t>
      </w:r>
    </w:p>
    <w:p w:rsidR="00EF0568" w:rsidRPr="007A363E" w:rsidRDefault="00EF0568" w:rsidP="00EF0568">
      <w:pPr>
        <w:pStyle w:val="ds-markdown-paragraph"/>
        <w:shd w:val="clear" w:color="auto" w:fill="FFFFFF"/>
        <w:spacing w:before="158" w:beforeAutospacing="0" w:line="329" w:lineRule="atLeast"/>
        <w:ind w:firstLine="567"/>
        <w:jc w:val="both"/>
        <w:rPr>
          <w:rFonts w:asciiTheme="majorBidi" w:hAnsiTheme="majorBidi" w:cstheme="majorBidi"/>
          <w:color w:val="404040"/>
          <w:lang w:val="en-US"/>
        </w:rPr>
      </w:pPr>
      <w:r w:rsidRPr="007A363E">
        <w:rPr>
          <w:rFonts w:asciiTheme="majorBidi" w:hAnsiTheme="majorBidi" w:cstheme="majorBidi"/>
          <w:color w:val="404040"/>
          <w:lang w:val="en-US"/>
        </w:rPr>
        <w:t xml:space="preserve">The study's results revealed a positive and effective role for ICT in enhancing the quality of accounting information. The analysis demonstrated that the use of specialized applications by accounting practitioners – such as Enterprise Resource Planning (ERP) systems, cloud accounting, big data analytics, and </w:t>
      </w:r>
      <w:proofErr w:type="spellStart"/>
      <w:r w:rsidRPr="007A363E">
        <w:rPr>
          <w:rFonts w:asciiTheme="majorBidi" w:hAnsiTheme="majorBidi" w:cstheme="majorBidi"/>
          <w:color w:val="404040"/>
          <w:lang w:val="en-US"/>
        </w:rPr>
        <w:t>cybersecurity</w:t>
      </w:r>
      <w:proofErr w:type="spellEnd"/>
      <w:r w:rsidRPr="007A363E">
        <w:rPr>
          <w:rFonts w:asciiTheme="majorBidi" w:hAnsiTheme="majorBidi" w:cstheme="majorBidi"/>
          <w:color w:val="404040"/>
          <w:lang w:val="en-US"/>
        </w:rPr>
        <w:t xml:space="preserve"> measures – significantly contributes to strengthening the key characteristics of accounting information quality.</w:t>
      </w:r>
    </w:p>
    <w:p w:rsidR="00EF0568" w:rsidRPr="007A363E" w:rsidRDefault="00EF0568" w:rsidP="00EF0568">
      <w:pPr>
        <w:pStyle w:val="ds-markdown-paragraph"/>
        <w:shd w:val="clear" w:color="auto" w:fill="FFFFFF"/>
        <w:spacing w:before="0" w:beforeAutospacing="0" w:line="329" w:lineRule="atLeast"/>
        <w:jc w:val="both"/>
        <w:rPr>
          <w:rFonts w:asciiTheme="majorBidi" w:hAnsiTheme="majorBidi" w:cstheme="majorBidi"/>
          <w:color w:val="404040"/>
          <w:lang w:val="en-US"/>
        </w:rPr>
      </w:pPr>
      <w:r w:rsidRPr="007A363E">
        <w:rPr>
          <w:rFonts w:asciiTheme="majorBidi" w:hAnsiTheme="majorBidi" w:cstheme="majorBidi"/>
          <w:b/>
          <w:bCs/>
          <w:color w:val="404040"/>
          <w:lang w:val="en-US"/>
        </w:rPr>
        <w:t>Key words:</w:t>
      </w:r>
      <w:r w:rsidRPr="007A363E">
        <w:rPr>
          <w:rFonts w:asciiTheme="majorBidi" w:hAnsiTheme="majorBidi" w:cstheme="majorBidi"/>
          <w:color w:val="404040"/>
          <w:lang w:val="en-US"/>
        </w:rPr>
        <w:t xml:space="preserve"> </w:t>
      </w:r>
      <w:r w:rsidRPr="007A363E">
        <w:rPr>
          <w:rFonts w:asciiTheme="majorBidi" w:hAnsiTheme="majorBidi" w:cstheme="majorBidi"/>
          <w:lang w:val="en-US"/>
        </w:rPr>
        <w:t xml:space="preserve">Information and Communication Technology (ICT), IT Software and Applications, </w:t>
      </w:r>
      <w:r w:rsidRPr="007A363E">
        <w:rPr>
          <w:rFonts w:asciiTheme="majorBidi" w:hAnsiTheme="majorBidi" w:cstheme="majorBidi"/>
          <w:color w:val="404040"/>
          <w:lang w:val="en-US"/>
        </w:rPr>
        <w:t>Accounting</w:t>
      </w:r>
      <w:r w:rsidRPr="007A363E">
        <w:rPr>
          <w:rFonts w:asciiTheme="majorBidi" w:hAnsiTheme="majorBidi" w:cstheme="majorBidi"/>
          <w:lang w:val="en-US"/>
        </w:rPr>
        <w:t xml:space="preserve"> Professionals, Accounting Information Quality.</w:t>
      </w:r>
    </w:p>
    <w:p w:rsidR="00237B60" w:rsidRPr="00EF0568" w:rsidRDefault="00237B60">
      <w:pPr>
        <w:rPr>
          <w:rFonts w:hint="cs"/>
          <w:rtl/>
          <w:lang w:val="en-US" w:bidi="ar-DZ"/>
        </w:rPr>
      </w:pPr>
      <w:bookmarkStart w:id="0" w:name="_GoBack"/>
      <w:bookmarkEnd w:id="0"/>
    </w:p>
    <w:sectPr w:rsidR="00237B60" w:rsidRPr="00EF0568" w:rsidSect="00EF0568">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68"/>
    <w:rsid w:val="00237B60"/>
    <w:rsid w:val="00EF05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68"/>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qFormat/>
    <w:rsid w:val="00EF0568"/>
    <w:pPr>
      <w:spacing w:after="200" w:line="276" w:lineRule="auto"/>
    </w:pPr>
    <w:rPr>
      <w:rFonts w:ascii="Times New Roman" w:hAnsi="Times New Roman" w:cs="Times New Roman"/>
      <w:sz w:val="24"/>
      <w:szCs w:val="24"/>
    </w:rPr>
  </w:style>
  <w:style w:type="paragraph" w:customStyle="1" w:styleId="ds-markdown-paragraph">
    <w:name w:val="ds-markdown-paragraph"/>
    <w:basedOn w:val="Normal"/>
    <w:rsid w:val="00EF056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68"/>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qFormat/>
    <w:rsid w:val="00EF0568"/>
    <w:pPr>
      <w:spacing w:after="200" w:line="276" w:lineRule="auto"/>
    </w:pPr>
    <w:rPr>
      <w:rFonts w:ascii="Times New Roman" w:hAnsi="Times New Roman" w:cs="Times New Roman"/>
      <w:sz w:val="24"/>
      <w:szCs w:val="24"/>
    </w:rPr>
  </w:style>
  <w:style w:type="paragraph" w:customStyle="1" w:styleId="ds-markdown-paragraph">
    <w:name w:val="ds-markdown-paragraph"/>
    <w:basedOn w:val="Normal"/>
    <w:rsid w:val="00EF056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2025-07-13T10:51:00Z</dcterms:created>
  <dcterms:modified xsi:type="dcterms:W3CDTF">2025-07-13T10:53:00Z</dcterms:modified>
</cp:coreProperties>
</file>