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EA5" w:rsidRPr="00FE57EB" w:rsidRDefault="000C1EA5" w:rsidP="000C1EA5">
      <w:pPr>
        <w:bidi/>
        <w:rPr>
          <w:rFonts w:ascii="Sakkal Majalla" w:hAnsi="Sakkal Majalla" w:cs="Sakkal Majalla"/>
          <w:b/>
          <w:bCs/>
          <w:sz w:val="32"/>
          <w:szCs w:val="32"/>
        </w:rPr>
      </w:pPr>
      <w:r w:rsidRPr="00FE57EB">
        <w:rPr>
          <w:rFonts w:ascii="Sakkal Majalla" w:hAnsi="Sakkal Majalla" w:cs="Sakkal Majalla"/>
          <w:b/>
          <w:bCs/>
          <w:sz w:val="32"/>
          <w:szCs w:val="32"/>
          <w:rtl/>
        </w:rPr>
        <w:t>الملخص:</w:t>
      </w:r>
    </w:p>
    <w:p w:rsidR="000C1EA5" w:rsidRPr="00FE57EB" w:rsidRDefault="000C1EA5" w:rsidP="000C1EA5">
      <w:pPr>
        <w:pBdr>
          <w:top w:val="single" w:sz="4" w:space="1" w:color="auto"/>
          <w:left w:val="single" w:sz="4" w:space="4" w:color="auto"/>
          <w:bottom w:val="single" w:sz="4" w:space="1" w:color="auto"/>
          <w:right w:val="single" w:sz="4" w:space="4" w:color="auto"/>
        </w:pBdr>
        <w:bidi/>
        <w:jc w:val="both"/>
        <w:rPr>
          <w:rFonts w:ascii="Sakkal Majalla" w:hAnsi="Sakkal Majalla" w:cs="Sakkal Majalla"/>
          <w:sz w:val="32"/>
          <w:szCs w:val="32"/>
          <w:lang w:bidi="ar-SA"/>
        </w:rPr>
      </w:pPr>
      <w:r w:rsidRPr="00FE57EB">
        <w:rPr>
          <w:rFonts w:ascii="Sakkal Majalla" w:hAnsi="Sakkal Majalla" w:cs="Sakkal Majalla"/>
          <w:sz w:val="32"/>
          <w:szCs w:val="32"/>
          <w:rtl/>
          <w:lang w:bidi="ar-SA"/>
        </w:rPr>
        <w:t>تهدف هذه الدراسة إلى تحليل أثر البيئة المادية في المطاعم الجزائرية على تجربة الزبون، من خلال دراسة ميدانية في ثلاث مطاعم مختلفة: مطعم الفخامة، مطعم هشا</w:t>
      </w:r>
      <w:r w:rsidRPr="00FE57EB">
        <w:rPr>
          <w:rFonts w:ascii="Sakkal Majalla" w:hAnsi="Sakkal Majalla" w:cs="Sakkal Majalla" w:hint="cs"/>
          <w:sz w:val="32"/>
          <w:szCs w:val="32"/>
          <w:rtl/>
          <w:lang w:bidi="ar-SA"/>
        </w:rPr>
        <w:t>م</w:t>
      </w:r>
      <w:r w:rsidRPr="00FE57EB">
        <w:rPr>
          <w:rFonts w:ascii="Sakkal Majalla" w:hAnsi="Sakkal Majalla" w:cs="Sakkal Majalla"/>
          <w:sz w:val="32"/>
          <w:szCs w:val="32"/>
          <w:rtl/>
          <w:lang w:bidi="ar-SA"/>
        </w:rPr>
        <w:t xml:space="preserve"> كوك</w:t>
      </w:r>
      <w:r w:rsidRPr="00FE57EB">
        <w:rPr>
          <w:rFonts w:ascii="Sakkal Majalla" w:hAnsi="Sakkal Majalla" w:cs="Sakkal Majalla" w:hint="cs"/>
          <w:sz w:val="32"/>
          <w:szCs w:val="32"/>
          <w:rtl/>
          <w:lang w:bidi="ar-SA"/>
        </w:rPr>
        <w:t xml:space="preserve"> </w:t>
      </w:r>
      <w:r w:rsidRPr="00FE57EB">
        <w:rPr>
          <w:rFonts w:ascii="Sakkal Majalla" w:hAnsi="Sakkal Majalla" w:cs="Sakkal Majalla"/>
          <w:sz w:val="32"/>
          <w:szCs w:val="32"/>
        </w:rPr>
        <w:t xml:space="preserve">grill </w:t>
      </w:r>
      <w:proofErr w:type="gramStart"/>
      <w:r w:rsidRPr="00FE57EB">
        <w:rPr>
          <w:rFonts w:ascii="Sakkal Majalla" w:hAnsi="Sakkal Majalla" w:cs="Sakkal Majalla"/>
          <w:sz w:val="32"/>
          <w:szCs w:val="32"/>
        </w:rPr>
        <w:t>house</w:t>
      </w:r>
      <w:r w:rsidRPr="00FE57EB">
        <w:rPr>
          <w:rFonts w:ascii="Sakkal Majalla" w:hAnsi="Sakkal Majalla" w:cs="Sakkal Majalla" w:hint="cs"/>
          <w:sz w:val="32"/>
          <w:szCs w:val="32"/>
          <w:rtl/>
        </w:rPr>
        <w:t xml:space="preserve"> </w:t>
      </w:r>
      <w:r w:rsidRPr="00FE57EB">
        <w:rPr>
          <w:rFonts w:ascii="Sakkal Majalla" w:hAnsi="Sakkal Majalla" w:cs="Sakkal Majalla"/>
          <w:sz w:val="32"/>
          <w:szCs w:val="32"/>
          <w:rtl/>
          <w:lang w:bidi="ar-SA"/>
        </w:rPr>
        <w:t>،</w:t>
      </w:r>
      <w:proofErr w:type="gramEnd"/>
      <w:r w:rsidRPr="00FE57EB">
        <w:rPr>
          <w:rFonts w:ascii="Sakkal Majalla" w:hAnsi="Sakkal Majalla" w:cs="Sakkal Majalla"/>
          <w:sz w:val="32"/>
          <w:szCs w:val="32"/>
          <w:rtl/>
          <w:lang w:bidi="ar-SA"/>
        </w:rPr>
        <w:t xml:space="preserve"> ومطعم </w:t>
      </w:r>
      <w:r w:rsidRPr="00FE57EB">
        <w:rPr>
          <w:rFonts w:ascii="Sakkal Majalla" w:hAnsi="Sakkal Majalla" w:cs="Sakkal Majalla" w:hint="cs"/>
          <w:sz w:val="32"/>
          <w:szCs w:val="32"/>
          <w:rtl/>
          <w:lang w:bidi="ar-SA"/>
        </w:rPr>
        <w:t>لونتراكت بالجزائر العاصمة</w:t>
      </w:r>
      <w:r w:rsidRPr="00FE57EB">
        <w:rPr>
          <w:rFonts w:ascii="Sakkal Majalla" w:hAnsi="Sakkal Majalla" w:cs="Sakkal Majalla"/>
          <w:sz w:val="32"/>
          <w:szCs w:val="32"/>
          <w:rtl/>
          <w:lang w:bidi="ar-SA"/>
        </w:rPr>
        <w:t xml:space="preserve">. اعتمدت الدراسة على الأبعاد المادية الداخلية والخارجية والعوامل الملموسة، في حين تم قياس تجربة الزبون </w:t>
      </w:r>
      <w:r>
        <w:rPr>
          <w:rFonts w:ascii="Sakkal Majalla" w:hAnsi="Sakkal Majalla" w:cs="Sakkal Majalla" w:hint="cs"/>
          <w:sz w:val="32"/>
          <w:szCs w:val="32"/>
          <w:rtl/>
          <w:lang w:bidi="ar-SA"/>
        </w:rPr>
        <w:t xml:space="preserve">ضمنيا </w:t>
      </w:r>
      <w:r w:rsidRPr="00FE57EB">
        <w:rPr>
          <w:rFonts w:ascii="Sakkal Majalla" w:hAnsi="Sakkal Majalla" w:cs="Sakkal Majalla"/>
          <w:sz w:val="32"/>
          <w:szCs w:val="32"/>
          <w:rtl/>
          <w:lang w:bidi="ar-SA"/>
        </w:rPr>
        <w:t>من خلال تفاعله مع الموظفين، تفاعله مع الزبائن الآخرين، والخدمات الغذائية المق</w:t>
      </w:r>
      <w:r w:rsidRPr="00FE57EB">
        <w:rPr>
          <w:rFonts w:ascii="Sakkal Majalla" w:hAnsi="Sakkal Majalla" w:cs="Sakkal Majalla" w:hint="cs"/>
          <w:sz w:val="32"/>
          <w:szCs w:val="32"/>
          <w:rtl/>
          <w:lang w:bidi="ar-SA"/>
        </w:rPr>
        <w:t>د</w:t>
      </w:r>
      <w:r w:rsidRPr="00FE57EB">
        <w:rPr>
          <w:rFonts w:ascii="Sakkal Majalla" w:hAnsi="Sakkal Majalla" w:cs="Sakkal Majalla"/>
          <w:sz w:val="32"/>
          <w:szCs w:val="32"/>
          <w:rtl/>
          <w:lang w:bidi="ar-SA"/>
        </w:rPr>
        <w:t xml:space="preserve">مة. تم توزيع استبيان على عينة متكونة من </w:t>
      </w:r>
      <w:r w:rsidRPr="00FE57EB">
        <w:rPr>
          <w:rFonts w:ascii="Sakkal Majalla" w:hAnsi="Sakkal Majalla" w:cs="Sakkal Majalla"/>
          <w:sz w:val="32"/>
          <w:szCs w:val="32"/>
        </w:rPr>
        <w:t>331</w:t>
      </w:r>
      <w:r w:rsidRPr="00FE57EB">
        <w:rPr>
          <w:rFonts w:ascii="Sakkal Majalla" w:hAnsi="Sakkal Majalla" w:cs="Sakkal Majalla"/>
          <w:sz w:val="32"/>
          <w:szCs w:val="32"/>
          <w:rtl/>
          <w:lang w:bidi="ar-SA"/>
        </w:rPr>
        <w:t xml:space="preserve"> زبون، وتم تحليل البيانات باستخدام برنامج</w:t>
      </w:r>
      <w:r w:rsidRPr="00FE57EB">
        <w:rPr>
          <w:rFonts w:ascii="Sakkal Majalla" w:hAnsi="Sakkal Majalla" w:cs="Sakkal Majalla"/>
          <w:sz w:val="32"/>
          <w:szCs w:val="32"/>
        </w:rPr>
        <w:t xml:space="preserve"> SPSS.22 </w:t>
      </w:r>
      <w:r w:rsidRPr="00FE57EB">
        <w:rPr>
          <w:rFonts w:ascii="Sakkal Majalla" w:hAnsi="Sakkal Majalla" w:cs="Sakkal Majalla"/>
          <w:sz w:val="32"/>
          <w:szCs w:val="32"/>
          <w:rtl/>
          <w:lang w:bidi="ar-SA"/>
        </w:rPr>
        <w:t>أظهرت النتائج وجود أثر ذي دلالة إحصائية لبعض مكونات البيئة المادية – لا سيما المظهر الخارجي وراحة المكان وجودة الأثاث – على تجربة الزبون. كما تبين عدم وجود فروق معنوية ذات دلالة إحصائية في تقييم الزبائن للبيئة المادية أو لتجربتهم داخل المطاعم حسب المتغيرات الديموغرافية. في ختام الدراسة، تم تقديم مجموعة من التوصيات العملية لتحسين البيئة المادية بما يساهم في رفع جودة تجربة الزبائن داخل المطاعم الجزائرية</w:t>
      </w:r>
      <w:r w:rsidRPr="00FE57EB">
        <w:rPr>
          <w:rFonts w:ascii="Sakkal Majalla" w:hAnsi="Sakkal Majalla" w:cs="Sakkal Majalla"/>
          <w:sz w:val="32"/>
          <w:szCs w:val="32"/>
        </w:rPr>
        <w:t>.</w:t>
      </w:r>
    </w:p>
    <w:p w:rsidR="000C1EA5" w:rsidRPr="00FE57EB" w:rsidRDefault="000C1EA5" w:rsidP="000C1EA5">
      <w:pPr>
        <w:pBdr>
          <w:top w:val="single" w:sz="4" w:space="1" w:color="auto"/>
          <w:left w:val="single" w:sz="4" w:space="4" w:color="auto"/>
          <w:bottom w:val="single" w:sz="4" w:space="1" w:color="auto"/>
          <w:right w:val="single" w:sz="4" w:space="4" w:color="auto"/>
        </w:pBdr>
        <w:bidi/>
        <w:jc w:val="both"/>
        <w:rPr>
          <w:rStyle w:val="Strong"/>
          <w:rFonts w:ascii="Sakkal Majalla" w:hAnsi="Sakkal Majalla" w:cs="Sakkal Majalla"/>
          <w:b w:val="0"/>
          <w:bCs w:val="0"/>
          <w:sz w:val="32"/>
          <w:szCs w:val="32"/>
        </w:rPr>
      </w:pPr>
      <w:r w:rsidRPr="00FE57EB">
        <w:rPr>
          <w:rFonts w:ascii="Sakkal Majalla" w:hAnsi="Sakkal Majalla" w:cs="Sakkal Majalla"/>
          <w:b/>
          <w:bCs/>
          <w:sz w:val="32"/>
          <w:szCs w:val="32"/>
          <w:rtl/>
          <w:lang w:bidi="ar-SA"/>
        </w:rPr>
        <w:t>الكلمات المفتاحية</w:t>
      </w:r>
      <w:r w:rsidRPr="00FE57EB">
        <w:rPr>
          <w:rFonts w:ascii="Sakkal Majalla" w:hAnsi="Sakkal Majalla" w:cs="Sakkal Majalla"/>
          <w:b/>
          <w:bCs/>
          <w:sz w:val="32"/>
          <w:szCs w:val="32"/>
        </w:rPr>
        <w:t>:</w:t>
      </w:r>
      <w:r w:rsidRPr="00FE57EB">
        <w:rPr>
          <w:rFonts w:ascii="Sakkal Majalla" w:hAnsi="Sakkal Majalla" w:cs="Sakkal Majalla"/>
          <w:sz w:val="32"/>
          <w:szCs w:val="32"/>
        </w:rPr>
        <w:t xml:space="preserve"> </w:t>
      </w:r>
      <w:r w:rsidRPr="00FE57EB">
        <w:rPr>
          <w:rFonts w:ascii="Sakkal Majalla" w:hAnsi="Sakkal Majalla" w:cs="Sakkal Majalla"/>
          <w:sz w:val="32"/>
          <w:szCs w:val="32"/>
          <w:rtl/>
          <w:lang w:bidi="ar-SA"/>
        </w:rPr>
        <w:t>البيئة المادية، تجربة الزبون، المطاعم</w:t>
      </w:r>
      <w:r>
        <w:rPr>
          <w:rFonts w:ascii="Sakkal Majalla" w:hAnsi="Sakkal Majalla" w:cs="Sakkal Majalla" w:hint="cs"/>
          <w:sz w:val="32"/>
          <w:szCs w:val="32"/>
          <w:rtl/>
          <w:lang w:bidi="ar-SA"/>
        </w:rPr>
        <w:t>.</w:t>
      </w:r>
    </w:p>
    <w:p w:rsidR="000C1EA5" w:rsidRPr="00FE57EB" w:rsidRDefault="000C1EA5" w:rsidP="000C1EA5">
      <w:pPr>
        <w:rPr>
          <w:rFonts w:ascii="Times New Roman" w:hAnsi="Times New Roman" w:cs="Times New Roman"/>
          <w:b/>
          <w:bCs/>
          <w:sz w:val="24"/>
          <w:szCs w:val="24"/>
        </w:rPr>
      </w:pPr>
      <w:r w:rsidRPr="00FE57EB">
        <w:rPr>
          <w:rFonts w:ascii="Times New Roman" w:hAnsi="Times New Roman" w:cs="Times New Roman"/>
          <w:b/>
          <w:bCs/>
          <w:sz w:val="24"/>
          <w:szCs w:val="24"/>
        </w:rPr>
        <w:t>Abstract:</w:t>
      </w:r>
    </w:p>
    <w:p w:rsidR="000C1EA5" w:rsidRPr="00FE57EB" w:rsidRDefault="000C1EA5" w:rsidP="000C1EA5">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FE57EB">
        <w:rPr>
          <w:rFonts w:asciiTheme="majorBidi" w:hAnsiTheme="majorBidi" w:cstheme="majorBidi"/>
          <w:sz w:val="24"/>
          <w:szCs w:val="24"/>
        </w:rPr>
        <w:t xml:space="preserve">This study aims to analyze the impact of the physical environment in Algerian restaurants on the customer experience, through a field study conducted in three different restaurants: </w:t>
      </w:r>
      <w:proofErr w:type="spellStart"/>
      <w:r w:rsidRPr="00FE57EB">
        <w:rPr>
          <w:rFonts w:asciiTheme="majorBidi" w:hAnsiTheme="majorBidi" w:cstheme="majorBidi"/>
          <w:sz w:val="24"/>
          <w:szCs w:val="24"/>
        </w:rPr>
        <w:t>ElFakhama</w:t>
      </w:r>
      <w:proofErr w:type="spellEnd"/>
      <w:r w:rsidRPr="00FE57EB">
        <w:rPr>
          <w:rFonts w:asciiTheme="majorBidi" w:hAnsiTheme="majorBidi" w:cstheme="majorBidi"/>
          <w:sz w:val="24"/>
          <w:szCs w:val="24"/>
        </w:rPr>
        <w:t xml:space="preserve"> Restaurant, Hicham Cook Grill House, and </w:t>
      </w:r>
      <w:proofErr w:type="spellStart"/>
      <w:r w:rsidRPr="00FE57EB">
        <w:rPr>
          <w:rFonts w:asciiTheme="majorBidi" w:hAnsiTheme="majorBidi" w:cstheme="majorBidi"/>
          <w:sz w:val="24"/>
          <w:szCs w:val="24"/>
        </w:rPr>
        <w:t>L’entracte</w:t>
      </w:r>
      <w:proofErr w:type="spellEnd"/>
      <w:r w:rsidRPr="00FE57EB">
        <w:rPr>
          <w:rFonts w:asciiTheme="majorBidi" w:hAnsiTheme="majorBidi" w:cstheme="majorBidi"/>
          <w:sz w:val="24"/>
          <w:szCs w:val="24"/>
        </w:rPr>
        <w:t xml:space="preserve"> Restaurant in Algiers. The study focused on internal and external physical dimensions, as well as other tangible factors. The customer experience was measured through interaction with staff, interaction with other customers, and the quality of food services. A questionnaire was distributed to a sample of 331 customers, and the data were analyzed using SPSS.22 software. The results revealed a statistically significant impact of certain components of the physical environment—particularly exterior appearance, comfort of the space, and quality of furniture— on the customer experience. Moreover, the study found no statistically significant differences in customers' evaluations of the physical environment or their overall experience based on demographic variables. The study concludes with a set of practical recommendations to improve the physical environment in order to enhance the quality of customer experience in Algerian restaurants</w:t>
      </w:r>
      <w:r w:rsidRPr="00FE57EB">
        <w:rPr>
          <w:rFonts w:asciiTheme="majorBidi" w:hAnsiTheme="majorBidi" w:cstheme="majorBidi"/>
          <w:sz w:val="24"/>
          <w:szCs w:val="24"/>
          <w:rtl/>
        </w:rPr>
        <w:t>.</w:t>
      </w:r>
    </w:p>
    <w:p w:rsidR="000C1EA5" w:rsidRPr="00FE57EB" w:rsidRDefault="000C1EA5" w:rsidP="000C1EA5">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FE57EB">
        <w:rPr>
          <w:rFonts w:asciiTheme="majorBidi" w:hAnsiTheme="majorBidi" w:cstheme="majorBidi"/>
          <w:b/>
          <w:bCs/>
          <w:sz w:val="24"/>
          <w:szCs w:val="24"/>
        </w:rPr>
        <w:t>Keywords</w:t>
      </w:r>
      <w:r w:rsidRPr="00FE57EB">
        <w:rPr>
          <w:rFonts w:asciiTheme="majorBidi" w:hAnsiTheme="majorBidi" w:cstheme="majorBidi"/>
          <w:sz w:val="24"/>
          <w:szCs w:val="24"/>
        </w:rPr>
        <w:t>: Physical Environment, Customer Experience, Restaurants</w:t>
      </w:r>
      <w:r>
        <w:rPr>
          <w:rFonts w:asciiTheme="majorBidi" w:hAnsiTheme="majorBidi" w:cstheme="majorBidi" w:hint="cs"/>
          <w:sz w:val="24"/>
          <w:szCs w:val="24"/>
          <w:rtl/>
        </w:rPr>
        <w:t>.</w:t>
      </w:r>
    </w:p>
    <w:p w:rsidR="001E1307" w:rsidRDefault="001E1307"/>
    <w:sectPr w:rsidR="001E1307" w:rsidSect="000C1EA5">
      <w:headerReference w:type="default" r:id="rId6"/>
      <w:pgSz w:w="11906" w:h="16838" w:code="9"/>
      <w:pgMar w:top="1138" w:right="1138" w:bottom="1138" w:left="1138" w:header="720" w:footer="720"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E16" w:rsidRDefault="00543E16" w:rsidP="000C1EA5">
      <w:pPr>
        <w:spacing w:after="0" w:line="240" w:lineRule="auto"/>
      </w:pPr>
      <w:r>
        <w:separator/>
      </w:r>
    </w:p>
  </w:endnote>
  <w:endnote w:type="continuationSeparator" w:id="0">
    <w:p w:rsidR="00543E16" w:rsidRDefault="00543E16" w:rsidP="000C1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E16" w:rsidRDefault="00543E16" w:rsidP="000C1EA5">
      <w:pPr>
        <w:spacing w:after="0" w:line="240" w:lineRule="auto"/>
      </w:pPr>
      <w:r>
        <w:separator/>
      </w:r>
    </w:p>
  </w:footnote>
  <w:footnote w:type="continuationSeparator" w:id="0">
    <w:p w:rsidR="00543E16" w:rsidRDefault="00543E16" w:rsidP="000C1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Pr="00AB69E5" w:rsidRDefault="00000000" w:rsidP="000C1EA5">
    <w:pPr>
      <w:pStyle w:val="Header"/>
      <w:pBdr>
        <w:bottom w:val="thinThickSmallGap" w:sz="18" w:space="1" w:color="2F5496" w:themeColor="accent1" w:themeShade="BF"/>
      </w:pBdr>
      <w:rPr>
        <w:rFonts w:ascii="Sakkal Majalla" w:hAnsi="Sakkal Majalla" w:cs="Sakkal Majalla"/>
        <w:b/>
        <w:bCs/>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A5"/>
    <w:rsid w:val="000C1EA5"/>
    <w:rsid w:val="001E1307"/>
    <w:rsid w:val="00543E16"/>
    <w:rsid w:val="00876157"/>
    <w:rsid w:val="00E66D2D"/>
    <w:rsid w:val="00F06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0C1D"/>
  <w15:chartTrackingRefBased/>
  <w15:docId w15:val="{E7526F7F-8089-422D-841A-5956D4A0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EA5"/>
    <w:rPr>
      <w:lang w:bidi="ar-DZ"/>
    </w:rPr>
  </w:style>
  <w:style w:type="paragraph" w:styleId="Heading1">
    <w:name w:val="heading 1"/>
    <w:basedOn w:val="Normal"/>
    <w:next w:val="Normal"/>
    <w:link w:val="Heading1Char"/>
    <w:uiPriority w:val="9"/>
    <w:qFormat/>
    <w:rsid w:val="000C1EA5"/>
    <w:pPr>
      <w:keepNext/>
      <w:keepLines/>
      <w:spacing w:before="360" w:after="80"/>
      <w:outlineLvl w:val="0"/>
    </w:pPr>
    <w:rPr>
      <w:rFonts w:asciiTheme="majorHAnsi" w:eastAsiaTheme="majorEastAsia" w:hAnsiTheme="majorHAnsi" w:cstheme="majorBidi"/>
      <w:color w:val="2F5496" w:themeColor="accent1" w:themeShade="BF"/>
      <w:sz w:val="40"/>
      <w:szCs w:val="40"/>
      <w:lang w:bidi="ar-SA"/>
    </w:rPr>
  </w:style>
  <w:style w:type="paragraph" w:styleId="Heading2">
    <w:name w:val="heading 2"/>
    <w:basedOn w:val="Normal"/>
    <w:next w:val="Normal"/>
    <w:link w:val="Heading2Char"/>
    <w:uiPriority w:val="9"/>
    <w:semiHidden/>
    <w:unhideWhenUsed/>
    <w:qFormat/>
    <w:rsid w:val="000C1EA5"/>
    <w:pPr>
      <w:keepNext/>
      <w:keepLines/>
      <w:spacing w:before="160" w:after="80"/>
      <w:outlineLvl w:val="1"/>
    </w:pPr>
    <w:rPr>
      <w:rFonts w:asciiTheme="majorHAnsi" w:eastAsiaTheme="majorEastAsia" w:hAnsiTheme="majorHAnsi" w:cstheme="majorBidi"/>
      <w:color w:val="2F5496" w:themeColor="accent1" w:themeShade="BF"/>
      <w:sz w:val="32"/>
      <w:szCs w:val="32"/>
      <w:lang w:bidi="ar-SA"/>
    </w:rPr>
  </w:style>
  <w:style w:type="paragraph" w:styleId="Heading3">
    <w:name w:val="heading 3"/>
    <w:basedOn w:val="Normal"/>
    <w:next w:val="Normal"/>
    <w:link w:val="Heading3Char"/>
    <w:uiPriority w:val="9"/>
    <w:semiHidden/>
    <w:unhideWhenUsed/>
    <w:qFormat/>
    <w:rsid w:val="000C1EA5"/>
    <w:pPr>
      <w:keepNext/>
      <w:keepLines/>
      <w:spacing w:before="160" w:after="80"/>
      <w:outlineLvl w:val="2"/>
    </w:pPr>
    <w:rPr>
      <w:rFonts w:eastAsiaTheme="majorEastAsia" w:cstheme="majorBidi"/>
      <w:color w:val="2F5496" w:themeColor="accent1" w:themeShade="BF"/>
      <w:sz w:val="28"/>
      <w:szCs w:val="28"/>
      <w:lang w:bidi="ar-SA"/>
    </w:rPr>
  </w:style>
  <w:style w:type="paragraph" w:styleId="Heading4">
    <w:name w:val="heading 4"/>
    <w:basedOn w:val="Normal"/>
    <w:next w:val="Normal"/>
    <w:link w:val="Heading4Char"/>
    <w:uiPriority w:val="9"/>
    <w:semiHidden/>
    <w:unhideWhenUsed/>
    <w:qFormat/>
    <w:rsid w:val="000C1EA5"/>
    <w:pPr>
      <w:keepNext/>
      <w:keepLines/>
      <w:spacing w:before="80" w:after="40"/>
      <w:outlineLvl w:val="3"/>
    </w:pPr>
    <w:rPr>
      <w:rFonts w:eastAsiaTheme="majorEastAsia" w:cstheme="majorBidi"/>
      <w:i/>
      <w:iCs/>
      <w:color w:val="2F5496" w:themeColor="accent1" w:themeShade="BF"/>
      <w:lang w:bidi="ar-SA"/>
    </w:rPr>
  </w:style>
  <w:style w:type="paragraph" w:styleId="Heading5">
    <w:name w:val="heading 5"/>
    <w:basedOn w:val="Normal"/>
    <w:next w:val="Normal"/>
    <w:link w:val="Heading5Char"/>
    <w:uiPriority w:val="9"/>
    <w:semiHidden/>
    <w:unhideWhenUsed/>
    <w:qFormat/>
    <w:rsid w:val="000C1EA5"/>
    <w:pPr>
      <w:keepNext/>
      <w:keepLines/>
      <w:spacing w:before="80" w:after="40"/>
      <w:outlineLvl w:val="4"/>
    </w:pPr>
    <w:rPr>
      <w:rFonts w:eastAsiaTheme="majorEastAsia" w:cstheme="majorBidi"/>
      <w:color w:val="2F5496" w:themeColor="accent1" w:themeShade="BF"/>
      <w:lang w:bidi="ar-SA"/>
    </w:rPr>
  </w:style>
  <w:style w:type="paragraph" w:styleId="Heading6">
    <w:name w:val="heading 6"/>
    <w:basedOn w:val="Normal"/>
    <w:next w:val="Normal"/>
    <w:link w:val="Heading6Char"/>
    <w:uiPriority w:val="9"/>
    <w:semiHidden/>
    <w:unhideWhenUsed/>
    <w:qFormat/>
    <w:rsid w:val="000C1EA5"/>
    <w:pPr>
      <w:keepNext/>
      <w:keepLines/>
      <w:spacing w:before="40" w:after="0"/>
      <w:outlineLvl w:val="5"/>
    </w:pPr>
    <w:rPr>
      <w:rFonts w:eastAsiaTheme="majorEastAsia"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0C1EA5"/>
    <w:pPr>
      <w:keepNext/>
      <w:keepLines/>
      <w:spacing w:before="40" w:after="0"/>
      <w:outlineLvl w:val="6"/>
    </w:pPr>
    <w:rPr>
      <w:rFonts w:eastAsiaTheme="majorEastAsia"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0C1EA5"/>
    <w:pPr>
      <w:keepNext/>
      <w:keepLines/>
      <w:spacing w:after="0"/>
      <w:outlineLvl w:val="7"/>
    </w:pPr>
    <w:rPr>
      <w:rFonts w:eastAsiaTheme="majorEastAsia"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0C1EA5"/>
    <w:pPr>
      <w:keepNext/>
      <w:keepLines/>
      <w:spacing w:after="0"/>
      <w:outlineLvl w:val="8"/>
    </w:pPr>
    <w:rPr>
      <w:rFonts w:eastAsiaTheme="majorEastAsia"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E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1E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1E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1E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1E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1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EA5"/>
    <w:rPr>
      <w:rFonts w:eastAsiaTheme="majorEastAsia" w:cstheme="majorBidi"/>
      <w:color w:val="272727" w:themeColor="text1" w:themeTint="D8"/>
    </w:rPr>
  </w:style>
  <w:style w:type="paragraph" w:styleId="Title">
    <w:name w:val="Title"/>
    <w:basedOn w:val="Normal"/>
    <w:next w:val="Normal"/>
    <w:link w:val="TitleChar"/>
    <w:uiPriority w:val="10"/>
    <w:qFormat/>
    <w:rsid w:val="000C1EA5"/>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0C1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EA5"/>
    <w:pPr>
      <w:numPr>
        <w:ilvl w:val="1"/>
      </w:numPr>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0C1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EA5"/>
    <w:pPr>
      <w:spacing w:before="160"/>
      <w:jc w:val="center"/>
    </w:pPr>
    <w:rPr>
      <w:i/>
      <w:iCs/>
      <w:color w:val="404040" w:themeColor="text1" w:themeTint="BF"/>
      <w:lang w:bidi="ar-SA"/>
    </w:rPr>
  </w:style>
  <w:style w:type="character" w:customStyle="1" w:styleId="QuoteChar">
    <w:name w:val="Quote Char"/>
    <w:basedOn w:val="DefaultParagraphFont"/>
    <w:link w:val="Quote"/>
    <w:uiPriority w:val="29"/>
    <w:rsid w:val="000C1EA5"/>
    <w:rPr>
      <w:i/>
      <w:iCs/>
      <w:color w:val="404040" w:themeColor="text1" w:themeTint="BF"/>
    </w:rPr>
  </w:style>
  <w:style w:type="paragraph" w:styleId="ListParagraph">
    <w:name w:val="List Paragraph"/>
    <w:basedOn w:val="Normal"/>
    <w:uiPriority w:val="34"/>
    <w:qFormat/>
    <w:rsid w:val="000C1EA5"/>
    <w:pPr>
      <w:ind w:left="720"/>
      <w:contextualSpacing/>
    </w:pPr>
    <w:rPr>
      <w:lang w:bidi="ar-SA"/>
    </w:rPr>
  </w:style>
  <w:style w:type="character" w:styleId="IntenseEmphasis">
    <w:name w:val="Intense Emphasis"/>
    <w:basedOn w:val="DefaultParagraphFont"/>
    <w:uiPriority w:val="21"/>
    <w:qFormat/>
    <w:rsid w:val="000C1EA5"/>
    <w:rPr>
      <w:i/>
      <w:iCs/>
      <w:color w:val="2F5496" w:themeColor="accent1" w:themeShade="BF"/>
    </w:rPr>
  </w:style>
  <w:style w:type="paragraph" w:styleId="IntenseQuote">
    <w:name w:val="Intense Quote"/>
    <w:basedOn w:val="Normal"/>
    <w:next w:val="Normal"/>
    <w:link w:val="IntenseQuoteChar"/>
    <w:uiPriority w:val="30"/>
    <w:qFormat/>
    <w:rsid w:val="000C1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bidi="ar-SA"/>
    </w:rPr>
  </w:style>
  <w:style w:type="character" w:customStyle="1" w:styleId="IntenseQuoteChar">
    <w:name w:val="Intense Quote Char"/>
    <w:basedOn w:val="DefaultParagraphFont"/>
    <w:link w:val="IntenseQuote"/>
    <w:uiPriority w:val="30"/>
    <w:rsid w:val="000C1EA5"/>
    <w:rPr>
      <w:i/>
      <w:iCs/>
      <w:color w:val="2F5496" w:themeColor="accent1" w:themeShade="BF"/>
    </w:rPr>
  </w:style>
  <w:style w:type="character" w:styleId="IntenseReference">
    <w:name w:val="Intense Reference"/>
    <w:basedOn w:val="DefaultParagraphFont"/>
    <w:uiPriority w:val="32"/>
    <w:qFormat/>
    <w:rsid w:val="000C1EA5"/>
    <w:rPr>
      <w:b/>
      <w:bCs/>
      <w:smallCaps/>
      <w:color w:val="2F5496" w:themeColor="accent1" w:themeShade="BF"/>
      <w:spacing w:val="5"/>
    </w:rPr>
  </w:style>
  <w:style w:type="paragraph" w:styleId="Header">
    <w:name w:val="header"/>
    <w:basedOn w:val="Normal"/>
    <w:link w:val="HeaderChar"/>
    <w:uiPriority w:val="99"/>
    <w:unhideWhenUsed/>
    <w:rsid w:val="000C1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EA5"/>
    <w:rPr>
      <w:lang w:bidi="ar-DZ"/>
    </w:rPr>
  </w:style>
  <w:style w:type="character" w:styleId="Strong">
    <w:name w:val="Strong"/>
    <w:basedOn w:val="DefaultParagraphFont"/>
    <w:uiPriority w:val="22"/>
    <w:qFormat/>
    <w:rsid w:val="000C1EA5"/>
    <w:rPr>
      <w:b/>
      <w:bCs/>
    </w:rPr>
  </w:style>
  <w:style w:type="paragraph" w:styleId="Footer">
    <w:name w:val="footer"/>
    <w:basedOn w:val="Normal"/>
    <w:link w:val="FooterChar"/>
    <w:uiPriority w:val="99"/>
    <w:unhideWhenUsed/>
    <w:rsid w:val="000C1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EA5"/>
    <w:rPr>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 .</dc:creator>
  <cp:keywords/>
  <dc:description/>
  <cp:lastModifiedBy>UNS .</cp:lastModifiedBy>
  <cp:revision>1</cp:revision>
  <dcterms:created xsi:type="dcterms:W3CDTF">2025-07-14T08:25:00Z</dcterms:created>
  <dcterms:modified xsi:type="dcterms:W3CDTF">2025-07-14T08:26:00Z</dcterms:modified>
</cp:coreProperties>
</file>