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D0" w:rsidRDefault="00DD59D0"/>
    <w:p w:rsidR="003E4940" w:rsidRPr="003E4940" w:rsidRDefault="003E4940" w:rsidP="003E4940">
      <w:pPr>
        <w:pStyle w:val="Titre5"/>
        <w:bidi/>
        <w:spacing w:before="36" w:line="398" w:lineRule="auto"/>
        <w:ind w:left="4240" w:right="3684" w:hanging="133"/>
        <w:jc w:val="center"/>
        <w:rPr>
          <w:rFonts w:ascii="Arial" w:cs="Arial"/>
          <w:b/>
          <w:bCs/>
          <w:sz w:val="24"/>
          <w:szCs w:val="24"/>
        </w:rPr>
      </w:pP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>ﺍلجمهوﺭ</w:t>
      </w:r>
      <w:r w:rsidRPr="003E4940">
        <w:rPr>
          <w:rFonts w:ascii="Arial" w:cs="Arial"/>
          <w:b/>
          <w:bCs/>
          <w:color w:val="000000" w:themeColor="text1"/>
          <w:spacing w:val="-6"/>
          <w:w w:val="63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>ية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>ﺍلجزﺍئر</w:t>
      </w:r>
      <w:r w:rsidRPr="003E4940">
        <w:rPr>
          <w:rFonts w:ascii="Arial" w:cs="Arial"/>
          <w:b/>
          <w:bCs/>
          <w:color w:val="000000" w:themeColor="text1"/>
          <w:spacing w:val="-6"/>
          <w:w w:val="63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>ية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>ﺍلديمقرﺍطية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63"/>
          <w:sz w:val="24"/>
          <w:szCs w:val="24"/>
          <w:rtl/>
        </w:rPr>
        <w:t xml:space="preserve">ﺍلشعبية </w:t>
      </w:r>
      <w:r w:rsidRPr="003E4940">
        <w:rPr>
          <w:rFonts w:ascii="Arial" w:cs="Arial"/>
          <w:b/>
          <w:bCs/>
          <w:color w:val="000000" w:themeColor="text1"/>
          <w:w w:val="70"/>
          <w:sz w:val="24"/>
          <w:szCs w:val="24"/>
          <w:rtl/>
        </w:rPr>
        <w:t>وﺯﺍﺭﺓ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70"/>
          <w:sz w:val="24"/>
          <w:szCs w:val="24"/>
          <w:rtl/>
        </w:rPr>
        <w:t>ﺍلتعليم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70"/>
          <w:sz w:val="24"/>
          <w:szCs w:val="24"/>
          <w:rtl/>
        </w:rPr>
        <w:t>ﺍلعالي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70"/>
          <w:sz w:val="24"/>
          <w:szCs w:val="24"/>
          <w:rtl/>
        </w:rPr>
        <w:t>وﺍلبحث</w:t>
      </w:r>
      <w:r w:rsidRPr="003E4940">
        <w:rPr>
          <w:rFonts w:asci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003E4940">
        <w:rPr>
          <w:rFonts w:ascii="Arial" w:cs="Arial"/>
          <w:b/>
          <w:bCs/>
          <w:color w:val="000000" w:themeColor="text1"/>
          <w:w w:val="70"/>
          <w:sz w:val="24"/>
          <w:szCs w:val="24"/>
          <w:rtl/>
        </w:rPr>
        <w:t>ﺍلعلمي</w:t>
      </w:r>
    </w:p>
    <w:p w:rsidR="003E4940" w:rsidRDefault="003E4940" w:rsidP="003E4940">
      <w:pPr>
        <w:pStyle w:val="Corpsdetexte"/>
        <w:spacing w:before="6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val="fr-FR" w:eastAsia="fr-FR"/>
        </w:rPr>
        <w:drawing>
          <wp:anchor distT="0" distB="0" distL="0" distR="0" simplePos="0" relativeHeight="251659264" behindDoc="1" locked="0" layoutInCell="1" allowOverlap="1" wp14:anchorId="6A6464BE" wp14:editId="2879C1B0">
            <wp:simplePos x="0" y="0"/>
            <wp:positionH relativeFrom="page">
              <wp:posOffset>1054087</wp:posOffset>
            </wp:positionH>
            <wp:positionV relativeFrom="paragraph">
              <wp:posOffset>291844</wp:posOffset>
            </wp:positionV>
            <wp:extent cx="1437512" cy="7554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12" cy="755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7"/>
          <w:lang w:val="fr-FR" w:eastAsia="fr-FR"/>
        </w:rPr>
        <w:drawing>
          <wp:anchor distT="0" distB="0" distL="0" distR="0" simplePos="0" relativeHeight="251660288" behindDoc="1" locked="0" layoutInCell="1" allowOverlap="1" wp14:anchorId="62084FA8" wp14:editId="73E4CE3F">
            <wp:simplePos x="0" y="0"/>
            <wp:positionH relativeFrom="page">
              <wp:posOffset>5245912</wp:posOffset>
            </wp:positionH>
            <wp:positionV relativeFrom="paragraph">
              <wp:posOffset>143447</wp:posOffset>
            </wp:positionV>
            <wp:extent cx="1076610" cy="101727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940" w:rsidRDefault="003E4940" w:rsidP="003E4940">
      <w:pPr>
        <w:spacing w:before="70"/>
        <w:ind w:right="1484"/>
        <w:jc w:val="right"/>
        <w:rPr>
          <w:b/>
        </w:rPr>
      </w:pPr>
      <w:r>
        <w:rPr>
          <w:b/>
        </w:rPr>
        <w:t>Faculty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Sciences</w:t>
      </w:r>
    </w:p>
    <w:p w:rsidR="00DD59D0" w:rsidRPr="00DD59D0" w:rsidRDefault="00DD59D0" w:rsidP="00DD59D0"/>
    <w:p w:rsidR="003E4940" w:rsidRPr="003E4940" w:rsidRDefault="003E4940" w:rsidP="003E4940">
      <w:pPr>
        <w:ind w:left="54" w:right="478"/>
        <w:jc w:val="center"/>
        <w:rPr>
          <w:rFonts w:ascii="Times New Roman" w:eastAsia="Times New Roman" w:hAnsi="Times New Roman" w:cs="Times New Roman"/>
          <w:b/>
          <w:sz w:val="49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49"/>
          <w:lang w:val="en-US"/>
        </w:rPr>
        <w:t>MASTER’S</w:t>
      </w:r>
      <w:r w:rsidRPr="003E4940">
        <w:rPr>
          <w:rFonts w:ascii="Times New Roman" w:eastAsia="Times New Roman" w:hAnsi="Times New Roman" w:cs="Times New Roman"/>
          <w:b/>
          <w:spacing w:val="17"/>
          <w:sz w:val="49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pacing w:val="-2"/>
          <w:sz w:val="49"/>
          <w:lang w:val="en-US"/>
        </w:rPr>
        <w:t>THESIS</w:t>
      </w:r>
    </w:p>
    <w:p w:rsidR="003E4940" w:rsidRPr="003E4940" w:rsidRDefault="003E4940" w:rsidP="003E4940">
      <w:pPr>
        <w:widowControl w:val="0"/>
        <w:autoSpaceDE w:val="0"/>
        <w:autoSpaceDN w:val="0"/>
        <w:spacing w:before="18" w:after="0" w:line="240" w:lineRule="auto"/>
        <w:jc w:val="center"/>
        <w:rPr>
          <w:rFonts w:ascii="Times New Roman" w:eastAsia="Times New Roman" w:hAnsi="Times New Roman" w:cs="Times New Roman"/>
          <w:b/>
          <w:sz w:val="49"/>
          <w:szCs w:val="24"/>
          <w:lang w:val="en-US"/>
        </w:rPr>
      </w:pPr>
    </w:p>
    <w:p w:rsidR="003E4940" w:rsidRPr="003E4940" w:rsidRDefault="003E4940" w:rsidP="003E4940">
      <w:pPr>
        <w:widowControl w:val="0"/>
        <w:autoSpaceDE w:val="0"/>
        <w:autoSpaceDN w:val="0"/>
        <w:spacing w:after="0" w:line="240" w:lineRule="auto"/>
        <w:ind w:left="54" w:right="478"/>
        <w:jc w:val="center"/>
        <w:rPr>
          <w:rFonts w:ascii="Times New Roman" w:eastAsia="Times New Roman" w:hAnsi="Times New Roman" w:cs="Times New Roman"/>
          <w:sz w:val="34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34"/>
          <w:lang w:val="en-US"/>
        </w:rPr>
        <w:t>Domain:</w:t>
      </w:r>
      <w:r w:rsidRPr="003E4940">
        <w:rPr>
          <w:rFonts w:ascii="Times New Roman" w:eastAsia="Times New Roman" w:hAnsi="Times New Roman" w:cs="Times New Roman"/>
          <w:b/>
          <w:spacing w:val="41"/>
          <w:sz w:val="34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34"/>
          <w:lang w:val="en-US"/>
        </w:rPr>
        <w:t>Matter</w:t>
      </w:r>
      <w:r w:rsidRPr="003E4940">
        <w:rPr>
          <w:rFonts w:ascii="Times New Roman" w:eastAsia="Times New Roman" w:hAnsi="Times New Roman" w:cs="Times New Roman"/>
          <w:spacing w:val="10"/>
          <w:sz w:val="34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pacing w:val="-2"/>
          <w:sz w:val="34"/>
          <w:lang w:val="en-US"/>
        </w:rPr>
        <w:t>Science</w:t>
      </w:r>
    </w:p>
    <w:p w:rsidR="003E4940" w:rsidRPr="003E4940" w:rsidRDefault="003E4940" w:rsidP="003E4940">
      <w:pPr>
        <w:widowControl w:val="0"/>
        <w:autoSpaceDE w:val="0"/>
        <w:autoSpaceDN w:val="0"/>
        <w:spacing w:before="48" w:after="0" w:line="240" w:lineRule="auto"/>
        <w:ind w:left="55" w:right="478"/>
        <w:jc w:val="center"/>
        <w:rPr>
          <w:rFonts w:ascii="Times New Roman" w:eastAsia="Times New Roman" w:hAnsi="Times New Roman" w:cs="Times New Roman"/>
          <w:sz w:val="34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34"/>
          <w:lang w:val="en-US"/>
        </w:rPr>
        <w:t>Field:</w:t>
      </w:r>
      <w:r w:rsidRPr="003E4940">
        <w:rPr>
          <w:rFonts w:ascii="Times New Roman" w:eastAsia="Times New Roman" w:hAnsi="Times New Roman" w:cs="Times New Roman"/>
          <w:b/>
          <w:spacing w:val="37"/>
          <w:sz w:val="34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pacing w:val="-2"/>
          <w:sz w:val="34"/>
          <w:lang w:val="en-US"/>
        </w:rPr>
        <w:t>Physics</w:t>
      </w:r>
    </w:p>
    <w:p w:rsidR="003E4940" w:rsidRPr="003E4940" w:rsidRDefault="003E4940" w:rsidP="003E4940">
      <w:pPr>
        <w:widowControl w:val="0"/>
        <w:autoSpaceDE w:val="0"/>
        <w:autoSpaceDN w:val="0"/>
        <w:spacing w:before="47" w:after="0" w:line="240" w:lineRule="auto"/>
        <w:ind w:left="55" w:right="478"/>
        <w:jc w:val="center"/>
        <w:rPr>
          <w:rFonts w:ascii="Times New Roman" w:eastAsia="Times New Roman" w:hAnsi="Times New Roman" w:cs="Times New Roman"/>
          <w:sz w:val="34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34"/>
          <w:lang w:val="en-US"/>
        </w:rPr>
        <w:t>Specialty:</w:t>
      </w:r>
      <w:r w:rsidRPr="003E4940">
        <w:rPr>
          <w:rFonts w:ascii="Times New Roman" w:eastAsia="Times New Roman" w:hAnsi="Times New Roman" w:cs="Times New Roman"/>
          <w:b/>
          <w:spacing w:val="44"/>
          <w:sz w:val="34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34"/>
          <w:lang w:val="en-US"/>
        </w:rPr>
        <w:t>Materials</w:t>
      </w:r>
      <w:r w:rsidRPr="003E4940">
        <w:rPr>
          <w:rFonts w:ascii="Times New Roman" w:eastAsia="Times New Roman" w:hAnsi="Times New Roman" w:cs="Times New Roman"/>
          <w:spacing w:val="13"/>
          <w:sz w:val="34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pacing w:val="-2"/>
          <w:sz w:val="34"/>
          <w:lang w:val="en-US"/>
        </w:rPr>
        <w:t>Physics</w:t>
      </w:r>
    </w:p>
    <w:p w:rsidR="003E4940" w:rsidRPr="003E4940" w:rsidRDefault="003E4940" w:rsidP="003E4940">
      <w:pPr>
        <w:widowControl w:val="0"/>
        <w:autoSpaceDE w:val="0"/>
        <w:autoSpaceDN w:val="0"/>
        <w:spacing w:before="218" w:after="0" w:line="240" w:lineRule="auto"/>
        <w:jc w:val="center"/>
        <w:rPr>
          <w:rFonts w:ascii="Times New Roman" w:eastAsia="Times New Roman" w:hAnsi="Times New Roman" w:cs="Times New Roman"/>
          <w:sz w:val="34"/>
          <w:szCs w:val="24"/>
          <w:lang w:val="en-US"/>
        </w:rPr>
      </w:pPr>
    </w:p>
    <w:p w:rsidR="003E4940" w:rsidRPr="003E4940" w:rsidRDefault="003E4940" w:rsidP="003E4940">
      <w:pPr>
        <w:widowControl w:val="0"/>
        <w:autoSpaceDE w:val="0"/>
        <w:autoSpaceDN w:val="0"/>
        <w:spacing w:after="0" w:line="240" w:lineRule="auto"/>
        <w:ind w:left="55" w:right="478"/>
        <w:jc w:val="center"/>
        <w:rPr>
          <w:rFonts w:ascii="Times New Roman" w:eastAsia="Times New Roman" w:hAnsi="Times New Roman" w:cs="Times New Roman"/>
          <w:b/>
          <w:sz w:val="41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Crystallization</w:t>
      </w:r>
      <w:r w:rsidRPr="003E4940">
        <w:rPr>
          <w:rFonts w:ascii="Times New Roman" w:eastAsia="Times New Roman" w:hAnsi="Times New Roman" w:cs="Times New Roman"/>
          <w:b/>
          <w:spacing w:val="-3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and</w:t>
      </w:r>
      <w:r w:rsidRPr="003E4940">
        <w:rPr>
          <w:rFonts w:ascii="Times New Roman" w:eastAsia="Times New Roman" w:hAnsi="Times New Roman" w:cs="Times New Roman"/>
          <w:b/>
          <w:spacing w:val="-2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Structural</w:t>
      </w:r>
      <w:r w:rsidRPr="003E4940">
        <w:rPr>
          <w:rFonts w:ascii="Times New Roman" w:eastAsia="Times New Roman" w:hAnsi="Times New Roman" w:cs="Times New Roman"/>
          <w:b/>
          <w:spacing w:val="-25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Analysis</w:t>
      </w:r>
      <w:r w:rsidRPr="003E4940">
        <w:rPr>
          <w:rFonts w:ascii="Times New Roman" w:eastAsia="Times New Roman" w:hAnsi="Times New Roman" w:cs="Times New Roman"/>
          <w:b/>
          <w:spacing w:val="-2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pacing w:val="-5"/>
          <w:sz w:val="41"/>
          <w:lang w:val="en-US"/>
        </w:rPr>
        <w:t>of</w:t>
      </w:r>
    </w:p>
    <w:p w:rsidR="003E4940" w:rsidRPr="003E4940" w:rsidRDefault="003E4940" w:rsidP="003E4940">
      <w:pPr>
        <w:widowControl w:val="0"/>
        <w:autoSpaceDE w:val="0"/>
        <w:autoSpaceDN w:val="0"/>
        <w:spacing w:before="27" w:after="0" w:line="254" w:lineRule="auto"/>
        <w:ind w:left="45" w:right="478"/>
        <w:jc w:val="center"/>
        <w:rPr>
          <w:rFonts w:ascii="Times New Roman" w:eastAsia="Times New Roman" w:hAnsi="Times New Roman" w:cs="Times New Roman"/>
          <w:b/>
          <w:sz w:val="41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Calcium­Based Ceramics in the CaO</w:t>
      </w:r>
      <w:r w:rsidRPr="003E4940">
        <w:rPr>
          <w:rFonts w:ascii="Times New Roman" w:eastAsia="Times New Roman" w:hAnsi="Times New Roman" w:cs="Times New Roman"/>
          <w:b/>
          <w:spacing w:val="-40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–</w:t>
      </w:r>
      <w:r w:rsidRPr="003E4940">
        <w:rPr>
          <w:rFonts w:ascii="Times New Roman" w:eastAsia="Times New Roman" w:hAnsi="Times New Roman" w:cs="Times New Roman"/>
          <w:b/>
          <w:spacing w:val="-40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Al</w:t>
      </w:r>
      <w:r w:rsidRPr="003E4940">
        <w:rPr>
          <w:rFonts w:ascii="Times New Roman" w:eastAsia="Times New Roman" w:hAnsi="Times New Roman" w:cs="Times New Roman"/>
          <w:b/>
          <w:sz w:val="41"/>
          <w:vertAlign w:val="subscript"/>
          <w:lang w:val="en-US"/>
        </w:rPr>
        <w:t>2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O</w:t>
      </w:r>
      <w:r w:rsidRPr="003E4940">
        <w:rPr>
          <w:rFonts w:ascii="Times New Roman" w:eastAsia="Times New Roman" w:hAnsi="Times New Roman" w:cs="Times New Roman"/>
          <w:b/>
          <w:sz w:val="41"/>
          <w:vertAlign w:val="subscript"/>
          <w:lang w:val="en-US"/>
        </w:rPr>
        <w:t>3</w:t>
      </w:r>
      <w:r w:rsidRPr="003E4940">
        <w:rPr>
          <w:rFonts w:ascii="Times New Roman" w:eastAsia="Times New Roman" w:hAnsi="Times New Roman" w:cs="Times New Roman"/>
          <w:b/>
          <w:spacing w:val="-29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–</w:t>
      </w:r>
      <w:r w:rsidRPr="003E4940">
        <w:rPr>
          <w:rFonts w:ascii="Times New Roman" w:eastAsia="Times New Roman" w:hAnsi="Times New Roman" w:cs="Times New Roman"/>
          <w:b/>
          <w:spacing w:val="-40"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>SiO</w:t>
      </w:r>
      <w:r w:rsidRPr="003E4940">
        <w:rPr>
          <w:rFonts w:ascii="Times New Roman" w:eastAsia="Times New Roman" w:hAnsi="Times New Roman" w:cs="Times New Roman"/>
          <w:b/>
          <w:sz w:val="41"/>
          <w:vertAlign w:val="subscript"/>
          <w:lang w:val="en-US"/>
        </w:rPr>
        <w:t>2</w:t>
      </w:r>
      <w:r w:rsidRPr="003E4940">
        <w:rPr>
          <w:rFonts w:ascii="Times New Roman" w:eastAsia="Times New Roman" w:hAnsi="Times New Roman" w:cs="Times New Roman"/>
          <w:b/>
          <w:sz w:val="41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pacing w:val="-2"/>
          <w:sz w:val="41"/>
          <w:lang w:val="en-US"/>
        </w:rPr>
        <w:t>System</w:t>
      </w:r>
    </w:p>
    <w:p w:rsidR="003E4940" w:rsidRPr="003E4940" w:rsidRDefault="003E4940" w:rsidP="003E4940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41"/>
          <w:szCs w:val="24"/>
          <w:lang w:val="en-US"/>
        </w:rPr>
      </w:pPr>
    </w:p>
    <w:p w:rsidR="00DD59D0" w:rsidRPr="003E4940" w:rsidRDefault="003E4940" w:rsidP="003E4940">
      <w:pPr>
        <w:tabs>
          <w:tab w:val="left" w:pos="3285"/>
        </w:tabs>
        <w:jc w:val="center"/>
        <w:rPr>
          <w:b/>
          <w:bCs/>
          <w:sz w:val="28"/>
          <w:szCs w:val="28"/>
          <w:lang w:val="en-US"/>
        </w:rPr>
      </w:pPr>
      <w:r w:rsidRPr="003E49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Defended</w:t>
      </w:r>
      <w:r w:rsidRPr="003E494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By: AYA</w:t>
      </w:r>
      <w:r w:rsidRPr="003E4940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Harche</w:t>
      </w:r>
    </w:p>
    <w:p w:rsidR="003E4940" w:rsidRPr="003E4940" w:rsidRDefault="003E4940" w:rsidP="003E4940">
      <w:pPr>
        <w:widowControl w:val="0"/>
        <w:autoSpaceDE w:val="0"/>
        <w:autoSpaceDN w:val="0"/>
        <w:spacing w:after="0" w:line="477" w:lineRule="auto"/>
        <w:ind w:left="3275" w:right="369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E49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On: June 14, 2025</w:t>
      </w:r>
    </w:p>
    <w:p w:rsidR="003E4940" w:rsidRPr="003E4940" w:rsidRDefault="003E4940" w:rsidP="003E4940">
      <w:pPr>
        <w:widowControl w:val="0"/>
        <w:autoSpaceDE w:val="0"/>
        <w:autoSpaceDN w:val="0"/>
        <w:spacing w:before="1" w:after="0" w:line="240" w:lineRule="auto"/>
        <w:ind w:left="55" w:right="478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Jury</w:t>
      </w:r>
      <w:r w:rsidRPr="003E4940">
        <w:rPr>
          <w:rFonts w:ascii="Times New Roman" w:eastAsia="Times New Roman" w:hAnsi="Times New Roman" w:cs="Times New Roman"/>
          <w:b/>
          <w:spacing w:val="12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Members:</w:t>
      </w:r>
    </w:p>
    <w:p w:rsidR="003E4940" w:rsidRPr="003E4940" w:rsidRDefault="003E4940" w:rsidP="003E4940">
      <w:pPr>
        <w:widowControl w:val="0"/>
        <w:autoSpaceDE w:val="0"/>
        <w:autoSpaceDN w:val="0"/>
        <w:spacing w:before="294" w:after="0" w:line="266" w:lineRule="auto"/>
        <w:ind w:left="1500" w:right="1924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Mr Youcef Medkour</w:t>
      </w:r>
      <w:r w:rsidRPr="003E4940">
        <w:rPr>
          <w:rFonts w:ascii="Times New Roman" w:eastAsia="Times New Roman" w:hAnsi="Times New Roman" w:cs="Times New Roman"/>
          <w:b/>
          <w:spacing w:val="80"/>
          <w:sz w:val="28"/>
          <w:lang w:val="en-US"/>
        </w:rPr>
        <w:t xml:space="preserve"> 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 xml:space="preserve">Setif 1 university ­ MCA ­ President 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Mr Mounir Reffas</w:t>
      </w:r>
      <w:r w:rsidRPr="003E4940">
        <w:rPr>
          <w:rFonts w:ascii="Times New Roman" w:eastAsia="Times New Roman" w:hAnsi="Times New Roman" w:cs="Times New Roman"/>
          <w:b/>
          <w:spacing w:val="80"/>
          <w:sz w:val="28"/>
          <w:lang w:val="en-US"/>
        </w:rPr>
        <w:t xml:space="preserve">  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Setif 1 university ­ MCA</w:t>
      </w:r>
      <w:r w:rsidRPr="003E4940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­ Examiner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Mrs</w:t>
      </w:r>
      <w:r w:rsidRPr="003E4940">
        <w:rPr>
          <w:rFonts w:ascii="Times New Roman" w:eastAsia="Times New Roman" w:hAnsi="Times New Roman" w:cs="Times New Roman"/>
          <w:b/>
          <w:spacing w:val="9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Nadjet</w:t>
      </w:r>
      <w:r w:rsidRPr="003E4940">
        <w:rPr>
          <w:rFonts w:ascii="Times New Roman" w:eastAsia="Times New Roman" w:hAnsi="Times New Roman" w:cs="Times New Roman"/>
          <w:b/>
          <w:spacing w:val="-8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Aklouche</w:t>
      </w:r>
      <w:r w:rsidRPr="003E4940">
        <w:rPr>
          <w:rFonts w:ascii="Times New Roman" w:eastAsia="Times New Roman" w:hAnsi="Times New Roman" w:cs="Times New Roman"/>
          <w:b/>
          <w:spacing w:val="64"/>
          <w:sz w:val="28"/>
          <w:lang w:val="en-US"/>
        </w:rPr>
        <w:t xml:space="preserve"> 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Setif</w:t>
      </w:r>
      <w:r w:rsidRPr="003E4940">
        <w:rPr>
          <w:rFonts w:ascii="Times New Roman" w:eastAsia="Times New Roman" w:hAnsi="Times New Roman" w:cs="Times New Roman"/>
          <w:spacing w:val="9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1</w:t>
      </w:r>
      <w:r w:rsidRPr="003E4940">
        <w:rPr>
          <w:rFonts w:ascii="Times New Roman" w:eastAsia="Times New Roman" w:hAnsi="Times New Roman" w:cs="Times New Roman"/>
          <w:spacing w:val="10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university</w:t>
      </w:r>
      <w:r w:rsidRPr="003E4940">
        <w:rPr>
          <w:rFonts w:ascii="Times New Roman" w:eastAsia="Times New Roman" w:hAnsi="Times New Roman" w:cs="Times New Roman"/>
          <w:spacing w:val="10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­</w:t>
      </w:r>
      <w:r w:rsidRPr="003E4940">
        <w:rPr>
          <w:rFonts w:ascii="Times New Roman" w:eastAsia="Times New Roman" w:hAnsi="Times New Roman" w:cs="Times New Roman"/>
          <w:spacing w:val="9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MCA</w:t>
      </w:r>
      <w:r w:rsidRPr="003E4940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z w:val="28"/>
          <w:lang w:val="en-US"/>
        </w:rPr>
        <w:t>­</w:t>
      </w:r>
      <w:r w:rsidRPr="003E4940">
        <w:rPr>
          <w:rFonts w:ascii="Times New Roman" w:eastAsia="Times New Roman" w:hAnsi="Times New Roman" w:cs="Times New Roman"/>
          <w:spacing w:val="10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spacing w:val="-2"/>
          <w:sz w:val="28"/>
          <w:lang w:val="en-US"/>
        </w:rPr>
        <w:t>Supervisor</w:t>
      </w:r>
      <w:bookmarkStart w:id="0" w:name="_GoBack"/>
      <w:bookmarkEnd w:id="0"/>
    </w:p>
    <w:p w:rsidR="003E4940" w:rsidRPr="003E4940" w:rsidRDefault="003E4940" w:rsidP="003E4940">
      <w:pPr>
        <w:widowControl w:val="0"/>
        <w:autoSpaceDE w:val="0"/>
        <w:autoSpaceDN w:val="0"/>
        <w:spacing w:before="294" w:after="0" w:line="266" w:lineRule="auto"/>
        <w:ind w:right="1924"/>
        <w:jc w:val="center"/>
        <w:rPr>
          <w:rFonts w:ascii="Times New Roman" w:eastAsia="Times New Roman" w:hAnsi="Times New Roman" w:cs="Times New Roman"/>
          <w:spacing w:val="-2"/>
          <w:sz w:val="28"/>
          <w:lang w:val="en-US"/>
        </w:rPr>
      </w:pPr>
    </w:p>
    <w:p w:rsidR="003E4940" w:rsidRPr="003E4940" w:rsidRDefault="003E4940" w:rsidP="003E4940">
      <w:pPr>
        <w:widowControl w:val="0"/>
        <w:autoSpaceDE w:val="0"/>
        <w:autoSpaceDN w:val="0"/>
        <w:spacing w:before="14"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Academic</w:t>
      </w:r>
      <w:r w:rsidRPr="003E4940">
        <w:rPr>
          <w:rFonts w:ascii="Times New Roman" w:eastAsia="Times New Roman" w:hAnsi="Times New Roman" w:cs="Times New Roman"/>
          <w:b/>
          <w:spacing w:val="-10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z w:val="28"/>
          <w:lang w:val="en-US"/>
        </w:rPr>
        <w:t>Year:</w:t>
      </w:r>
      <w:r w:rsidRPr="003E4940">
        <w:rPr>
          <w:rFonts w:ascii="Times New Roman" w:eastAsia="Times New Roman" w:hAnsi="Times New Roman" w:cs="Times New Roman"/>
          <w:b/>
          <w:spacing w:val="24"/>
          <w:sz w:val="28"/>
          <w:lang w:val="en-US"/>
        </w:rPr>
        <w:t xml:space="preserve"> </w:t>
      </w:r>
      <w:r w:rsidRPr="003E4940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2024/2025</w:t>
      </w:r>
    </w:p>
    <w:p w:rsidR="00DD59D0" w:rsidRPr="00DD59D0" w:rsidRDefault="00DD59D0" w:rsidP="003E4940">
      <w:pPr>
        <w:jc w:val="center"/>
      </w:pPr>
    </w:p>
    <w:p w:rsidR="00DD59D0" w:rsidRPr="00DD59D0" w:rsidRDefault="00DD59D0" w:rsidP="00DD59D0"/>
    <w:p w:rsidR="00DD59D0" w:rsidRPr="00DD59D0" w:rsidRDefault="00DD59D0" w:rsidP="00DD59D0"/>
    <w:p w:rsidR="00DD59D0" w:rsidRPr="00DD59D0" w:rsidRDefault="00DD59D0" w:rsidP="00DD59D0"/>
    <w:p w:rsidR="00DD59D0" w:rsidRPr="00DD59D0" w:rsidRDefault="00DD59D0" w:rsidP="00DD59D0"/>
    <w:p w:rsidR="00DD59D0" w:rsidRPr="00DD59D0" w:rsidRDefault="00DD59D0" w:rsidP="00DD59D0"/>
    <w:p w:rsidR="00DD59D0" w:rsidRPr="00DD59D0" w:rsidRDefault="00DD59D0" w:rsidP="00DD59D0"/>
    <w:p w:rsidR="00DD59D0" w:rsidRPr="00DD59D0" w:rsidRDefault="00DD59D0" w:rsidP="00DD59D0"/>
    <w:p w:rsidR="00DD59D0" w:rsidRDefault="00DD59D0" w:rsidP="00DD59D0"/>
    <w:p w:rsidR="00DD59D0" w:rsidRDefault="00DD59D0" w:rsidP="00DD59D0">
      <w:pPr>
        <w:tabs>
          <w:tab w:val="left" w:pos="6525"/>
        </w:tabs>
      </w:pPr>
      <w:r>
        <w:tab/>
      </w: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D59D0" w:rsidRDefault="00DD59D0" w:rsidP="00DD59D0">
      <w:pPr>
        <w:tabs>
          <w:tab w:val="left" w:pos="6525"/>
        </w:tabs>
      </w:pPr>
    </w:p>
    <w:p w:rsidR="00D17577" w:rsidRDefault="00D17577" w:rsidP="00DD59D0">
      <w:pPr>
        <w:tabs>
          <w:tab w:val="left" w:pos="6525"/>
        </w:tabs>
      </w:pPr>
    </w:p>
    <w:p w:rsidR="00D17577" w:rsidRDefault="00D17577" w:rsidP="00DD59D0">
      <w:pPr>
        <w:tabs>
          <w:tab w:val="left" w:pos="6525"/>
        </w:tabs>
      </w:pPr>
    </w:p>
    <w:p w:rsidR="00D17577" w:rsidRDefault="00D17577" w:rsidP="00DD59D0">
      <w:pPr>
        <w:tabs>
          <w:tab w:val="left" w:pos="6525"/>
        </w:tabs>
      </w:pPr>
    </w:p>
    <w:p w:rsidR="00D17577" w:rsidRDefault="00D17577" w:rsidP="00DD59D0">
      <w:pPr>
        <w:tabs>
          <w:tab w:val="left" w:pos="6525"/>
        </w:tabs>
      </w:pPr>
    </w:p>
    <w:p w:rsidR="00D04637" w:rsidRPr="00D04637" w:rsidRDefault="00A944C5" w:rsidP="00D04637">
      <w:pPr>
        <w:spacing w:before="138"/>
        <w:ind w:left="55" w:right="478"/>
        <w:jc w:val="center"/>
        <w:rPr>
          <w:rFonts w:asciiTheme="majorBidi" w:hAnsiTheme="majorBidi" w:cstheme="majorBidi"/>
          <w:b/>
          <w:sz w:val="96"/>
          <w:szCs w:val="96"/>
          <w:lang w:val="en-US"/>
        </w:rPr>
      </w:pPr>
      <w:r>
        <w:rPr>
          <w:rFonts w:ascii="Cambria"/>
          <w:sz w:val="34"/>
        </w:rPr>
        <w:tab/>
      </w:r>
      <w:r w:rsidR="00D04637" w:rsidRPr="00D04637">
        <w:rPr>
          <w:rFonts w:asciiTheme="majorBidi" w:hAnsiTheme="majorBidi" w:cstheme="majorBidi"/>
          <w:b/>
          <w:sz w:val="96"/>
          <w:szCs w:val="96"/>
          <w:lang w:val="en-US"/>
        </w:rPr>
        <w:t>Table</w:t>
      </w:r>
      <w:r w:rsidR="00D04637" w:rsidRPr="00D04637">
        <w:rPr>
          <w:rFonts w:asciiTheme="majorBidi" w:hAnsiTheme="majorBidi" w:cstheme="majorBidi"/>
          <w:b/>
          <w:spacing w:val="44"/>
          <w:sz w:val="96"/>
          <w:szCs w:val="96"/>
          <w:lang w:val="en-US"/>
        </w:rPr>
        <w:t xml:space="preserve"> </w:t>
      </w:r>
      <w:r w:rsidR="00D04637" w:rsidRPr="00D04637">
        <w:rPr>
          <w:rFonts w:asciiTheme="majorBidi" w:hAnsiTheme="majorBidi" w:cstheme="majorBidi"/>
          <w:b/>
          <w:sz w:val="96"/>
          <w:szCs w:val="96"/>
          <w:lang w:val="en-US"/>
        </w:rPr>
        <w:t>of</w:t>
      </w:r>
      <w:r w:rsidR="00D04637" w:rsidRPr="00D04637">
        <w:rPr>
          <w:rFonts w:asciiTheme="majorBidi" w:hAnsiTheme="majorBidi" w:cstheme="majorBidi"/>
          <w:b/>
          <w:spacing w:val="44"/>
          <w:sz w:val="96"/>
          <w:szCs w:val="96"/>
          <w:lang w:val="en-US"/>
        </w:rPr>
        <w:t xml:space="preserve"> </w:t>
      </w:r>
      <w:r w:rsidR="00D04637" w:rsidRPr="00D04637">
        <w:rPr>
          <w:rFonts w:asciiTheme="majorBidi" w:hAnsiTheme="majorBidi" w:cstheme="majorBidi"/>
          <w:b/>
          <w:spacing w:val="-2"/>
          <w:sz w:val="96"/>
          <w:szCs w:val="96"/>
          <w:lang w:val="en-US"/>
        </w:rPr>
        <w:t>Contents</w:t>
      </w:r>
    </w:p>
    <w:p w:rsidR="00DD59D0" w:rsidRPr="00A944C5" w:rsidRDefault="00DD59D0" w:rsidP="00A944C5">
      <w:pPr>
        <w:tabs>
          <w:tab w:val="left" w:pos="3450"/>
        </w:tabs>
        <w:rPr>
          <w:rFonts w:ascii="Cambria"/>
          <w:sz w:val="34"/>
        </w:rPr>
        <w:sectPr w:rsidR="00DD59D0" w:rsidRPr="00A944C5">
          <w:footerReference w:type="even" r:id="rId10"/>
          <w:footerReference w:type="default" r:id="rId11"/>
          <w:pgSz w:w="11910" w:h="16840"/>
          <w:pgMar w:top="1920" w:right="424" w:bottom="1465" w:left="850" w:header="0" w:footer="1587" w:gutter="0"/>
          <w:cols w:space="720"/>
        </w:sectPr>
      </w:pPr>
    </w:p>
    <w:sdt>
      <w:sdtPr>
        <w:id w:val="-57914174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val="en-US"/>
        </w:rPr>
      </w:sdtEndPr>
      <w:sdtContent>
        <w:p w:rsidR="00A944C5" w:rsidRPr="00A944C5" w:rsidRDefault="00A944C5" w:rsidP="00A944C5">
          <w:pPr>
            <w:spacing w:before="138"/>
            <w:ind w:left="55" w:right="478"/>
            <w:jc w:val="center"/>
            <w:rPr>
              <w:rFonts w:ascii="Cambria"/>
              <w:b/>
              <w:sz w:val="34"/>
              <w:lang w:val="en-US"/>
            </w:rPr>
          </w:pPr>
          <w:r w:rsidRPr="00A944C5">
            <w:rPr>
              <w:rFonts w:ascii="Cambria"/>
              <w:b/>
              <w:sz w:val="34"/>
              <w:lang w:val="en-US"/>
            </w:rPr>
            <w:t>Table</w:t>
          </w:r>
          <w:r w:rsidRPr="00A944C5">
            <w:rPr>
              <w:rFonts w:ascii="Cambria"/>
              <w:b/>
              <w:spacing w:val="44"/>
              <w:sz w:val="34"/>
              <w:lang w:val="en-US"/>
            </w:rPr>
            <w:t xml:space="preserve"> </w:t>
          </w:r>
          <w:r w:rsidRPr="00A944C5">
            <w:rPr>
              <w:rFonts w:ascii="Cambria"/>
              <w:b/>
              <w:sz w:val="34"/>
              <w:lang w:val="en-US"/>
            </w:rPr>
            <w:t>of</w:t>
          </w:r>
          <w:r w:rsidRPr="00A944C5">
            <w:rPr>
              <w:rFonts w:ascii="Cambria"/>
              <w:b/>
              <w:spacing w:val="44"/>
              <w:sz w:val="34"/>
              <w:lang w:val="en-US"/>
            </w:rPr>
            <w:t xml:space="preserve"> </w:t>
          </w:r>
          <w:r w:rsidRPr="00A944C5">
            <w:rPr>
              <w:rFonts w:ascii="Cambria"/>
              <w:b/>
              <w:spacing w:val="-2"/>
              <w:sz w:val="34"/>
              <w:lang w:val="en-US"/>
            </w:rPr>
            <w:t>Contents</w:t>
          </w:r>
        </w:p>
        <w:p w:rsidR="00DD59D0" w:rsidRDefault="00DD59D0" w:rsidP="00A944C5">
          <w:pPr>
            <w:pStyle w:val="TM2"/>
            <w:tabs>
              <w:tab w:val="right" w:leader="dot" w:pos="8895"/>
            </w:tabs>
            <w:spacing w:before="422"/>
          </w:pPr>
          <w:hyperlink w:anchor="_TOC_250064" w:history="1">
            <w:r>
              <w:t>Table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Contents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:rsidR="00DD59D0" w:rsidRDefault="00DD59D0" w:rsidP="00DD59D0">
          <w:pPr>
            <w:pStyle w:val="TM2"/>
            <w:tabs>
              <w:tab w:val="right" w:leader="dot" w:pos="8895"/>
            </w:tabs>
            <w:ind w:left="1310" w:firstLine="0"/>
            <w:rPr>
              <w:spacing w:val="-10"/>
            </w:rPr>
          </w:pPr>
          <w:hyperlink w:anchor="_TOC_250063" w:history="1">
            <w:r>
              <w:t>General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DD59D0" w:rsidRDefault="00DD59D0" w:rsidP="00DD59D0">
          <w:pPr>
            <w:pStyle w:val="TM2"/>
            <w:tabs>
              <w:tab w:val="right" w:leader="dot" w:pos="8895"/>
            </w:tabs>
            <w:ind w:left="1310" w:firstLine="0"/>
          </w:pPr>
        </w:p>
        <w:p w:rsidR="00DD59D0" w:rsidRPr="00DD59D0" w:rsidRDefault="00DD59D0" w:rsidP="00DD59D0">
          <w:pPr>
            <w:pStyle w:val="TM1"/>
          </w:pPr>
          <w:r>
            <w:t xml:space="preserve">                        </w:t>
          </w:r>
          <w:hyperlink w:anchor="_TOC_250062" w:history="1">
            <w:r w:rsidRPr="00DD59D0">
              <w:t>Chapter I: Ceramic Materials</w:t>
            </w:r>
            <w:r w:rsidRPr="00DD59D0">
              <w:rPr>
                <w:spacing w:val="-1"/>
              </w:rPr>
              <w:t xml:space="preserve"> </w:t>
            </w:r>
            <w:r w:rsidRPr="00DD59D0">
              <w:t>and Properties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5"/>
            </w:tabs>
            <w:spacing w:before="12"/>
            <w:ind w:hanging="344"/>
            <w:rPr>
              <w:rFonts w:asciiTheme="majorBidi" w:hAnsiTheme="majorBidi" w:cstheme="majorBidi"/>
            </w:rPr>
          </w:pPr>
          <w:hyperlink w:anchor="_TOC_250061" w:history="1">
            <w:r w:rsidRPr="00DD59D0">
              <w:rPr>
                <w:rFonts w:asciiTheme="majorBidi" w:hAnsiTheme="majorBidi" w:cstheme="majorBidi"/>
                <w:spacing w:val="-2"/>
              </w:rPr>
              <w:t>Introduction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10"/>
              </w:rPr>
              <w:t>5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4"/>
            </w:tabs>
            <w:ind w:hanging="344"/>
            <w:rPr>
              <w:rFonts w:asciiTheme="majorBidi" w:hAnsiTheme="majorBidi" w:cstheme="majorBidi"/>
            </w:rPr>
          </w:pPr>
          <w:hyperlink w:anchor="_TOC_250060" w:history="1">
            <w:r w:rsidRPr="00DD59D0">
              <w:rPr>
                <w:rFonts w:asciiTheme="majorBidi" w:hAnsiTheme="majorBidi" w:cstheme="majorBidi"/>
              </w:rPr>
              <w:t>Overview</w:t>
            </w:r>
            <w:r w:rsidRPr="00DD59D0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and</w:t>
            </w:r>
            <w:r w:rsidRPr="00DD59D0">
              <w:rPr>
                <w:rFonts w:asciiTheme="majorBidi" w:hAnsiTheme="majorBidi" w:cstheme="majorBidi"/>
                <w:spacing w:val="2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classification</w:t>
            </w:r>
            <w:r w:rsidRPr="00DD59D0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2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ceramics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10"/>
              </w:rPr>
              <w:t>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5"/>
            </w:tabs>
            <w:ind w:hanging="526"/>
            <w:rPr>
              <w:rFonts w:asciiTheme="majorBidi" w:hAnsiTheme="majorBidi" w:cstheme="majorBidi"/>
            </w:rPr>
          </w:pPr>
          <w:hyperlink w:anchor="_TOC_250059" w:history="1">
            <w:r w:rsidRPr="00DD59D0">
              <w:rPr>
                <w:rFonts w:asciiTheme="majorBidi" w:hAnsiTheme="majorBidi" w:cstheme="majorBidi"/>
              </w:rPr>
              <w:t>Definition</w:t>
            </w:r>
            <w:r w:rsidRPr="00DD59D0">
              <w:rPr>
                <w:rFonts w:asciiTheme="majorBidi" w:hAnsiTheme="majorBidi" w:cstheme="majorBidi"/>
                <w:spacing w:val="17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16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ceramics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10"/>
              </w:rPr>
              <w:t>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5"/>
            </w:tabs>
            <w:ind w:hanging="526"/>
            <w:rPr>
              <w:rFonts w:asciiTheme="majorBidi" w:hAnsiTheme="majorBidi" w:cstheme="majorBidi"/>
            </w:rPr>
          </w:pPr>
          <w:r w:rsidRPr="00DD59D0">
            <w:rPr>
              <w:rFonts w:asciiTheme="majorBidi" w:hAnsiTheme="majorBidi" w:cstheme="majorBidi"/>
            </w:rPr>
            <w:t>Traditional</w:t>
          </w:r>
          <w:r w:rsidRPr="00DD59D0">
            <w:rPr>
              <w:rFonts w:asciiTheme="majorBidi" w:hAnsiTheme="majorBidi" w:cstheme="majorBidi"/>
              <w:spacing w:val="74"/>
            </w:rPr>
            <w:t xml:space="preserve"> </w:t>
          </w:r>
          <w:r w:rsidRPr="00DD59D0">
            <w:rPr>
              <w:rFonts w:asciiTheme="majorBidi" w:hAnsiTheme="majorBidi" w:cstheme="majorBidi"/>
              <w:spacing w:val="-2"/>
            </w:rPr>
            <w:t>ceramics</w:t>
          </w:r>
          <w:r w:rsidRPr="00DD59D0">
            <w:rPr>
              <w:rFonts w:asciiTheme="majorBidi" w:hAnsiTheme="majorBidi" w:cstheme="majorBidi"/>
            </w:rPr>
            <w:tab/>
          </w:r>
          <w:r w:rsidRPr="00DD59D0">
            <w:rPr>
              <w:rFonts w:asciiTheme="majorBidi" w:hAnsiTheme="majorBidi" w:cstheme="majorBidi"/>
              <w:spacing w:val="-10"/>
            </w:rPr>
            <w:t>7</w:t>
          </w:r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6"/>
            </w:tabs>
            <w:ind w:hanging="526"/>
            <w:rPr>
              <w:rFonts w:asciiTheme="majorBidi" w:hAnsiTheme="majorBidi" w:cstheme="majorBidi"/>
            </w:rPr>
          </w:pPr>
          <w:r w:rsidRPr="00DD59D0">
            <w:rPr>
              <w:rFonts w:asciiTheme="majorBidi" w:hAnsiTheme="majorBidi" w:cstheme="majorBidi"/>
            </w:rPr>
            <w:t>Technical</w:t>
          </w:r>
          <w:r w:rsidRPr="00DD59D0">
            <w:rPr>
              <w:rFonts w:asciiTheme="majorBidi" w:hAnsiTheme="majorBidi" w:cstheme="majorBidi"/>
              <w:spacing w:val="27"/>
            </w:rPr>
            <w:t xml:space="preserve"> </w:t>
          </w:r>
          <w:r w:rsidRPr="00DD59D0">
            <w:rPr>
              <w:rFonts w:asciiTheme="majorBidi" w:hAnsiTheme="majorBidi" w:cstheme="majorBidi"/>
              <w:spacing w:val="-2"/>
            </w:rPr>
            <w:t>ceramics</w:t>
          </w:r>
          <w:r w:rsidRPr="00DD59D0">
            <w:rPr>
              <w:rFonts w:asciiTheme="majorBidi" w:hAnsiTheme="majorBidi" w:cstheme="majorBidi"/>
            </w:rPr>
            <w:tab/>
          </w:r>
          <w:r w:rsidRPr="00DD59D0">
            <w:rPr>
              <w:rFonts w:asciiTheme="majorBidi" w:hAnsiTheme="majorBidi" w:cstheme="majorBidi"/>
              <w:spacing w:val="-10"/>
            </w:rPr>
            <w:t>8</w:t>
          </w:r>
        </w:p>
        <w:p w:rsidR="00DD59D0" w:rsidRPr="00DD59D0" w:rsidRDefault="00DD59D0" w:rsidP="00DD59D0">
          <w:pPr>
            <w:pStyle w:val="TM2"/>
            <w:numPr>
              <w:ilvl w:val="3"/>
              <w:numId w:val="4"/>
            </w:numPr>
            <w:tabs>
              <w:tab w:val="left" w:pos="2018"/>
              <w:tab w:val="right" w:leader="dot" w:pos="8895"/>
            </w:tabs>
            <w:ind w:left="2018" w:hanging="708"/>
            <w:rPr>
              <w:rFonts w:asciiTheme="majorBidi" w:hAnsiTheme="majorBidi" w:cstheme="majorBidi"/>
            </w:rPr>
          </w:pPr>
          <w:hyperlink w:anchor="_TOC_250058" w:history="1">
            <w:r w:rsidRPr="00DD59D0">
              <w:rPr>
                <w:rFonts w:asciiTheme="majorBidi" w:hAnsiTheme="majorBidi" w:cstheme="majorBidi"/>
              </w:rPr>
              <w:t>Types</w:t>
            </w:r>
            <w:r w:rsidRPr="00DD59D0">
              <w:rPr>
                <w:rFonts w:asciiTheme="majorBidi" w:hAnsiTheme="majorBidi" w:cstheme="majorBidi"/>
                <w:spacing w:val="3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3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technical</w:t>
            </w:r>
            <w:r w:rsidRPr="00DD59D0">
              <w:rPr>
                <w:rFonts w:asciiTheme="majorBidi" w:hAnsiTheme="majorBidi" w:cstheme="majorBidi"/>
                <w:spacing w:val="31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ceramics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10"/>
              </w:rPr>
              <w:t>8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5"/>
            </w:tabs>
            <w:ind w:hanging="344"/>
            <w:rPr>
              <w:rFonts w:asciiTheme="majorBidi" w:hAnsiTheme="majorBidi" w:cstheme="majorBidi"/>
            </w:rPr>
          </w:pPr>
          <w:hyperlink w:anchor="_TOC_250057" w:history="1">
            <w:r w:rsidRPr="00DD59D0">
              <w:rPr>
                <w:rFonts w:asciiTheme="majorBidi" w:hAnsiTheme="majorBidi" w:cstheme="majorBidi"/>
              </w:rPr>
              <w:t>Raw</w:t>
            </w:r>
            <w:r w:rsidRPr="00DD59D0">
              <w:rPr>
                <w:rFonts w:asciiTheme="majorBidi" w:hAnsiTheme="majorBidi" w:cstheme="majorBidi"/>
                <w:spacing w:val="50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materials</w:t>
            </w:r>
            <w:r w:rsidRPr="00DD59D0">
              <w:rPr>
                <w:rFonts w:asciiTheme="majorBidi" w:hAnsiTheme="majorBidi" w:cstheme="majorBidi"/>
                <w:spacing w:val="53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for</w:t>
            </w:r>
            <w:r w:rsidRPr="00DD59D0">
              <w:rPr>
                <w:rFonts w:asciiTheme="majorBidi" w:hAnsiTheme="majorBidi" w:cstheme="majorBidi"/>
                <w:spacing w:val="5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traditional</w:t>
            </w:r>
            <w:r w:rsidRPr="00DD59D0">
              <w:rPr>
                <w:rFonts w:asciiTheme="majorBidi" w:hAnsiTheme="majorBidi" w:cstheme="majorBidi"/>
                <w:spacing w:val="5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ceramics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10"/>
              </w:rPr>
              <w:t>9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5"/>
            </w:tabs>
            <w:ind w:hanging="344"/>
            <w:rPr>
              <w:rFonts w:asciiTheme="majorBidi" w:hAnsiTheme="majorBidi" w:cstheme="majorBidi"/>
            </w:rPr>
          </w:pPr>
          <w:hyperlink w:anchor="_TOC_250056" w:history="1">
            <w:r w:rsidRPr="00DD59D0">
              <w:rPr>
                <w:rFonts w:asciiTheme="majorBidi" w:hAnsiTheme="majorBidi" w:cstheme="majorBidi"/>
              </w:rPr>
              <w:t>Ceramics</w:t>
            </w:r>
            <w:r w:rsidRPr="00DD59D0">
              <w:rPr>
                <w:rFonts w:asciiTheme="majorBidi" w:hAnsiTheme="majorBidi" w:cstheme="majorBidi"/>
                <w:spacing w:val="44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compound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5"/>
            </w:tabs>
            <w:ind w:hanging="526"/>
            <w:rPr>
              <w:rFonts w:asciiTheme="majorBidi" w:hAnsiTheme="majorBidi" w:cstheme="majorBidi"/>
            </w:rPr>
          </w:pPr>
          <w:hyperlink w:anchor="_TOC_250055" w:history="1">
            <w:r w:rsidRPr="00DD59D0">
              <w:rPr>
                <w:rFonts w:asciiTheme="majorBidi" w:hAnsiTheme="majorBidi" w:cstheme="majorBidi"/>
              </w:rPr>
              <w:t>Chemistry</w:t>
            </w:r>
            <w:r w:rsidRPr="00DD59D0">
              <w:rPr>
                <w:rFonts w:asciiTheme="majorBidi" w:hAnsiTheme="majorBidi" w:cstheme="majorBidi"/>
                <w:spacing w:val="37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37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ceramics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6"/>
            </w:tabs>
            <w:ind w:hanging="526"/>
            <w:rPr>
              <w:rFonts w:asciiTheme="majorBidi" w:hAnsiTheme="majorBidi" w:cstheme="majorBidi"/>
              <w:lang w:val="fr-FR"/>
            </w:rPr>
          </w:pPr>
          <w:hyperlink w:anchor="_TOC_250054" w:history="1">
            <w:r w:rsidRPr="00DD59D0">
              <w:rPr>
                <w:rFonts w:asciiTheme="majorBidi" w:hAnsiTheme="majorBidi" w:cstheme="majorBidi"/>
                <w:lang w:val="fr-FR"/>
              </w:rPr>
              <w:t>Silicate</w:t>
            </w:r>
            <w:r w:rsidRPr="00DD59D0">
              <w:rPr>
                <w:rFonts w:asciiTheme="majorBidi" w:hAnsiTheme="majorBidi" w:cstheme="majorBidi"/>
                <w:spacing w:val="40"/>
                <w:lang w:val="fr-FR"/>
              </w:rPr>
              <w:t xml:space="preserve"> </w:t>
            </w:r>
            <w:r w:rsidRPr="00DD59D0">
              <w:rPr>
                <w:rFonts w:asciiTheme="majorBidi" w:hAnsiTheme="majorBidi" w:cstheme="majorBidi"/>
                <w:lang w:val="fr-FR"/>
              </w:rPr>
              <w:t>ceramics</w:t>
            </w:r>
            <w:r w:rsidRPr="00DD59D0">
              <w:rPr>
                <w:rFonts w:asciiTheme="majorBidi" w:hAnsiTheme="majorBidi" w:cstheme="majorBidi"/>
                <w:spacing w:val="40"/>
                <w:lang w:val="fr-FR"/>
              </w:rPr>
              <w:t xml:space="preserve"> </w:t>
            </w:r>
            <w:r w:rsidRPr="00DD59D0">
              <w:rPr>
                <w:rFonts w:asciiTheme="majorBidi" w:hAnsiTheme="majorBidi" w:cstheme="majorBidi"/>
                <w:lang w:val="fr-FR"/>
              </w:rPr>
              <w:t>and</w:t>
            </w:r>
            <w:r w:rsidRPr="00DD59D0">
              <w:rPr>
                <w:rFonts w:asciiTheme="majorBidi" w:hAnsiTheme="majorBidi" w:cstheme="majorBidi"/>
                <w:spacing w:val="39"/>
                <w:lang w:val="fr-FR"/>
              </w:rPr>
              <w:t xml:space="preserve"> </w:t>
            </w:r>
            <w:r w:rsidRPr="00DD59D0">
              <w:rPr>
                <w:rFonts w:asciiTheme="majorBidi" w:hAnsiTheme="majorBidi" w:cstheme="majorBidi"/>
                <w:lang w:val="fr-FR"/>
              </w:rPr>
              <w:t>non-silicate</w:t>
            </w:r>
            <w:r w:rsidRPr="00DD59D0">
              <w:rPr>
                <w:rFonts w:asciiTheme="majorBidi" w:hAnsiTheme="majorBidi" w:cstheme="majorBidi"/>
                <w:spacing w:val="40"/>
                <w:lang w:val="fr-FR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  <w:lang w:val="fr-FR"/>
              </w:rPr>
              <w:t>ceramics</w:t>
            </w:r>
            <w:r w:rsidRPr="00DD59D0">
              <w:rPr>
                <w:rFonts w:asciiTheme="majorBidi" w:hAnsiTheme="majorBidi" w:cstheme="majorBidi"/>
                <w:lang w:val="fr-FR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  <w:lang w:val="fr-FR"/>
              </w:rPr>
              <w:t>11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6"/>
            </w:tabs>
            <w:ind w:hanging="344"/>
            <w:rPr>
              <w:rFonts w:asciiTheme="majorBidi" w:hAnsiTheme="majorBidi" w:cstheme="majorBidi"/>
            </w:rPr>
          </w:pPr>
          <w:hyperlink w:anchor="_TOC_250053" w:history="1">
            <w:r w:rsidRPr="00DD59D0">
              <w:rPr>
                <w:rFonts w:asciiTheme="majorBidi" w:hAnsiTheme="majorBidi" w:cstheme="majorBidi"/>
              </w:rPr>
              <w:t>Kaolinite</w:t>
            </w:r>
            <w:r w:rsidRPr="00DD59D0">
              <w:rPr>
                <w:rFonts w:asciiTheme="majorBidi" w:hAnsiTheme="majorBidi" w:cstheme="majorBidi"/>
                <w:spacing w:val="53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minerals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11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4"/>
            </w:numPr>
            <w:tabs>
              <w:tab w:val="left" w:pos="1836"/>
              <w:tab w:val="right" w:leader="dot" w:pos="8895"/>
            </w:tabs>
            <w:ind w:hanging="526"/>
            <w:rPr>
              <w:rFonts w:asciiTheme="majorBidi" w:hAnsiTheme="majorBidi" w:cstheme="majorBidi"/>
            </w:rPr>
          </w:pPr>
          <w:hyperlink w:anchor="_TOC_250052" w:history="1">
            <w:r w:rsidRPr="00DD59D0">
              <w:rPr>
                <w:rFonts w:asciiTheme="majorBidi" w:hAnsiTheme="majorBidi" w:cstheme="majorBidi"/>
                <w:spacing w:val="-2"/>
              </w:rPr>
              <w:t>Kaolinite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12</w:t>
            </w:r>
          </w:hyperlink>
        </w:p>
        <w:p w:rsidR="00DD59D0" w:rsidRPr="00DD59D0" w:rsidRDefault="00DD59D0" w:rsidP="00DD59D0">
          <w:pPr>
            <w:pStyle w:val="TM2"/>
            <w:numPr>
              <w:ilvl w:val="3"/>
              <w:numId w:val="4"/>
            </w:numPr>
            <w:tabs>
              <w:tab w:val="left" w:pos="2018"/>
              <w:tab w:val="right" w:leader="dot" w:pos="8896"/>
            </w:tabs>
            <w:ind w:left="2018" w:hanging="708"/>
            <w:rPr>
              <w:rFonts w:asciiTheme="majorBidi" w:hAnsiTheme="majorBidi" w:cstheme="majorBidi"/>
            </w:rPr>
          </w:pPr>
          <w:hyperlink w:anchor="_TOC_250051" w:history="1">
            <w:r w:rsidRPr="00DD59D0">
              <w:rPr>
                <w:rFonts w:asciiTheme="majorBidi" w:hAnsiTheme="majorBidi" w:cstheme="majorBidi"/>
              </w:rPr>
              <w:t>General</w:t>
            </w:r>
            <w:r w:rsidRPr="00DD59D0">
              <w:rPr>
                <w:rFonts w:asciiTheme="majorBidi" w:hAnsiTheme="majorBidi" w:cstheme="majorBidi"/>
                <w:spacing w:val="4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information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12</w:t>
            </w:r>
          </w:hyperlink>
        </w:p>
        <w:p w:rsidR="00DD59D0" w:rsidRPr="00DD59D0" w:rsidRDefault="00DD59D0" w:rsidP="00DD59D0">
          <w:pPr>
            <w:pStyle w:val="TM2"/>
            <w:numPr>
              <w:ilvl w:val="3"/>
              <w:numId w:val="4"/>
            </w:numPr>
            <w:tabs>
              <w:tab w:val="left" w:pos="2018"/>
              <w:tab w:val="right" w:leader="dot" w:pos="8896"/>
            </w:tabs>
            <w:ind w:left="2018" w:hanging="708"/>
            <w:rPr>
              <w:rFonts w:asciiTheme="majorBidi" w:hAnsiTheme="majorBidi" w:cstheme="majorBidi"/>
            </w:rPr>
          </w:pPr>
          <w:hyperlink w:anchor="_TOC_250050" w:history="1">
            <w:r w:rsidRPr="00DD59D0">
              <w:rPr>
                <w:rFonts w:asciiTheme="majorBidi" w:hAnsiTheme="majorBidi" w:cstheme="majorBidi"/>
              </w:rPr>
              <w:t>Kaolinite</w:t>
            </w:r>
            <w:r w:rsidRPr="00DD59D0">
              <w:rPr>
                <w:rFonts w:asciiTheme="majorBidi" w:hAnsiTheme="majorBidi" w:cstheme="majorBidi"/>
                <w:spacing w:val="53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structure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12</w:t>
            </w:r>
          </w:hyperlink>
        </w:p>
        <w:p w:rsidR="00DD59D0" w:rsidRPr="00DD59D0" w:rsidRDefault="00DD59D0" w:rsidP="00DD59D0">
          <w:pPr>
            <w:pStyle w:val="TM2"/>
            <w:numPr>
              <w:ilvl w:val="3"/>
              <w:numId w:val="4"/>
            </w:numPr>
            <w:tabs>
              <w:tab w:val="left" w:pos="2018"/>
              <w:tab w:val="right" w:leader="dot" w:pos="8895"/>
            </w:tabs>
            <w:ind w:left="2018" w:hanging="708"/>
            <w:rPr>
              <w:rFonts w:asciiTheme="majorBidi" w:hAnsiTheme="majorBidi" w:cstheme="majorBidi"/>
            </w:rPr>
          </w:pPr>
          <w:hyperlink w:anchor="_TOC_250049" w:history="1">
            <w:r w:rsidRPr="00DD59D0">
              <w:rPr>
                <w:rFonts w:asciiTheme="majorBidi" w:hAnsiTheme="majorBidi" w:cstheme="majorBidi"/>
                <w:spacing w:val="-2"/>
              </w:rPr>
              <w:t>Morphology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13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4"/>
            </w:numPr>
            <w:tabs>
              <w:tab w:val="left" w:pos="1654"/>
              <w:tab w:val="right" w:leader="dot" w:pos="8894"/>
            </w:tabs>
            <w:spacing w:before="12"/>
            <w:ind w:hanging="344"/>
            <w:rPr>
              <w:rFonts w:asciiTheme="majorBidi" w:hAnsiTheme="majorBidi" w:cstheme="majorBidi"/>
            </w:rPr>
          </w:pPr>
          <w:hyperlink w:anchor="_TOC_250048" w:history="1">
            <w:r w:rsidRPr="00DD59D0">
              <w:rPr>
                <w:rFonts w:asciiTheme="majorBidi" w:hAnsiTheme="majorBidi" w:cstheme="majorBidi"/>
                <w:spacing w:val="-2"/>
              </w:rPr>
              <w:t>Conclusion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13</w:t>
            </w:r>
          </w:hyperlink>
        </w:p>
        <w:p w:rsid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  <w:spacing w:val="-5"/>
            </w:rPr>
          </w:pPr>
          <w:hyperlink w:anchor="_TOC_250047" w:history="1">
            <w:r w:rsidRPr="00DD59D0">
              <w:rPr>
                <w:rFonts w:asciiTheme="majorBidi" w:hAnsiTheme="majorBidi" w:cstheme="majorBidi"/>
              </w:rPr>
              <w:t>Bibliography</w:t>
            </w:r>
            <w:r w:rsidRPr="00DD59D0">
              <w:rPr>
                <w:rFonts w:asciiTheme="majorBidi" w:hAnsiTheme="majorBidi" w:cstheme="majorBidi"/>
                <w:spacing w:val="3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3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chapter</w:t>
            </w:r>
            <w:r w:rsidRPr="00DD59D0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10"/>
              </w:rPr>
              <w:t>I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15</w:t>
            </w:r>
          </w:hyperlink>
        </w:p>
        <w:p w:rsidR="00DD59D0" w:rsidRP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</w:rPr>
          </w:pPr>
        </w:p>
        <w:p w:rsidR="00DD59D0" w:rsidRPr="00DD59D0" w:rsidRDefault="00DD59D0" w:rsidP="00DD59D0">
          <w:pPr>
            <w:pStyle w:val="TM1"/>
          </w:pPr>
          <w:r>
            <w:t xml:space="preserve">                       </w:t>
          </w:r>
          <w:hyperlink w:anchor="_TOC_250046" w:history="1">
            <w:r w:rsidRPr="00DD59D0">
              <w:t>Chapter</w:t>
            </w:r>
            <w:r w:rsidRPr="00DD59D0">
              <w:rPr>
                <w:spacing w:val="10"/>
              </w:rPr>
              <w:t xml:space="preserve"> </w:t>
            </w:r>
            <w:r w:rsidRPr="00DD59D0">
              <w:t>II:</w:t>
            </w:r>
            <w:r w:rsidRPr="00DD59D0">
              <w:rPr>
                <w:spacing w:val="10"/>
              </w:rPr>
              <w:t xml:space="preserve"> </w:t>
            </w:r>
            <w:r w:rsidRPr="00DD59D0">
              <w:t>Experimental</w:t>
            </w:r>
            <w:r w:rsidRPr="00DD59D0">
              <w:rPr>
                <w:spacing w:val="10"/>
              </w:rPr>
              <w:t xml:space="preserve"> </w:t>
            </w:r>
            <w:r w:rsidRPr="00DD59D0">
              <w:t>Techniques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5"/>
            </w:tabs>
            <w:ind w:left="1744" w:hanging="434"/>
            <w:rPr>
              <w:rFonts w:asciiTheme="majorBidi" w:hAnsiTheme="majorBidi" w:cstheme="majorBidi"/>
            </w:rPr>
          </w:pPr>
          <w:hyperlink w:anchor="_TOC_250045" w:history="1">
            <w:r w:rsidRPr="00DD59D0">
              <w:rPr>
                <w:rFonts w:asciiTheme="majorBidi" w:hAnsiTheme="majorBidi" w:cstheme="majorBidi"/>
                <w:spacing w:val="-2"/>
              </w:rPr>
              <w:t>Introduction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16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6"/>
            </w:tabs>
            <w:spacing w:before="12"/>
            <w:ind w:left="1744" w:hanging="434"/>
            <w:rPr>
              <w:rFonts w:asciiTheme="majorBidi" w:hAnsiTheme="majorBidi" w:cstheme="majorBidi"/>
            </w:rPr>
          </w:pPr>
          <w:r w:rsidRPr="00DD59D0">
            <w:rPr>
              <w:rFonts w:asciiTheme="majorBidi" w:hAnsiTheme="majorBidi" w:cstheme="majorBidi"/>
            </w:rPr>
            <w:t>Ceramic’s</w:t>
          </w:r>
          <w:r w:rsidRPr="00DD59D0">
            <w:rPr>
              <w:rFonts w:asciiTheme="majorBidi" w:hAnsiTheme="majorBidi" w:cstheme="majorBidi"/>
              <w:spacing w:val="36"/>
            </w:rPr>
            <w:t xml:space="preserve"> </w:t>
          </w:r>
          <w:r w:rsidRPr="00DD59D0">
            <w:rPr>
              <w:rFonts w:asciiTheme="majorBidi" w:hAnsiTheme="majorBidi" w:cstheme="majorBidi"/>
            </w:rPr>
            <w:t>synthesis</w:t>
          </w:r>
          <w:r w:rsidRPr="00DD59D0">
            <w:rPr>
              <w:rFonts w:asciiTheme="majorBidi" w:hAnsiTheme="majorBidi" w:cstheme="majorBidi"/>
              <w:spacing w:val="35"/>
            </w:rPr>
            <w:t xml:space="preserve"> </w:t>
          </w:r>
          <w:r w:rsidRPr="00DD59D0">
            <w:rPr>
              <w:rFonts w:asciiTheme="majorBidi" w:hAnsiTheme="majorBidi" w:cstheme="majorBidi"/>
              <w:spacing w:val="-2"/>
            </w:rPr>
            <w:t>process</w:t>
          </w:r>
          <w:r w:rsidRPr="00DD59D0">
            <w:rPr>
              <w:rFonts w:asciiTheme="majorBidi" w:hAnsiTheme="majorBidi" w:cstheme="majorBidi"/>
            </w:rPr>
            <w:tab/>
          </w:r>
          <w:r w:rsidRPr="00DD59D0">
            <w:rPr>
              <w:rFonts w:asciiTheme="majorBidi" w:hAnsiTheme="majorBidi" w:cstheme="majorBidi"/>
              <w:spacing w:val="-5"/>
            </w:rPr>
            <w:t>16</w:t>
          </w:r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44" w:history="1">
            <w:r w:rsidRPr="00DD59D0">
              <w:rPr>
                <w:rFonts w:asciiTheme="majorBidi" w:hAnsiTheme="majorBidi" w:cstheme="majorBidi"/>
                <w:spacing w:val="-2"/>
              </w:rPr>
              <w:t>Generalities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16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4"/>
            </w:tabs>
            <w:ind w:left="1744" w:hanging="434"/>
            <w:rPr>
              <w:rFonts w:asciiTheme="majorBidi" w:hAnsiTheme="majorBidi" w:cstheme="majorBidi"/>
            </w:rPr>
          </w:pPr>
          <w:hyperlink w:anchor="_TOC_250043" w:history="1">
            <w:r w:rsidRPr="00DD59D0">
              <w:rPr>
                <w:rFonts w:asciiTheme="majorBidi" w:hAnsiTheme="majorBidi" w:cstheme="majorBidi"/>
              </w:rPr>
              <w:t>Powder</w:t>
            </w:r>
            <w:r w:rsidRPr="00DD59D0">
              <w:rPr>
                <w:rFonts w:asciiTheme="majorBidi" w:hAnsiTheme="majorBidi" w:cstheme="majorBidi"/>
                <w:spacing w:val="36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Preparation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5"/>
            </w:tabs>
            <w:ind w:left="1926" w:hanging="616"/>
            <w:rPr>
              <w:rFonts w:asciiTheme="majorBidi" w:hAnsiTheme="majorBidi" w:cstheme="majorBidi"/>
            </w:rPr>
          </w:pPr>
          <w:hyperlink w:anchor="_TOC_250042" w:history="1">
            <w:r w:rsidRPr="00DD59D0">
              <w:rPr>
                <w:rFonts w:asciiTheme="majorBidi" w:hAnsiTheme="majorBidi" w:cstheme="majorBidi"/>
              </w:rPr>
              <w:t>Raw</w:t>
            </w:r>
            <w:r w:rsidRPr="00DD59D0">
              <w:rPr>
                <w:rFonts w:asciiTheme="majorBidi" w:hAnsiTheme="majorBidi" w:cstheme="majorBidi"/>
                <w:spacing w:val="45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material</w:t>
            </w:r>
            <w:r w:rsidRPr="00DD59D0">
              <w:rPr>
                <w:rFonts w:asciiTheme="majorBidi" w:hAnsiTheme="majorBidi" w:cstheme="majorBidi"/>
                <w:spacing w:val="47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weighing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41" w:history="1">
            <w:r w:rsidRPr="00DD59D0">
              <w:rPr>
                <w:rFonts w:asciiTheme="majorBidi" w:hAnsiTheme="majorBidi" w:cstheme="majorBidi"/>
              </w:rPr>
              <w:t>Wet</w:t>
            </w:r>
            <w:r w:rsidRPr="00DD59D0">
              <w:rPr>
                <w:rFonts w:asciiTheme="majorBidi" w:hAnsiTheme="majorBidi" w:cstheme="majorBidi"/>
                <w:spacing w:val="3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milling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5"/>
            </w:tabs>
            <w:ind w:left="1926" w:hanging="616"/>
            <w:rPr>
              <w:rFonts w:asciiTheme="majorBidi" w:hAnsiTheme="majorBidi" w:cstheme="majorBidi"/>
            </w:rPr>
          </w:pPr>
          <w:hyperlink w:anchor="_TOC_250040" w:history="1">
            <w:r w:rsidRPr="00DD59D0">
              <w:rPr>
                <w:rFonts w:asciiTheme="majorBidi" w:hAnsiTheme="majorBidi" w:cstheme="majorBidi"/>
                <w:spacing w:val="-2"/>
              </w:rPr>
              <w:t>Calcination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18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9" w:history="1">
            <w:r w:rsidRPr="00DD59D0">
              <w:rPr>
                <w:rFonts w:asciiTheme="majorBidi" w:hAnsiTheme="majorBidi" w:cstheme="majorBidi"/>
              </w:rPr>
              <w:t>Second</w:t>
            </w:r>
            <w:r w:rsidRPr="00DD59D0">
              <w:rPr>
                <w:rFonts w:asciiTheme="majorBidi" w:hAnsiTheme="majorBidi" w:cstheme="majorBidi"/>
                <w:spacing w:val="2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milling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18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8" w:history="1">
            <w:r w:rsidRPr="00DD59D0">
              <w:rPr>
                <w:rFonts w:asciiTheme="majorBidi" w:hAnsiTheme="majorBidi" w:cstheme="majorBidi"/>
              </w:rPr>
              <w:t>Powder</w:t>
            </w:r>
            <w:r w:rsidRPr="00DD59D0">
              <w:rPr>
                <w:rFonts w:asciiTheme="majorBidi" w:hAnsiTheme="majorBidi" w:cstheme="majorBidi"/>
                <w:spacing w:val="36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shaping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18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7" w:history="1">
            <w:r w:rsidRPr="00DD59D0">
              <w:rPr>
                <w:rFonts w:asciiTheme="majorBidi" w:hAnsiTheme="majorBidi" w:cstheme="majorBidi"/>
                <w:spacing w:val="-2"/>
              </w:rPr>
              <w:t>Sintering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18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5"/>
            </w:tabs>
            <w:ind w:left="1744" w:hanging="434"/>
            <w:rPr>
              <w:rFonts w:asciiTheme="majorBidi" w:hAnsiTheme="majorBidi" w:cstheme="majorBidi"/>
            </w:rPr>
          </w:pPr>
          <w:hyperlink w:anchor="_TOC_250036" w:history="1">
            <w:r w:rsidRPr="00DD59D0">
              <w:rPr>
                <w:rFonts w:asciiTheme="majorBidi" w:hAnsiTheme="majorBidi" w:cstheme="majorBidi"/>
              </w:rPr>
              <w:t>Thermal</w:t>
            </w:r>
            <w:r w:rsidRPr="00DD59D0">
              <w:rPr>
                <w:rFonts w:asciiTheme="majorBidi" w:hAnsiTheme="majorBidi" w:cstheme="majorBidi"/>
                <w:spacing w:val="68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analyses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19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4"/>
            </w:tabs>
            <w:ind w:left="1744" w:hanging="434"/>
            <w:rPr>
              <w:rFonts w:asciiTheme="majorBidi" w:hAnsiTheme="majorBidi" w:cstheme="majorBidi"/>
            </w:rPr>
          </w:pPr>
          <w:hyperlink w:anchor="_TOC_250035" w:history="1">
            <w:r w:rsidRPr="00DD59D0">
              <w:rPr>
                <w:rFonts w:asciiTheme="majorBidi" w:hAnsiTheme="majorBidi" w:cstheme="majorBidi"/>
              </w:rPr>
              <w:t>Structural</w:t>
            </w:r>
            <w:r w:rsidRPr="00DD59D0">
              <w:rPr>
                <w:rFonts w:asciiTheme="majorBidi" w:hAnsiTheme="majorBidi" w:cstheme="majorBidi"/>
                <w:spacing w:val="64"/>
                <w:w w:val="15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characterization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4" w:history="1">
            <w:r w:rsidRPr="00DD59D0">
              <w:rPr>
                <w:rFonts w:asciiTheme="majorBidi" w:hAnsiTheme="majorBidi" w:cstheme="majorBidi"/>
              </w:rPr>
              <w:t>X-ray</w:t>
            </w:r>
            <w:r w:rsidRPr="00DD59D0">
              <w:rPr>
                <w:rFonts w:asciiTheme="majorBidi" w:hAnsiTheme="majorBidi" w:cstheme="majorBidi"/>
                <w:spacing w:val="37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diffraction</w:t>
            </w:r>
            <w:r w:rsidRPr="00DD59D0">
              <w:rPr>
                <w:rFonts w:asciiTheme="majorBidi" w:hAnsiTheme="majorBidi" w:cstheme="majorBidi"/>
                <w:spacing w:val="39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5"/>
              </w:rPr>
              <w:t>XRD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3" w:history="1">
            <w:r w:rsidRPr="00DD59D0">
              <w:rPr>
                <w:rFonts w:asciiTheme="majorBidi" w:hAnsiTheme="majorBidi" w:cstheme="majorBidi"/>
                <w:spacing w:val="-2"/>
              </w:rPr>
              <w:t>Applications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4"/>
            </w:tabs>
            <w:ind w:left="1926" w:hanging="616"/>
            <w:rPr>
              <w:rFonts w:asciiTheme="majorBidi" w:hAnsiTheme="majorBidi" w:cstheme="majorBidi"/>
            </w:rPr>
          </w:pPr>
          <w:hyperlink w:anchor="_TOC_250032" w:history="1">
            <w:r w:rsidRPr="00DD59D0">
              <w:rPr>
                <w:rFonts w:asciiTheme="majorBidi" w:hAnsiTheme="majorBidi" w:cstheme="majorBidi"/>
              </w:rPr>
              <w:t>Bulk</w:t>
            </w:r>
            <w:r w:rsidRPr="00DD59D0">
              <w:rPr>
                <w:rFonts w:asciiTheme="majorBidi" w:hAnsiTheme="majorBidi" w:cstheme="majorBidi"/>
                <w:spacing w:val="34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density</w:t>
            </w:r>
            <w:r w:rsidRPr="00DD59D0">
              <w:rPr>
                <w:rFonts w:asciiTheme="majorBidi" w:hAnsiTheme="majorBidi" w:cstheme="majorBidi"/>
                <w:spacing w:val="36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measurement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21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6"/>
            </w:tabs>
            <w:ind w:left="1926" w:hanging="616"/>
            <w:rPr>
              <w:rFonts w:asciiTheme="majorBidi" w:hAnsiTheme="majorBidi" w:cstheme="majorBidi"/>
            </w:rPr>
          </w:pPr>
          <w:hyperlink w:anchor="_TOC_250031" w:history="1">
            <w:r w:rsidRPr="00DD59D0">
              <w:rPr>
                <w:rFonts w:asciiTheme="majorBidi" w:hAnsiTheme="majorBidi" w:cstheme="majorBidi"/>
              </w:rPr>
              <w:t>Particle</w:t>
            </w:r>
            <w:r w:rsidRPr="00DD59D0">
              <w:rPr>
                <w:rFonts w:asciiTheme="majorBidi" w:hAnsiTheme="majorBidi" w:cstheme="majorBidi"/>
                <w:spacing w:val="71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4"/>
              </w:rPr>
              <w:t>Size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21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3"/>
            </w:numPr>
            <w:tabs>
              <w:tab w:val="left" w:pos="1926"/>
              <w:tab w:val="right" w:leader="dot" w:pos="8894"/>
            </w:tabs>
            <w:ind w:left="1926" w:hanging="616"/>
            <w:rPr>
              <w:rFonts w:asciiTheme="majorBidi" w:hAnsiTheme="majorBidi" w:cstheme="majorBidi"/>
            </w:rPr>
          </w:pPr>
          <w:hyperlink w:anchor="_TOC_250030" w:history="1">
            <w:r w:rsidRPr="00DD59D0">
              <w:rPr>
                <w:rFonts w:asciiTheme="majorBidi" w:hAnsiTheme="majorBidi" w:cstheme="majorBidi"/>
              </w:rPr>
              <w:t>Infrared</w:t>
            </w:r>
            <w:r w:rsidRPr="00DD59D0">
              <w:rPr>
                <w:rFonts w:asciiTheme="majorBidi" w:hAnsiTheme="majorBidi" w:cstheme="majorBidi"/>
                <w:spacing w:val="5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spectroscopy</w:t>
            </w:r>
            <w:r w:rsidRPr="00DD59D0">
              <w:rPr>
                <w:rFonts w:asciiTheme="majorBidi" w:hAnsiTheme="majorBidi" w:cstheme="majorBidi"/>
                <w:spacing w:val="5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study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22</w:t>
            </w:r>
          </w:hyperlink>
        </w:p>
        <w:p w:rsidR="00DD59D0" w:rsidRDefault="00DD59D0" w:rsidP="00DD59D0">
          <w:pPr>
            <w:pStyle w:val="TM2"/>
            <w:numPr>
              <w:ilvl w:val="1"/>
              <w:numId w:val="3"/>
            </w:numPr>
            <w:tabs>
              <w:tab w:val="left" w:pos="1744"/>
              <w:tab w:val="right" w:leader="dot" w:pos="8894"/>
            </w:tabs>
            <w:spacing w:before="12" w:after="240"/>
            <w:ind w:left="1744" w:hanging="434"/>
            <w:rPr>
              <w:rFonts w:asciiTheme="majorBidi" w:hAnsiTheme="majorBidi" w:cstheme="majorBidi"/>
            </w:rPr>
          </w:pPr>
          <w:hyperlink w:anchor="_TOC_250029" w:history="1">
            <w:r w:rsidRPr="00DD59D0">
              <w:rPr>
                <w:rFonts w:asciiTheme="majorBidi" w:hAnsiTheme="majorBidi" w:cstheme="majorBidi"/>
              </w:rPr>
              <w:t>Scanning</w:t>
            </w:r>
            <w:r w:rsidRPr="00DD59D0">
              <w:rPr>
                <w:rFonts w:asciiTheme="majorBidi" w:hAnsiTheme="majorBidi" w:cstheme="majorBidi"/>
                <w:spacing w:val="3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electron</w:t>
            </w:r>
            <w:r w:rsidRPr="00DD59D0">
              <w:rPr>
                <w:rFonts w:asciiTheme="majorBidi" w:hAnsiTheme="majorBidi" w:cstheme="majorBidi"/>
                <w:spacing w:val="32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microscopy</w:t>
            </w:r>
            <w:r w:rsidRPr="00DD59D0">
              <w:rPr>
                <w:rFonts w:asciiTheme="majorBidi" w:hAnsiTheme="majorBidi" w:cstheme="majorBidi"/>
                <w:spacing w:val="31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(SEM)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22</w:t>
            </w:r>
          </w:hyperlink>
        </w:p>
        <w:p w:rsidR="00DD59D0" w:rsidRPr="00DD59D0" w:rsidRDefault="00DD59D0" w:rsidP="00DD59D0">
          <w:pPr>
            <w:pStyle w:val="TM2"/>
            <w:tabs>
              <w:tab w:val="left" w:pos="1744"/>
              <w:tab w:val="right" w:leader="dot" w:pos="8894"/>
            </w:tabs>
            <w:spacing w:before="12" w:after="240"/>
            <w:ind w:left="1310" w:firstLine="0"/>
            <w:rPr>
              <w:rFonts w:asciiTheme="majorBidi" w:hAnsiTheme="majorBidi" w:cstheme="majorBidi"/>
            </w:rPr>
          </w:pPr>
          <w:hyperlink w:anchor="_TOC_250028" w:history="1">
            <w:r w:rsidRPr="00DD59D0">
              <w:rPr>
                <w:rFonts w:asciiTheme="majorBidi" w:hAnsiTheme="majorBidi" w:cstheme="majorBidi"/>
              </w:rPr>
              <w:t>Bibliography</w:t>
            </w:r>
            <w:r w:rsidRPr="00DD59D0">
              <w:rPr>
                <w:rFonts w:asciiTheme="majorBidi" w:hAnsiTheme="majorBidi" w:cstheme="majorBidi"/>
                <w:spacing w:val="3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3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chapter</w:t>
            </w:r>
            <w:r w:rsidRPr="00DD59D0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5"/>
              </w:rPr>
              <w:t>II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24</w:t>
            </w:r>
          </w:hyperlink>
        </w:p>
        <w:p w:rsidR="004C36E4" w:rsidRDefault="00DD59D0" w:rsidP="00DD59D0">
          <w:pPr>
            <w:pStyle w:val="TM1"/>
          </w:pPr>
          <w:r>
            <w:t xml:space="preserve">                    </w:t>
          </w:r>
        </w:p>
        <w:p w:rsidR="00DD59D0" w:rsidRPr="00DD59D0" w:rsidRDefault="004C36E4" w:rsidP="00DD59D0">
          <w:pPr>
            <w:pStyle w:val="TM1"/>
          </w:pPr>
          <w:r>
            <w:lastRenderedPageBreak/>
            <w:t xml:space="preserve">                    </w:t>
          </w:r>
          <w:r w:rsidR="00DD59D0">
            <w:t xml:space="preserve">   </w:t>
          </w:r>
          <w:hyperlink w:anchor="_TOC_250027" w:history="1">
            <w:r w:rsidR="00DD59D0" w:rsidRPr="00DD59D0">
              <w:t>Chapter</w:t>
            </w:r>
            <w:r w:rsidR="00DD59D0" w:rsidRPr="00DD59D0">
              <w:rPr>
                <w:spacing w:val="-2"/>
              </w:rPr>
              <w:t xml:space="preserve"> </w:t>
            </w:r>
            <w:r w:rsidR="00DD59D0" w:rsidRPr="00DD59D0">
              <w:t>III:</w:t>
            </w:r>
            <w:r w:rsidR="00DD59D0" w:rsidRPr="00DD59D0">
              <w:rPr>
                <w:spacing w:val="-2"/>
              </w:rPr>
              <w:t xml:space="preserve"> </w:t>
            </w:r>
            <w:r w:rsidR="00DD59D0" w:rsidRPr="00DD59D0">
              <w:t>Raw</w:t>
            </w:r>
            <w:r w:rsidR="00DD59D0" w:rsidRPr="00DD59D0">
              <w:rPr>
                <w:spacing w:val="-2"/>
              </w:rPr>
              <w:t xml:space="preserve"> Materials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2"/>
            </w:numPr>
            <w:tabs>
              <w:tab w:val="left" w:pos="1835"/>
              <w:tab w:val="right" w:leader="dot" w:pos="8895"/>
            </w:tabs>
            <w:spacing w:before="12"/>
            <w:ind w:left="1835" w:hanging="525"/>
            <w:rPr>
              <w:rFonts w:asciiTheme="majorBidi" w:hAnsiTheme="majorBidi" w:cstheme="majorBidi"/>
            </w:rPr>
          </w:pPr>
          <w:hyperlink w:anchor="_TOC_250026" w:history="1">
            <w:r w:rsidRPr="00DD59D0">
              <w:rPr>
                <w:rFonts w:asciiTheme="majorBidi" w:hAnsiTheme="majorBidi" w:cstheme="majorBidi"/>
                <w:spacing w:val="-2"/>
              </w:rPr>
              <w:t>Introduction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25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2"/>
            </w:numPr>
            <w:tabs>
              <w:tab w:val="left" w:pos="1835"/>
              <w:tab w:val="right" w:leader="dot" w:pos="8896"/>
            </w:tabs>
            <w:ind w:left="1835" w:hanging="525"/>
            <w:rPr>
              <w:rFonts w:asciiTheme="majorBidi" w:hAnsiTheme="majorBidi" w:cstheme="majorBidi"/>
            </w:rPr>
          </w:pPr>
          <w:hyperlink w:anchor="_TOC_250025" w:history="1">
            <w:r w:rsidRPr="00DD59D0">
              <w:rPr>
                <w:rFonts w:asciiTheme="majorBidi" w:hAnsiTheme="majorBidi" w:cstheme="majorBidi"/>
                <w:spacing w:val="-2"/>
              </w:rPr>
              <w:t>Kaolinite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25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24" w:history="1">
            <w:r w:rsidRPr="00DD59D0">
              <w:rPr>
                <w:rFonts w:asciiTheme="majorBidi" w:hAnsiTheme="majorBidi" w:cstheme="majorBidi"/>
              </w:rPr>
              <w:t>Chemical</w:t>
            </w:r>
            <w:r w:rsidRPr="00DD59D0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composition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25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23" w:history="1">
            <w:r w:rsidRPr="00DD59D0">
              <w:rPr>
                <w:rFonts w:asciiTheme="majorBidi" w:hAnsiTheme="majorBidi" w:cstheme="majorBidi"/>
              </w:rPr>
              <w:t>Mineralogical</w:t>
            </w:r>
            <w:r w:rsidRPr="00DD59D0">
              <w:rPr>
                <w:rFonts w:asciiTheme="majorBidi" w:hAnsiTheme="majorBidi" w:cstheme="majorBidi"/>
                <w:spacing w:val="37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composition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26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22" w:history="1">
            <w:r w:rsidRPr="00DD59D0">
              <w:rPr>
                <w:rFonts w:asciiTheme="majorBidi" w:hAnsiTheme="majorBidi" w:cstheme="majorBidi"/>
              </w:rPr>
              <w:t>Differential</w:t>
            </w:r>
            <w:r w:rsidRPr="00DD59D0">
              <w:rPr>
                <w:rFonts w:asciiTheme="majorBidi" w:hAnsiTheme="majorBidi" w:cstheme="majorBidi"/>
                <w:spacing w:val="4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Thermal</w:t>
            </w:r>
            <w:r w:rsidRPr="00DD59D0">
              <w:rPr>
                <w:rFonts w:asciiTheme="majorBidi" w:hAnsiTheme="majorBidi" w:cstheme="majorBidi"/>
                <w:spacing w:val="4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analysis</w:t>
            </w:r>
            <w:r w:rsidRPr="00DD59D0">
              <w:rPr>
                <w:rFonts w:asciiTheme="majorBidi" w:hAnsiTheme="majorBidi" w:cstheme="majorBidi"/>
                <w:spacing w:val="4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DTA-</w:t>
            </w:r>
            <w:r w:rsidRPr="00DD59D0">
              <w:rPr>
                <w:rFonts w:asciiTheme="majorBidi" w:hAnsiTheme="majorBidi" w:cstheme="majorBidi"/>
                <w:spacing w:val="-5"/>
              </w:rPr>
              <w:t>TGA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27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21" w:history="1">
            <w:r w:rsidRPr="00DD59D0">
              <w:rPr>
                <w:rFonts w:asciiTheme="majorBidi" w:hAnsiTheme="majorBidi" w:cstheme="majorBidi"/>
              </w:rPr>
              <w:t>Particle</w:t>
            </w:r>
            <w:r w:rsidRPr="00DD59D0">
              <w:rPr>
                <w:rFonts w:asciiTheme="majorBidi" w:hAnsiTheme="majorBidi" w:cstheme="majorBidi"/>
                <w:spacing w:val="7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4"/>
              </w:rPr>
              <w:t>size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29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2"/>
            </w:numPr>
            <w:tabs>
              <w:tab w:val="left" w:pos="1835"/>
              <w:tab w:val="right" w:leader="dot" w:pos="8896"/>
            </w:tabs>
            <w:ind w:left="1835" w:hanging="525"/>
            <w:rPr>
              <w:rFonts w:asciiTheme="majorBidi" w:hAnsiTheme="majorBidi" w:cstheme="majorBidi"/>
            </w:rPr>
          </w:pPr>
          <w:hyperlink w:anchor="_TOC_250020" w:history="1">
            <w:r w:rsidRPr="00DD59D0">
              <w:rPr>
                <w:rFonts w:asciiTheme="majorBidi" w:hAnsiTheme="majorBidi" w:cstheme="majorBidi"/>
              </w:rPr>
              <w:t>Calcium</w:t>
            </w:r>
            <w:r w:rsidRPr="00DD59D0">
              <w:rPr>
                <w:rFonts w:asciiTheme="majorBidi" w:hAnsiTheme="majorBidi" w:cstheme="majorBidi"/>
                <w:spacing w:val="43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hydroxide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19" w:history="1">
            <w:r w:rsidRPr="00DD59D0">
              <w:rPr>
                <w:rFonts w:asciiTheme="majorBidi" w:hAnsiTheme="majorBidi" w:cstheme="majorBidi"/>
              </w:rPr>
              <w:t>X-ray</w:t>
            </w:r>
            <w:r w:rsidRPr="00DD59D0">
              <w:rPr>
                <w:rFonts w:asciiTheme="majorBidi" w:hAnsiTheme="majorBidi" w:cstheme="majorBidi"/>
                <w:spacing w:val="35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diffraction</w:t>
            </w:r>
            <w:r w:rsidRPr="00DD59D0">
              <w:rPr>
                <w:rFonts w:asciiTheme="majorBidi" w:hAnsiTheme="majorBidi" w:cstheme="majorBidi"/>
                <w:spacing w:val="34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analysis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ind w:left="2017" w:hanging="707"/>
            <w:rPr>
              <w:rFonts w:asciiTheme="majorBidi" w:hAnsiTheme="majorBidi" w:cstheme="majorBidi"/>
            </w:rPr>
          </w:pPr>
          <w:hyperlink w:anchor="_TOC_250018" w:history="1">
            <w:r w:rsidRPr="00DD59D0">
              <w:rPr>
                <w:rFonts w:asciiTheme="majorBidi" w:hAnsiTheme="majorBidi" w:cstheme="majorBidi"/>
              </w:rPr>
              <w:t>Differential</w:t>
            </w:r>
            <w:r w:rsidRPr="00DD59D0">
              <w:rPr>
                <w:rFonts w:asciiTheme="majorBidi" w:hAnsiTheme="majorBidi" w:cstheme="majorBidi"/>
                <w:spacing w:val="47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thermal</w:t>
            </w:r>
            <w:r w:rsidRPr="00DD59D0">
              <w:rPr>
                <w:rFonts w:asciiTheme="majorBidi" w:hAnsiTheme="majorBidi" w:cstheme="majorBidi"/>
                <w:spacing w:val="46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Analysis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31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2"/>
            </w:numPr>
            <w:tabs>
              <w:tab w:val="left" w:pos="2017"/>
              <w:tab w:val="right" w:leader="dot" w:pos="8895"/>
            </w:tabs>
            <w:spacing w:before="12"/>
            <w:ind w:left="2017" w:hanging="707"/>
            <w:rPr>
              <w:rFonts w:asciiTheme="majorBidi" w:hAnsiTheme="majorBidi" w:cstheme="majorBidi"/>
            </w:rPr>
          </w:pPr>
          <w:hyperlink w:anchor="_TOC_250017" w:history="1">
            <w:r w:rsidRPr="00DD59D0">
              <w:rPr>
                <w:rFonts w:asciiTheme="majorBidi" w:hAnsiTheme="majorBidi" w:cstheme="majorBidi"/>
              </w:rPr>
              <w:t>Particle</w:t>
            </w:r>
            <w:r w:rsidRPr="00DD59D0">
              <w:rPr>
                <w:rFonts w:asciiTheme="majorBidi" w:hAnsiTheme="majorBidi" w:cstheme="majorBidi"/>
                <w:spacing w:val="7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4"/>
              </w:rPr>
              <w:t>size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32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2"/>
            </w:numPr>
            <w:tabs>
              <w:tab w:val="left" w:pos="1835"/>
              <w:tab w:val="right" w:leader="dot" w:pos="8895"/>
            </w:tabs>
            <w:ind w:left="1835" w:hanging="525"/>
            <w:rPr>
              <w:rFonts w:asciiTheme="majorBidi" w:hAnsiTheme="majorBidi" w:cstheme="majorBidi"/>
            </w:rPr>
          </w:pPr>
          <w:hyperlink w:anchor="_TOC_250016" w:history="1">
            <w:r w:rsidRPr="00DD59D0">
              <w:rPr>
                <w:rFonts w:asciiTheme="majorBidi" w:hAnsiTheme="majorBidi" w:cstheme="majorBidi"/>
                <w:spacing w:val="-2"/>
              </w:rPr>
              <w:t>Conclusion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32</w:t>
            </w:r>
          </w:hyperlink>
        </w:p>
        <w:p w:rsid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  <w:spacing w:val="-5"/>
            </w:rPr>
          </w:pPr>
          <w:hyperlink w:anchor="_TOC_250015" w:history="1">
            <w:r w:rsidRPr="00DD59D0">
              <w:rPr>
                <w:rFonts w:asciiTheme="majorBidi" w:hAnsiTheme="majorBidi" w:cstheme="majorBidi"/>
              </w:rPr>
              <w:t>Bibliography</w:t>
            </w:r>
            <w:r w:rsidRPr="00DD59D0">
              <w:rPr>
                <w:rFonts w:asciiTheme="majorBidi" w:hAnsiTheme="majorBidi" w:cstheme="majorBidi"/>
                <w:spacing w:val="3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3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chapter</w:t>
            </w:r>
            <w:r w:rsidRPr="00DD59D0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5"/>
              </w:rPr>
              <w:t>III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34</w:t>
            </w:r>
          </w:hyperlink>
        </w:p>
        <w:p w:rsidR="00DD59D0" w:rsidRP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</w:rPr>
          </w:pPr>
        </w:p>
        <w:p w:rsidR="00DD59D0" w:rsidRPr="00DD59D0" w:rsidRDefault="00DD59D0" w:rsidP="00DD59D0">
          <w:pPr>
            <w:pStyle w:val="TM1"/>
            <w:rPr>
              <w:lang w:val="fr-FR"/>
            </w:rPr>
          </w:pPr>
          <w:r>
            <w:t xml:space="preserve">                       </w:t>
          </w:r>
          <w:hyperlink w:anchor="_TOC_250014" w:history="1">
            <w:r w:rsidRPr="00DD59D0">
              <w:rPr>
                <w:spacing w:val="-2"/>
              </w:rPr>
              <w:t>Chapter</w:t>
            </w:r>
            <w:r w:rsidRPr="00DD59D0">
              <w:t xml:space="preserve"> </w:t>
            </w:r>
            <w:r w:rsidRPr="00DD59D0">
              <w:rPr>
                <w:spacing w:val="-2"/>
              </w:rPr>
              <w:t>IV:</w:t>
            </w:r>
            <w:r w:rsidRPr="00DD59D0">
              <w:rPr>
                <w:spacing w:val="1"/>
              </w:rPr>
              <w:t xml:space="preserve"> </w:t>
            </w:r>
            <w:r w:rsidRPr="00DD59D0">
              <w:rPr>
                <w:spacing w:val="-2"/>
              </w:rPr>
              <w:t>Results</w:t>
            </w:r>
            <w:r w:rsidRPr="00DD59D0">
              <w:rPr>
                <w:spacing w:val="1"/>
              </w:rPr>
              <w:t xml:space="preserve"> </w:t>
            </w:r>
            <w:r w:rsidRPr="00DD59D0">
              <w:rPr>
                <w:spacing w:val="-2"/>
              </w:rPr>
              <w:t>and</w:t>
            </w:r>
            <w:r w:rsidRPr="00DD59D0">
              <w:rPr>
                <w:spacing w:val="1"/>
              </w:rPr>
              <w:t xml:space="preserve"> </w:t>
            </w:r>
            <w:r w:rsidRPr="00DD59D0">
              <w:rPr>
                <w:spacing w:val="-2"/>
              </w:rPr>
              <w:t>discussions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spacing w:before="12"/>
            <w:ind w:left="1829" w:hanging="519"/>
            <w:rPr>
              <w:rFonts w:asciiTheme="majorBidi" w:hAnsiTheme="majorBidi" w:cstheme="majorBidi"/>
            </w:rPr>
          </w:pPr>
          <w:hyperlink w:anchor="_TOC_250013" w:history="1">
            <w:r w:rsidRPr="00DD59D0">
              <w:rPr>
                <w:rFonts w:asciiTheme="majorBidi" w:hAnsiTheme="majorBidi" w:cstheme="majorBidi"/>
                <w:spacing w:val="-2"/>
              </w:rPr>
              <w:t>Introduction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36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6"/>
            </w:tabs>
            <w:ind w:left="1829" w:hanging="519"/>
            <w:rPr>
              <w:rFonts w:asciiTheme="majorBidi" w:hAnsiTheme="majorBidi" w:cstheme="majorBidi"/>
            </w:rPr>
          </w:pPr>
          <w:hyperlink w:anchor="_TOC_250012" w:history="1">
            <w:r w:rsidRPr="00DD59D0">
              <w:rPr>
                <w:rFonts w:asciiTheme="majorBidi" w:hAnsiTheme="majorBidi" w:cstheme="majorBidi"/>
              </w:rPr>
              <w:t>Addition</w:t>
            </w:r>
            <w:r w:rsidRPr="00DD59D0">
              <w:rPr>
                <w:rFonts w:asciiTheme="majorBidi" w:hAnsiTheme="majorBidi" w:cstheme="majorBidi"/>
                <w:spacing w:val="4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4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Ca(OH)2</w:t>
            </w:r>
            <w:r w:rsidRPr="00DD59D0">
              <w:rPr>
                <w:rFonts w:asciiTheme="majorBidi" w:hAnsiTheme="majorBidi" w:cstheme="majorBidi"/>
                <w:spacing w:val="4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and</w:t>
            </w:r>
            <w:r w:rsidRPr="00DD59D0">
              <w:rPr>
                <w:rFonts w:asciiTheme="majorBidi" w:hAnsiTheme="majorBidi" w:cstheme="majorBidi"/>
                <w:spacing w:val="42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Halloysite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36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ind w:left="1829" w:hanging="519"/>
            <w:rPr>
              <w:rFonts w:asciiTheme="majorBidi" w:hAnsiTheme="majorBidi" w:cstheme="majorBidi"/>
            </w:rPr>
          </w:pPr>
          <w:hyperlink w:anchor="_TOC_250011" w:history="1">
            <w:r w:rsidRPr="00DD59D0">
              <w:rPr>
                <w:rFonts w:asciiTheme="majorBidi" w:hAnsiTheme="majorBidi" w:cstheme="majorBidi"/>
              </w:rPr>
              <w:t>Particle</w:t>
            </w:r>
            <w:r w:rsidRPr="00DD59D0">
              <w:rPr>
                <w:rFonts w:asciiTheme="majorBidi" w:hAnsiTheme="majorBidi" w:cstheme="majorBidi"/>
                <w:spacing w:val="38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size</w:t>
            </w:r>
            <w:r w:rsidRPr="00DD59D0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distribution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36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6"/>
            </w:tabs>
            <w:ind w:left="1829" w:hanging="519"/>
            <w:rPr>
              <w:rFonts w:asciiTheme="majorBidi" w:hAnsiTheme="majorBidi" w:cstheme="majorBidi"/>
            </w:rPr>
          </w:pPr>
          <w:hyperlink w:anchor="_TOC_250010" w:history="1">
            <w:r w:rsidRPr="00DD59D0">
              <w:rPr>
                <w:rFonts w:asciiTheme="majorBidi" w:hAnsiTheme="majorBidi" w:cstheme="majorBidi"/>
              </w:rPr>
              <w:t>Ternary</w:t>
            </w:r>
            <w:r w:rsidRPr="00DD59D0">
              <w:rPr>
                <w:rFonts w:asciiTheme="majorBidi" w:hAnsiTheme="majorBidi" w:cstheme="majorBidi"/>
                <w:spacing w:val="64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diagramme</w:t>
            </w:r>
            <w:r w:rsidRPr="00DD59D0">
              <w:rPr>
                <w:rFonts w:asciiTheme="majorBidi" w:hAnsiTheme="majorBidi" w:cstheme="majorBidi"/>
                <w:spacing w:val="65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CaO-Al2O3-</w:t>
            </w:r>
            <w:r w:rsidRPr="00DD59D0">
              <w:rPr>
                <w:rFonts w:asciiTheme="majorBidi" w:hAnsiTheme="majorBidi" w:cstheme="majorBidi"/>
                <w:spacing w:val="-4"/>
              </w:rPr>
              <w:t>SiO2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37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ind w:left="1829" w:hanging="519"/>
            <w:rPr>
              <w:rFonts w:asciiTheme="majorBidi" w:hAnsiTheme="majorBidi" w:cstheme="majorBidi"/>
            </w:rPr>
          </w:pPr>
          <w:hyperlink w:anchor="_TOC_250009" w:history="1">
            <w:r w:rsidRPr="00DD59D0">
              <w:rPr>
                <w:rFonts w:asciiTheme="majorBidi" w:hAnsiTheme="majorBidi" w:cstheme="majorBidi"/>
              </w:rPr>
              <w:t>Thermal</w:t>
            </w:r>
            <w:r w:rsidRPr="00DD59D0">
              <w:rPr>
                <w:rFonts w:asciiTheme="majorBidi" w:hAnsiTheme="majorBidi" w:cstheme="majorBidi"/>
                <w:spacing w:val="68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Analysis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38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ind w:left="1829" w:hanging="519"/>
            <w:rPr>
              <w:rFonts w:asciiTheme="majorBidi" w:hAnsiTheme="majorBidi" w:cstheme="majorBidi"/>
            </w:rPr>
          </w:pPr>
          <w:hyperlink w:anchor="_TOC_250008" w:history="1">
            <w:r w:rsidRPr="00DD59D0">
              <w:rPr>
                <w:rFonts w:asciiTheme="majorBidi" w:hAnsiTheme="majorBidi" w:cstheme="majorBidi"/>
              </w:rPr>
              <w:t>X-ray</w:t>
            </w:r>
            <w:r w:rsidRPr="00DD59D0">
              <w:rPr>
                <w:rFonts w:asciiTheme="majorBidi" w:hAnsiTheme="majorBidi" w:cstheme="majorBidi"/>
                <w:spacing w:val="31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Diffraction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40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1"/>
            </w:numPr>
            <w:tabs>
              <w:tab w:val="left" w:pos="2011"/>
              <w:tab w:val="right" w:leader="dot" w:pos="8896"/>
            </w:tabs>
            <w:ind w:left="2011" w:hanging="701"/>
            <w:rPr>
              <w:rFonts w:asciiTheme="majorBidi" w:hAnsiTheme="majorBidi" w:cstheme="majorBidi"/>
            </w:rPr>
          </w:pPr>
          <w:r w:rsidRPr="00DD59D0">
            <w:rPr>
              <w:rFonts w:asciiTheme="majorBidi" w:hAnsiTheme="majorBidi" w:cstheme="majorBidi"/>
            </w:rPr>
            <w:t>Crystallite</w:t>
          </w:r>
          <w:r w:rsidRPr="00DD59D0">
            <w:rPr>
              <w:rFonts w:asciiTheme="majorBidi" w:hAnsiTheme="majorBidi" w:cstheme="majorBidi"/>
              <w:spacing w:val="48"/>
            </w:rPr>
            <w:t xml:space="preserve"> </w:t>
          </w:r>
          <w:r w:rsidRPr="00DD59D0">
            <w:rPr>
              <w:rFonts w:asciiTheme="majorBidi" w:hAnsiTheme="majorBidi" w:cstheme="majorBidi"/>
            </w:rPr>
            <w:t>Size</w:t>
          </w:r>
          <w:r w:rsidRPr="00DD59D0">
            <w:rPr>
              <w:rFonts w:asciiTheme="majorBidi" w:hAnsiTheme="majorBidi" w:cstheme="majorBidi"/>
              <w:spacing w:val="46"/>
            </w:rPr>
            <w:t xml:space="preserve"> </w:t>
          </w:r>
          <w:r w:rsidRPr="00DD59D0">
            <w:rPr>
              <w:rFonts w:asciiTheme="majorBidi" w:hAnsiTheme="majorBidi" w:cstheme="majorBidi"/>
            </w:rPr>
            <w:t>(D)</w:t>
          </w:r>
          <w:r w:rsidRPr="00DD59D0">
            <w:rPr>
              <w:rFonts w:asciiTheme="majorBidi" w:hAnsiTheme="majorBidi" w:cstheme="majorBidi"/>
              <w:spacing w:val="47"/>
            </w:rPr>
            <w:t xml:space="preserve"> </w:t>
          </w:r>
          <w:r w:rsidRPr="00DD59D0">
            <w:rPr>
              <w:rFonts w:asciiTheme="majorBidi" w:hAnsiTheme="majorBidi" w:cstheme="majorBidi"/>
            </w:rPr>
            <w:t>and</w:t>
          </w:r>
          <w:r w:rsidRPr="00DD59D0">
            <w:rPr>
              <w:rFonts w:asciiTheme="majorBidi" w:hAnsiTheme="majorBidi" w:cstheme="majorBidi"/>
              <w:spacing w:val="48"/>
            </w:rPr>
            <w:t xml:space="preserve"> </w:t>
          </w:r>
          <w:r w:rsidRPr="00DD59D0">
            <w:rPr>
              <w:rFonts w:asciiTheme="majorBidi" w:hAnsiTheme="majorBidi" w:cstheme="majorBidi"/>
            </w:rPr>
            <w:t>Strain</w:t>
          </w:r>
          <w:r w:rsidRPr="00DD59D0">
            <w:rPr>
              <w:rFonts w:asciiTheme="majorBidi" w:hAnsiTheme="majorBidi" w:cstheme="majorBidi"/>
              <w:spacing w:val="46"/>
            </w:rPr>
            <w:t xml:space="preserve"> </w:t>
          </w:r>
          <w:r w:rsidRPr="00DD59D0">
            <w:rPr>
              <w:rFonts w:asciiTheme="majorBidi" w:hAnsiTheme="majorBidi" w:cstheme="majorBidi"/>
              <w:spacing w:val="-5"/>
            </w:rPr>
            <w:t>()</w:t>
          </w:r>
          <w:r w:rsidRPr="00DD59D0">
            <w:rPr>
              <w:rFonts w:asciiTheme="majorBidi" w:hAnsiTheme="majorBidi" w:cstheme="majorBidi"/>
            </w:rPr>
            <w:tab/>
          </w:r>
          <w:r w:rsidRPr="00DD59D0">
            <w:rPr>
              <w:rFonts w:asciiTheme="majorBidi" w:hAnsiTheme="majorBidi" w:cstheme="majorBidi"/>
              <w:spacing w:val="-5"/>
            </w:rPr>
            <w:t>41</w:t>
          </w:r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ind w:left="1829" w:hanging="519"/>
            <w:rPr>
              <w:rFonts w:asciiTheme="majorBidi" w:hAnsiTheme="majorBidi" w:cstheme="majorBidi"/>
            </w:rPr>
          </w:pPr>
          <w:hyperlink w:anchor="_TOC_250007" w:history="1">
            <w:r w:rsidRPr="00DD59D0">
              <w:rPr>
                <w:rFonts w:asciiTheme="majorBidi" w:hAnsiTheme="majorBidi" w:cstheme="majorBidi"/>
              </w:rPr>
              <w:t>Bulk</w:t>
            </w:r>
            <w:r w:rsidRPr="00DD59D0">
              <w:rPr>
                <w:rFonts w:asciiTheme="majorBidi" w:hAnsiTheme="majorBidi" w:cstheme="majorBidi"/>
                <w:spacing w:val="29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density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42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4"/>
            </w:tabs>
            <w:ind w:left="1829" w:hanging="519"/>
            <w:rPr>
              <w:rFonts w:asciiTheme="majorBidi" w:hAnsiTheme="majorBidi" w:cstheme="majorBidi"/>
            </w:rPr>
          </w:pPr>
          <w:hyperlink w:anchor="_TOC_250006" w:history="1">
            <w:r w:rsidRPr="00DD59D0">
              <w:rPr>
                <w:rFonts w:asciiTheme="majorBidi" w:hAnsiTheme="majorBidi" w:cstheme="majorBidi"/>
              </w:rPr>
              <w:t>Infrared</w:t>
            </w:r>
            <w:r w:rsidRPr="00DD59D0">
              <w:rPr>
                <w:rFonts w:asciiTheme="majorBidi" w:hAnsiTheme="majorBidi" w:cstheme="majorBidi"/>
                <w:spacing w:val="51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Spectroscopy</w:t>
            </w:r>
            <w:r w:rsidRPr="00DD59D0">
              <w:rPr>
                <w:rFonts w:asciiTheme="majorBidi" w:hAnsiTheme="majorBidi" w:cstheme="majorBidi"/>
                <w:spacing w:val="49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(FTIR)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43</w:t>
            </w:r>
          </w:hyperlink>
        </w:p>
        <w:p w:rsidR="00DD59D0" w:rsidRPr="00DD59D0" w:rsidRDefault="00DD59D0" w:rsidP="00DD59D0">
          <w:pPr>
            <w:pStyle w:val="TM2"/>
            <w:numPr>
              <w:ilvl w:val="2"/>
              <w:numId w:val="1"/>
            </w:numPr>
            <w:tabs>
              <w:tab w:val="left" w:pos="2011"/>
              <w:tab w:val="right" w:leader="dot" w:pos="8896"/>
            </w:tabs>
            <w:ind w:left="2011" w:hanging="701"/>
            <w:rPr>
              <w:rFonts w:asciiTheme="majorBidi" w:hAnsiTheme="majorBidi" w:cstheme="majorBidi"/>
            </w:rPr>
          </w:pPr>
          <w:hyperlink w:anchor="_TOC_250005" w:history="1">
            <w:r w:rsidRPr="00DD59D0">
              <w:rPr>
                <w:rFonts w:asciiTheme="majorBidi" w:hAnsiTheme="majorBidi" w:cstheme="majorBidi"/>
              </w:rPr>
              <w:t>Identified</w:t>
            </w:r>
            <w:r w:rsidRPr="00DD59D0">
              <w:rPr>
                <w:rFonts w:asciiTheme="majorBidi" w:hAnsiTheme="majorBidi" w:cstheme="majorBidi"/>
                <w:spacing w:val="54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FTIR</w:t>
            </w:r>
            <w:r w:rsidRPr="00DD59D0">
              <w:rPr>
                <w:rFonts w:asciiTheme="majorBidi" w:hAnsiTheme="majorBidi" w:cstheme="majorBidi"/>
                <w:spacing w:val="55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Bands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43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829"/>
              <w:tab w:val="right" w:leader="dot" w:pos="8895"/>
            </w:tabs>
            <w:ind w:left="1829" w:hanging="519"/>
            <w:rPr>
              <w:rFonts w:asciiTheme="majorBidi" w:hAnsiTheme="majorBidi" w:cstheme="majorBidi"/>
            </w:rPr>
          </w:pPr>
          <w:hyperlink w:anchor="_TOC_250004" w:history="1">
            <w:r w:rsidRPr="00DD59D0">
              <w:rPr>
                <w:rFonts w:asciiTheme="majorBidi" w:hAnsiTheme="majorBidi" w:cstheme="majorBidi"/>
              </w:rPr>
              <w:t>Scanning</w:t>
            </w:r>
            <w:r w:rsidRPr="00DD59D0">
              <w:rPr>
                <w:rFonts w:asciiTheme="majorBidi" w:hAnsiTheme="majorBidi" w:cstheme="majorBidi"/>
                <w:spacing w:val="34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Electron</w:t>
            </w:r>
            <w:r w:rsidRPr="00DD59D0">
              <w:rPr>
                <w:rFonts w:asciiTheme="majorBidi" w:hAnsiTheme="majorBidi" w:cstheme="majorBidi"/>
                <w:spacing w:val="33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Microscopy</w:t>
            </w:r>
            <w:r w:rsidRPr="00DD59D0">
              <w:rPr>
                <w:rFonts w:asciiTheme="majorBidi" w:hAnsiTheme="majorBidi" w:cstheme="majorBidi"/>
                <w:spacing w:val="34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(SEM)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45</w:t>
            </w:r>
          </w:hyperlink>
        </w:p>
        <w:p w:rsidR="00DD59D0" w:rsidRPr="00DD59D0" w:rsidRDefault="00DD59D0" w:rsidP="00DD59D0">
          <w:pPr>
            <w:pStyle w:val="TM2"/>
            <w:numPr>
              <w:ilvl w:val="1"/>
              <w:numId w:val="1"/>
            </w:numPr>
            <w:tabs>
              <w:tab w:val="left" w:pos="1946"/>
              <w:tab w:val="right" w:leader="dot" w:pos="8895"/>
            </w:tabs>
            <w:ind w:left="1946" w:hanging="636"/>
            <w:rPr>
              <w:rFonts w:asciiTheme="majorBidi" w:hAnsiTheme="majorBidi" w:cstheme="majorBidi"/>
            </w:rPr>
          </w:pPr>
          <w:hyperlink w:anchor="_TOC_250003" w:history="1">
            <w:r w:rsidRPr="00DD59D0">
              <w:rPr>
                <w:rFonts w:asciiTheme="majorBidi" w:hAnsiTheme="majorBidi" w:cstheme="majorBidi"/>
                <w:spacing w:val="-2"/>
              </w:rPr>
              <w:t>Conclusion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46</w:t>
            </w:r>
          </w:hyperlink>
        </w:p>
        <w:p w:rsidR="00DD59D0" w:rsidRP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</w:rPr>
          </w:pPr>
          <w:hyperlink w:anchor="_TOC_250002" w:history="1">
            <w:r w:rsidRPr="00DD59D0">
              <w:rPr>
                <w:rFonts w:asciiTheme="majorBidi" w:hAnsiTheme="majorBidi" w:cstheme="majorBidi"/>
              </w:rPr>
              <w:t>Bibliography</w:t>
            </w:r>
            <w:r w:rsidRPr="00DD59D0">
              <w:rPr>
                <w:rFonts w:asciiTheme="majorBidi" w:hAnsiTheme="majorBidi" w:cstheme="majorBidi"/>
                <w:spacing w:val="4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Of</w:t>
            </w:r>
            <w:r w:rsidRPr="00DD59D0">
              <w:rPr>
                <w:rFonts w:asciiTheme="majorBidi" w:hAnsiTheme="majorBidi" w:cstheme="majorBidi"/>
                <w:spacing w:val="49"/>
              </w:rPr>
              <w:t xml:space="preserve"> </w:t>
            </w:r>
            <w:r w:rsidRPr="00DD59D0">
              <w:rPr>
                <w:rFonts w:asciiTheme="majorBidi" w:hAnsiTheme="majorBidi" w:cstheme="majorBidi"/>
              </w:rPr>
              <w:t>Chapter</w:t>
            </w:r>
            <w:r w:rsidRPr="00DD59D0">
              <w:rPr>
                <w:rFonts w:asciiTheme="majorBidi" w:hAnsiTheme="majorBidi" w:cstheme="majorBidi"/>
                <w:spacing w:val="50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5"/>
              </w:rPr>
              <w:t>IV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47</w:t>
            </w:r>
          </w:hyperlink>
        </w:p>
        <w:p w:rsidR="00DD59D0" w:rsidRPr="00DD59D0" w:rsidRDefault="00DD59D0" w:rsidP="00DD59D0">
          <w:pPr>
            <w:pStyle w:val="TM2"/>
            <w:tabs>
              <w:tab w:val="right" w:leader="dot" w:pos="8894"/>
            </w:tabs>
            <w:ind w:left="1310" w:firstLine="0"/>
            <w:rPr>
              <w:rFonts w:asciiTheme="majorBidi" w:hAnsiTheme="majorBidi" w:cstheme="majorBidi"/>
            </w:rPr>
          </w:pPr>
          <w:hyperlink w:anchor="_TOC_250001" w:history="1">
            <w:r w:rsidRPr="00DD59D0">
              <w:rPr>
                <w:rFonts w:asciiTheme="majorBidi" w:hAnsiTheme="majorBidi" w:cstheme="majorBidi"/>
              </w:rPr>
              <w:t>General</w:t>
            </w:r>
            <w:r w:rsidRPr="00DD59D0">
              <w:rPr>
                <w:rFonts w:asciiTheme="majorBidi" w:hAnsiTheme="majorBidi" w:cstheme="majorBidi"/>
                <w:spacing w:val="41"/>
              </w:rPr>
              <w:t xml:space="preserve"> </w:t>
            </w:r>
            <w:r w:rsidRPr="00DD59D0">
              <w:rPr>
                <w:rFonts w:asciiTheme="majorBidi" w:hAnsiTheme="majorBidi" w:cstheme="majorBidi"/>
                <w:spacing w:val="-2"/>
              </w:rPr>
              <w:t>Conclusion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48</w:t>
            </w:r>
          </w:hyperlink>
        </w:p>
        <w:p w:rsidR="00DD59D0" w:rsidRDefault="00DD59D0" w:rsidP="00DD59D0">
          <w:pPr>
            <w:pStyle w:val="TM2"/>
            <w:tabs>
              <w:tab w:val="right" w:leader="dot" w:pos="8895"/>
            </w:tabs>
            <w:ind w:left="1310" w:firstLine="0"/>
            <w:rPr>
              <w:sz w:val="22"/>
              <w:szCs w:val="22"/>
            </w:rPr>
          </w:pPr>
          <w:hyperlink w:anchor="_TOC_250000" w:history="1">
            <w:r w:rsidRPr="00DD59D0">
              <w:rPr>
                <w:rFonts w:asciiTheme="majorBidi" w:hAnsiTheme="majorBidi" w:cstheme="majorBidi"/>
                <w:spacing w:val="-2"/>
              </w:rPr>
              <w:t>Abstracts</w:t>
            </w:r>
            <w:r w:rsidRPr="00DD59D0">
              <w:rPr>
                <w:rFonts w:asciiTheme="majorBidi" w:hAnsiTheme="majorBidi" w:cstheme="majorBidi"/>
              </w:rPr>
              <w:tab/>
            </w:r>
            <w:r w:rsidRPr="00DD59D0">
              <w:rPr>
                <w:rFonts w:asciiTheme="majorBidi" w:hAnsiTheme="majorBidi" w:cstheme="majorBidi"/>
                <w:spacing w:val="-5"/>
              </w:rPr>
              <w:t>49</w:t>
            </w:r>
          </w:hyperlink>
        </w:p>
      </w:sdtContent>
    </w:sdt>
    <w:p w:rsidR="00DD59D0" w:rsidRPr="00DD59D0" w:rsidRDefault="00DD59D0" w:rsidP="00DD59D0">
      <w:pPr>
        <w:tabs>
          <w:tab w:val="left" w:pos="6525"/>
        </w:tabs>
        <w:rPr>
          <w:lang w:val="en-US"/>
        </w:rPr>
      </w:pPr>
    </w:p>
    <w:p w:rsidR="00DD59D0" w:rsidRPr="00DD59D0" w:rsidRDefault="00DD59D0" w:rsidP="00DD59D0">
      <w:pPr>
        <w:tabs>
          <w:tab w:val="left" w:pos="6525"/>
        </w:tabs>
        <w:rPr>
          <w:lang w:val="en-US"/>
        </w:rPr>
      </w:pPr>
    </w:p>
    <w:p w:rsidR="00DD59D0" w:rsidRPr="00DD59D0" w:rsidRDefault="00DD59D0" w:rsidP="00DD59D0">
      <w:pPr>
        <w:tabs>
          <w:tab w:val="left" w:pos="6525"/>
        </w:tabs>
        <w:rPr>
          <w:lang w:val="en-US"/>
        </w:rPr>
      </w:pPr>
    </w:p>
    <w:p w:rsidR="00DD59D0" w:rsidRPr="00DD59D0" w:rsidRDefault="00DD59D0" w:rsidP="00DD59D0">
      <w:pPr>
        <w:tabs>
          <w:tab w:val="left" w:pos="6525"/>
        </w:tabs>
        <w:rPr>
          <w:lang w:val="en-US"/>
        </w:rPr>
      </w:pPr>
    </w:p>
    <w:p w:rsidR="00DD59D0" w:rsidRPr="00DD59D0" w:rsidRDefault="00DD59D0" w:rsidP="00DD59D0">
      <w:pPr>
        <w:tabs>
          <w:tab w:val="left" w:pos="6525"/>
        </w:tabs>
        <w:rPr>
          <w:lang w:val="en-US"/>
        </w:rPr>
      </w:pPr>
    </w:p>
    <w:p w:rsidR="00DD59D0" w:rsidRDefault="00DD59D0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D04637" w:rsidRPr="00D04637" w:rsidRDefault="00D04637" w:rsidP="00D04637">
      <w:pPr>
        <w:pStyle w:val="Titre1"/>
        <w:ind w:right="419"/>
        <w:jc w:val="center"/>
        <w:rPr>
          <w:rFonts w:asciiTheme="majorBidi" w:hAnsiTheme="majorBidi"/>
          <w:b/>
          <w:bCs/>
          <w:sz w:val="96"/>
          <w:szCs w:val="96"/>
        </w:rPr>
      </w:pPr>
      <w:r w:rsidRPr="00D04637">
        <w:rPr>
          <w:rFonts w:asciiTheme="majorBidi" w:hAnsiTheme="majorBidi"/>
          <w:b/>
          <w:bCs/>
          <w:color w:val="000000" w:themeColor="text1"/>
          <w:spacing w:val="-2"/>
          <w:sz w:val="96"/>
          <w:szCs w:val="96"/>
        </w:rPr>
        <w:t>Abstracts</w:t>
      </w: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A944C5" w:rsidRDefault="00A944C5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Default="00111818" w:rsidP="00111818">
      <w:pPr>
        <w:pStyle w:val="Titre3"/>
        <w:spacing w:before="77"/>
        <w:jc w:val="both"/>
        <w:rPr>
          <w:spacing w:val="-2"/>
          <w:lang w:val="fr-FR"/>
        </w:rPr>
      </w:pPr>
      <w:r w:rsidRPr="00216236">
        <w:rPr>
          <w:lang w:val="fr-FR"/>
        </w:rPr>
        <w:lastRenderedPageBreak/>
        <w:t>Résumé</w:t>
      </w:r>
      <w:r w:rsidRPr="00216236">
        <w:rPr>
          <w:spacing w:val="-1"/>
          <w:lang w:val="fr-FR"/>
        </w:rPr>
        <w:t xml:space="preserve"> </w:t>
      </w:r>
      <w:r w:rsidRPr="00216236">
        <w:rPr>
          <w:lang w:val="fr-FR"/>
        </w:rPr>
        <w:t>en</w:t>
      </w:r>
      <w:r w:rsidRPr="00216236">
        <w:rPr>
          <w:spacing w:val="-2"/>
          <w:lang w:val="fr-FR"/>
        </w:rPr>
        <w:t xml:space="preserve"> français</w:t>
      </w:r>
    </w:p>
    <w:p w:rsidR="00D04637" w:rsidRPr="00216236" w:rsidRDefault="00D04637" w:rsidP="00111818">
      <w:pPr>
        <w:pStyle w:val="Titre3"/>
        <w:spacing w:before="77"/>
        <w:jc w:val="both"/>
        <w:rPr>
          <w:lang w:val="fr-FR"/>
        </w:rPr>
      </w:pPr>
    </w:p>
    <w:p w:rsidR="00111818" w:rsidRPr="00D04637" w:rsidRDefault="00111818" w:rsidP="00D04637">
      <w:pPr>
        <w:spacing w:line="360" w:lineRule="auto"/>
        <w:jc w:val="both"/>
        <w:rPr>
          <w:rFonts w:asciiTheme="majorBidi" w:hAnsiTheme="majorBidi" w:cstheme="majorBidi"/>
        </w:rPr>
      </w:pPr>
      <w:r w:rsidRPr="00D04637">
        <w:rPr>
          <w:rFonts w:asciiTheme="majorBidi" w:hAnsiTheme="majorBidi" w:cstheme="majorBidi"/>
        </w:rPr>
        <w:t>Le présent travail porte sur l’étude d’un système céramique obtenu par combinaison de halloysite</w:t>
      </w:r>
      <w:r w:rsidRPr="00D04637">
        <w:rPr>
          <w:rFonts w:asciiTheme="majorBidi" w:hAnsiTheme="majorBidi" w:cstheme="majorBidi"/>
          <w:spacing w:val="-3"/>
        </w:rPr>
        <w:t xml:space="preserve"> </w:t>
      </w:r>
      <w:r w:rsidRPr="00D04637">
        <w:rPr>
          <w:rFonts w:asciiTheme="majorBidi" w:hAnsiTheme="majorBidi" w:cstheme="majorBidi"/>
        </w:rPr>
        <w:t>et</w:t>
      </w:r>
      <w:r w:rsidRPr="00D04637">
        <w:rPr>
          <w:rFonts w:asciiTheme="majorBidi" w:hAnsiTheme="majorBidi" w:cstheme="majorBidi"/>
          <w:spacing w:val="-7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chaux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hydratée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[Ca(OH)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],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dans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le</w:t>
      </w:r>
      <w:r w:rsidRPr="00D04637">
        <w:rPr>
          <w:rFonts w:asciiTheme="majorBidi" w:hAnsiTheme="majorBidi" w:cstheme="majorBidi"/>
          <w:spacing w:val="-1"/>
        </w:rPr>
        <w:t xml:space="preserve"> </w:t>
      </w:r>
      <w:r w:rsidRPr="00D04637">
        <w:rPr>
          <w:rFonts w:asciiTheme="majorBidi" w:hAnsiTheme="majorBidi" w:cstheme="majorBidi"/>
        </w:rPr>
        <w:t>but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7"/>
        </w:rPr>
        <w:t xml:space="preserve"> </w:t>
      </w:r>
      <w:r w:rsidRPr="00D04637">
        <w:rPr>
          <w:rFonts w:asciiTheme="majorBidi" w:hAnsiTheme="majorBidi" w:cstheme="majorBidi"/>
        </w:rPr>
        <w:t>former</w:t>
      </w:r>
      <w:r w:rsidRPr="00D04637">
        <w:rPr>
          <w:rFonts w:asciiTheme="majorBidi" w:hAnsiTheme="majorBidi" w:cstheme="majorBidi"/>
          <w:spacing w:val="-7"/>
        </w:rPr>
        <w:t xml:space="preserve"> </w:t>
      </w:r>
      <w:r w:rsidRPr="00D04637">
        <w:rPr>
          <w:rFonts w:asciiTheme="majorBidi" w:hAnsiTheme="majorBidi" w:cstheme="majorBidi"/>
        </w:rPr>
        <w:t>des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phases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cristallines</w:t>
      </w:r>
      <w:r w:rsidRPr="00D04637">
        <w:rPr>
          <w:rFonts w:asciiTheme="majorBidi" w:hAnsiTheme="majorBidi" w:cstheme="majorBidi"/>
          <w:spacing w:val="-7"/>
        </w:rPr>
        <w:t xml:space="preserve"> </w:t>
      </w:r>
      <w:r w:rsidRPr="00D04637">
        <w:rPr>
          <w:rFonts w:asciiTheme="majorBidi" w:hAnsiTheme="majorBidi" w:cstheme="majorBidi"/>
        </w:rPr>
        <w:t>au</w:t>
      </w:r>
      <w:r w:rsidRPr="00D04637">
        <w:rPr>
          <w:rFonts w:asciiTheme="majorBidi" w:hAnsiTheme="majorBidi" w:cstheme="majorBidi"/>
          <w:spacing w:val="-5"/>
        </w:rPr>
        <w:t xml:space="preserve"> </w:t>
      </w:r>
      <w:r w:rsidRPr="00D04637">
        <w:rPr>
          <w:rFonts w:asciiTheme="majorBidi" w:hAnsiTheme="majorBidi" w:cstheme="majorBidi"/>
        </w:rPr>
        <w:t>sein du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système</w:t>
      </w:r>
      <w:r w:rsidRPr="00D04637">
        <w:rPr>
          <w:rFonts w:asciiTheme="majorBidi" w:hAnsiTheme="majorBidi" w:cstheme="majorBidi"/>
          <w:spacing w:val="-13"/>
        </w:rPr>
        <w:t xml:space="preserve"> </w:t>
      </w:r>
      <w:r w:rsidRPr="00D04637">
        <w:rPr>
          <w:rFonts w:asciiTheme="majorBidi" w:hAnsiTheme="majorBidi" w:cstheme="majorBidi"/>
        </w:rPr>
        <w:t>ternaire</w:t>
      </w:r>
      <w:r w:rsidRPr="00D04637">
        <w:rPr>
          <w:rFonts w:asciiTheme="majorBidi" w:hAnsiTheme="majorBidi" w:cstheme="majorBidi"/>
          <w:spacing w:val="-13"/>
        </w:rPr>
        <w:t xml:space="preserve"> </w:t>
      </w:r>
      <w:r w:rsidRPr="00D04637">
        <w:rPr>
          <w:rFonts w:asciiTheme="majorBidi" w:hAnsiTheme="majorBidi" w:cstheme="majorBidi"/>
        </w:rPr>
        <w:t>CaO-Al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O</w:t>
      </w:r>
      <w:r w:rsidRPr="00D04637">
        <w:rPr>
          <w:rFonts w:ascii="Cambria Math" w:hAnsi="Cambria Math" w:cs="Cambria Math"/>
        </w:rPr>
        <w:t>₃</w:t>
      </w:r>
      <w:r w:rsidRPr="00D04637">
        <w:rPr>
          <w:rFonts w:asciiTheme="majorBidi" w:hAnsiTheme="majorBidi" w:cstheme="majorBidi"/>
        </w:rPr>
        <w:t>-SiO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.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L’ajout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20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%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en</w:t>
      </w:r>
      <w:r w:rsidRPr="00D04637">
        <w:rPr>
          <w:rFonts w:asciiTheme="majorBidi" w:hAnsiTheme="majorBidi" w:cstheme="majorBidi"/>
          <w:spacing w:val="-12"/>
        </w:rPr>
        <w:t xml:space="preserve"> </w:t>
      </w:r>
      <w:r w:rsidRPr="00D04637">
        <w:rPr>
          <w:rFonts w:asciiTheme="majorBidi" w:hAnsiTheme="majorBidi" w:cstheme="majorBidi"/>
        </w:rPr>
        <w:t>masse</w:t>
      </w:r>
      <w:r w:rsidRPr="00D04637">
        <w:rPr>
          <w:rFonts w:asciiTheme="majorBidi" w:hAnsiTheme="majorBidi" w:cstheme="majorBidi"/>
          <w:spacing w:val="-13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Ca(OH)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permet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4"/>
        </w:rPr>
        <w:t xml:space="preserve"> </w:t>
      </w:r>
      <w:r w:rsidRPr="00D04637">
        <w:rPr>
          <w:rFonts w:asciiTheme="majorBidi" w:hAnsiTheme="majorBidi" w:cstheme="majorBidi"/>
        </w:rPr>
        <w:t>modifier la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composition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base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l’aluminosilicate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et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favoriser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la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formation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de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phases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d’intérêt</w:t>
      </w:r>
      <w:r w:rsidRPr="00D04637">
        <w:rPr>
          <w:rFonts w:asciiTheme="majorBidi" w:hAnsiTheme="majorBidi" w:cstheme="majorBidi"/>
          <w:spacing w:val="-15"/>
        </w:rPr>
        <w:t xml:space="preserve"> </w:t>
      </w:r>
      <w:r w:rsidRPr="00D04637">
        <w:rPr>
          <w:rFonts w:asciiTheme="majorBidi" w:hAnsiTheme="majorBidi" w:cstheme="majorBidi"/>
        </w:rPr>
        <w:t>telles que l’anorthite (CaAl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Si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O</w:t>
      </w:r>
      <w:r w:rsidRPr="00D04637">
        <w:rPr>
          <w:rFonts w:ascii="Cambria Math" w:hAnsi="Cambria Math" w:cs="Cambria Math"/>
        </w:rPr>
        <w:t>₈</w:t>
      </w:r>
      <w:r w:rsidRPr="00D04637">
        <w:rPr>
          <w:rFonts w:asciiTheme="majorBidi" w:hAnsiTheme="majorBidi" w:cstheme="majorBidi"/>
        </w:rPr>
        <w:t>) et la mullite (Al</w:t>
      </w:r>
      <w:r w:rsidRPr="00D04637">
        <w:rPr>
          <w:rFonts w:ascii="Cambria Math" w:hAnsi="Cambria Math" w:cs="Cambria Math"/>
        </w:rPr>
        <w:t>₆</w:t>
      </w:r>
      <w:r w:rsidRPr="00D04637">
        <w:rPr>
          <w:rFonts w:asciiTheme="majorBidi" w:hAnsiTheme="majorBidi" w:cstheme="majorBidi"/>
        </w:rPr>
        <w:t>Si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O</w:t>
      </w:r>
      <w:r w:rsidRPr="00D04637">
        <w:rPr>
          <w:rFonts w:ascii="Cambria Math" w:hAnsi="Cambria Math" w:cs="Cambria Math"/>
        </w:rPr>
        <w:t>₁₃</w:t>
      </w:r>
      <w:r w:rsidRPr="00D04637">
        <w:rPr>
          <w:rFonts w:asciiTheme="majorBidi" w:hAnsiTheme="majorBidi" w:cstheme="majorBidi"/>
        </w:rPr>
        <w:t>), deux phases tr</w:t>
      </w:r>
      <w:r w:rsidRPr="00D04637">
        <w:rPr>
          <w:rFonts w:ascii="Times New Roman" w:hAnsi="Times New Roman" w:cs="Times New Roman"/>
        </w:rPr>
        <w:t>è</w:t>
      </w:r>
      <w:r w:rsidRPr="00D04637">
        <w:rPr>
          <w:rFonts w:asciiTheme="majorBidi" w:hAnsiTheme="majorBidi" w:cstheme="majorBidi"/>
        </w:rPr>
        <w:t>s recherch</w:t>
      </w:r>
      <w:r w:rsidRPr="00D04637">
        <w:rPr>
          <w:rFonts w:ascii="Times New Roman" w:hAnsi="Times New Roman" w:cs="Times New Roman"/>
        </w:rPr>
        <w:t>é</w:t>
      </w:r>
      <w:r w:rsidRPr="00D04637">
        <w:rPr>
          <w:rFonts w:asciiTheme="majorBidi" w:hAnsiTheme="majorBidi" w:cstheme="majorBidi"/>
        </w:rPr>
        <w:t>es dans les applications c</w:t>
      </w:r>
      <w:r w:rsidRPr="00D04637">
        <w:rPr>
          <w:rFonts w:ascii="Times New Roman" w:hAnsi="Times New Roman" w:cs="Times New Roman"/>
        </w:rPr>
        <w:t>é</w:t>
      </w:r>
      <w:r w:rsidRPr="00D04637">
        <w:rPr>
          <w:rFonts w:asciiTheme="majorBidi" w:hAnsiTheme="majorBidi" w:cstheme="majorBidi"/>
        </w:rPr>
        <w:t>ramiques avanc</w:t>
      </w:r>
      <w:r w:rsidRPr="00D04637">
        <w:rPr>
          <w:rFonts w:ascii="Times New Roman" w:hAnsi="Times New Roman" w:cs="Times New Roman"/>
        </w:rPr>
        <w:t>é</w:t>
      </w:r>
      <w:r w:rsidRPr="00D04637">
        <w:rPr>
          <w:rFonts w:asciiTheme="majorBidi" w:hAnsiTheme="majorBidi" w:cstheme="majorBidi"/>
        </w:rPr>
        <w:t xml:space="preserve">es. Pour comprendre l’évolution des phases et de la microstructure dans ce système, différentes techniques expérimentales ont été utilisées, telles que l’analyse thermique (ATG/ATD), la diffraction des rayons X (DRX), la spectroscopie infrarouge </w:t>
      </w:r>
      <w:r w:rsidRPr="00D04637">
        <w:rPr>
          <w:rFonts w:asciiTheme="majorBidi" w:hAnsiTheme="majorBidi" w:cstheme="majorBidi"/>
        </w:rPr>
        <w:t xml:space="preserve"> </w:t>
      </w:r>
      <w:r w:rsidRPr="00D04637">
        <w:rPr>
          <w:rFonts w:asciiTheme="majorBidi" w:hAnsiTheme="majorBidi" w:cstheme="majorBidi"/>
        </w:rPr>
        <w:t>(FTIR), la microscopie électronique à balayage (MEB) ainsi que l’exploitation du diagramme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ternaire</w:t>
      </w:r>
      <w:r w:rsidRPr="00D04637">
        <w:rPr>
          <w:rFonts w:asciiTheme="majorBidi" w:hAnsiTheme="majorBidi" w:cstheme="majorBidi"/>
          <w:spacing w:val="-13"/>
        </w:rPr>
        <w:t xml:space="preserve"> </w:t>
      </w:r>
      <w:r w:rsidRPr="00D04637">
        <w:rPr>
          <w:rFonts w:asciiTheme="majorBidi" w:hAnsiTheme="majorBidi" w:cstheme="majorBidi"/>
        </w:rPr>
        <w:t>CaO-Al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O</w:t>
      </w:r>
      <w:r w:rsidRPr="00D04637">
        <w:rPr>
          <w:rFonts w:ascii="Cambria Math" w:hAnsi="Cambria Math" w:cs="Cambria Math"/>
        </w:rPr>
        <w:t>₃</w:t>
      </w:r>
      <w:r w:rsidRPr="00D04637">
        <w:rPr>
          <w:rFonts w:asciiTheme="majorBidi" w:hAnsiTheme="majorBidi" w:cstheme="majorBidi"/>
        </w:rPr>
        <w:t>-SiO</w:t>
      </w:r>
      <w:r w:rsidRPr="00D04637">
        <w:rPr>
          <w:rFonts w:ascii="Cambria Math" w:hAnsi="Cambria Math" w:cs="Cambria Math"/>
        </w:rPr>
        <w:t>₂</w:t>
      </w:r>
      <w:r w:rsidRPr="00D04637">
        <w:rPr>
          <w:rFonts w:asciiTheme="majorBidi" w:hAnsiTheme="majorBidi" w:cstheme="majorBidi"/>
        </w:rPr>
        <w:t>.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La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synthèse,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le</w:t>
      </w:r>
      <w:r w:rsidRPr="00D04637">
        <w:rPr>
          <w:rFonts w:asciiTheme="majorBidi" w:hAnsiTheme="majorBidi" w:cstheme="majorBidi"/>
          <w:spacing w:val="-9"/>
        </w:rPr>
        <w:t xml:space="preserve"> </w:t>
      </w:r>
      <w:r w:rsidRPr="00D04637">
        <w:rPr>
          <w:rFonts w:asciiTheme="majorBidi" w:hAnsiTheme="majorBidi" w:cstheme="majorBidi"/>
        </w:rPr>
        <w:t>comportement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au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frittage</w:t>
      </w:r>
      <w:r w:rsidRPr="00D04637">
        <w:rPr>
          <w:rFonts w:asciiTheme="majorBidi" w:hAnsiTheme="majorBidi" w:cstheme="majorBidi"/>
          <w:spacing w:val="-13"/>
        </w:rPr>
        <w:t xml:space="preserve"> </w:t>
      </w:r>
      <w:r w:rsidRPr="00D04637">
        <w:rPr>
          <w:rFonts w:asciiTheme="majorBidi" w:hAnsiTheme="majorBidi" w:cstheme="majorBidi"/>
        </w:rPr>
        <w:t>et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les</w:t>
      </w:r>
      <w:r w:rsidRPr="00D04637">
        <w:rPr>
          <w:rFonts w:asciiTheme="majorBidi" w:hAnsiTheme="majorBidi" w:cstheme="majorBidi"/>
          <w:spacing w:val="-11"/>
        </w:rPr>
        <w:t xml:space="preserve"> </w:t>
      </w:r>
      <w:r w:rsidRPr="00D04637">
        <w:rPr>
          <w:rFonts w:asciiTheme="majorBidi" w:hAnsiTheme="majorBidi" w:cstheme="majorBidi"/>
        </w:rPr>
        <w:t>propriétés structurales ont été étudiés entre 1000 °C et 1300 °C.</w:t>
      </w:r>
    </w:p>
    <w:p w:rsidR="00111818" w:rsidRPr="00216236" w:rsidRDefault="00111818" w:rsidP="00111818">
      <w:pPr>
        <w:pStyle w:val="Corpsdetexte"/>
        <w:spacing w:before="4"/>
        <w:rPr>
          <w:lang w:val="fr-FR"/>
        </w:rPr>
      </w:pPr>
    </w:p>
    <w:p w:rsidR="00111818" w:rsidRDefault="00111818" w:rsidP="00111818">
      <w:pPr>
        <w:pStyle w:val="Titre3"/>
        <w:bidi/>
        <w:ind w:left="988"/>
        <w:rPr>
          <w:rFonts w:ascii="Arial" w:cs="Arial"/>
        </w:rPr>
      </w:pPr>
      <w:r>
        <w:rPr>
          <w:rFonts w:ascii="Arial" w:cs="Arial"/>
          <w:w w:val="72"/>
          <w:rtl/>
        </w:rPr>
        <w:t>ملخص</w:t>
      </w:r>
      <w:r>
        <w:rPr>
          <w:rFonts w:ascii="Arial" w:cs="Arial"/>
          <w:spacing w:val="-20"/>
          <w:rtl/>
        </w:rPr>
        <w:t xml:space="preserve"> </w:t>
      </w:r>
      <w:r>
        <w:rPr>
          <w:rFonts w:ascii="Arial" w:cs="Arial"/>
          <w:w w:val="72"/>
          <w:rtl/>
        </w:rPr>
        <w:t>بالعربية</w:t>
      </w:r>
    </w:p>
    <w:p w:rsidR="00111818" w:rsidRDefault="00111818" w:rsidP="00111818">
      <w:pPr>
        <w:pStyle w:val="Corpsdetexte"/>
        <w:spacing w:before="129"/>
        <w:rPr>
          <w:rFonts w:ascii="Arial"/>
          <w:b/>
        </w:rPr>
      </w:pPr>
    </w:p>
    <w:p w:rsidR="00111818" w:rsidRPr="00D04637" w:rsidRDefault="00D04637" w:rsidP="00D04637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78"/>
          <w:sz w:val="24"/>
          <w:szCs w:val="24"/>
        </w:rPr>
        <w:t xml:space="preserve">   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يتناول</w:t>
      </w:r>
      <w:r w:rsidR="00111818" w:rsidRPr="00D04637">
        <w:rPr>
          <w:rFonts w:asciiTheme="majorBidi" w:hAnsiTheme="majorBidi" w:cstheme="majorBidi"/>
          <w:spacing w:val="27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هذا</w:t>
      </w:r>
      <w:r w:rsidR="00111818" w:rsidRPr="00D04637">
        <w:rPr>
          <w:rFonts w:asciiTheme="majorBidi" w:hAnsiTheme="majorBidi" w:cstheme="majorBidi"/>
          <w:spacing w:val="2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العمل</w:t>
      </w:r>
      <w:r w:rsidR="00111818" w:rsidRPr="00D04637">
        <w:rPr>
          <w:rFonts w:asciiTheme="majorBidi" w:hAnsiTheme="majorBidi" w:cstheme="majorBidi"/>
          <w:spacing w:val="24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دراسة</w:t>
      </w:r>
      <w:r w:rsidR="00111818" w:rsidRPr="00D04637">
        <w:rPr>
          <w:rFonts w:asciiTheme="majorBidi" w:hAnsiTheme="majorBidi" w:cstheme="majorBidi"/>
          <w:spacing w:val="2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نظام</w:t>
      </w:r>
      <w:r w:rsidR="00111818" w:rsidRPr="00D04637">
        <w:rPr>
          <w:rFonts w:asciiTheme="majorBidi" w:hAnsiTheme="majorBidi" w:cstheme="majorBidi"/>
          <w:spacing w:val="27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ﺧﺰﻓﻲ</w:t>
      </w:r>
      <w:r w:rsidR="00111818" w:rsidRPr="00D04637">
        <w:rPr>
          <w:rFonts w:asciiTheme="majorBidi" w:hAnsiTheme="majorBidi" w:cstheme="majorBidi"/>
          <w:spacing w:val="2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ﺗﻢ</w:t>
      </w:r>
      <w:r w:rsidR="00111818" w:rsidRPr="00D04637">
        <w:rPr>
          <w:rFonts w:asciiTheme="majorBidi" w:hAnsiTheme="majorBidi" w:cstheme="majorBidi"/>
          <w:spacing w:val="2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الحصول</w:t>
      </w:r>
      <w:r w:rsidR="00111818" w:rsidRPr="00D04637">
        <w:rPr>
          <w:rFonts w:asciiTheme="majorBidi" w:hAnsiTheme="majorBidi" w:cstheme="majorBidi"/>
          <w:spacing w:val="2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عليه</w:t>
      </w:r>
      <w:r w:rsidR="00111818" w:rsidRPr="00D04637">
        <w:rPr>
          <w:rFonts w:asciiTheme="majorBidi" w:hAnsiTheme="majorBidi" w:cstheme="majorBidi"/>
          <w:spacing w:val="2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عن طريق</w:t>
      </w:r>
      <w:r w:rsidR="00111818" w:rsidRPr="00D04637">
        <w:rPr>
          <w:rFonts w:asciiTheme="majorBidi" w:hAnsiTheme="majorBidi" w:cstheme="majorBidi"/>
          <w:spacing w:val="2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الجمع</w:t>
      </w:r>
      <w:r w:rsidR="00111818" w:rsidRPr="00D04637">
        <w:rPr>
          <w:rFonts w:asciiTheme="majorBidi" w:hAnsiTheme="majorBidi" w:cstheme="majorBidi"/>
          <w:spacing w:val="24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بين</w:t>
      </w:r>
      <w:r w:rsidR="00111818" w:rsidRPr="00D04637">
        <w:rPr>
          <w:rFonts w:asciiTheme="majorBidi" w:hAnsiTheme="majorBidi" w:cstheme="majorBidi"/>
          <w:spacing w:val="2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الهالويسيت</w:t>
      </w:r>
      <w:r w:rsidR="00111818" w:rsidRPr="00D04637">
        <w:rPr>
          <w:rFonts w:asciiTheme="majorBidi" w:hAnsiTheme="majorBidi" w:cstheme="majorBidi"/>
          <w:spacing w:val="2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والجير</w:t>
      </w:r>
      <w:r w:rsidR="00111818" w:rsidRPr="00D04637">
        <w:rPr>
          <w:rFonts w:asciiTheme="majorBidi" w:hAnsiTheme="majorBidi" w:cstheme="majorBidi"/>
          <w:spacing w:val="24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المطفأ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[Ca(OH)</w:t>
      </w:r>
      <w:r w:rsidR="00111818" w:rsidRPr="00D04637">
        <w:rPr>
          <w:rFonts w:ascii="Cambria Math" w:hAnsi="Cambria Math" w:cs="Cambria Math"/>
          <w:w w:val="78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]</w:t>
      </w:r>
      <w:r w:rsidR="00111818" w:rsidRPr="00D04637">
        <w:rPr>
          <w:rFonts w:asciiTheme="majorBidi" w:hAnsiTheme="majorBidi" w:cstheme="majorBidi"/>
          <w:spacing w:val="2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 xml:space="preserve">،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بهدف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ﺗكوين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أطوار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بلورية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داﺧل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النظام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الثلاثي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CaO-Al</w:t>
      </w:r>
      <w:r w:rsidR="00111818" w:rsidRPr="00D04637">
        <w:rPr>
          <w:rFonts w:ascii="Cambria Math" w:hAnsi="Cambria Math" w:cs="Cambria Math"/>
          <w:w w:val="83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w w:val="83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w w:val="83"/>
          <w:sz w:val="24"/>
          <w:szCs w:val="24"/>
        </w:rPr>
        <w:t>₃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-SiO</w:t>
      </w:r>
      <w:r w:rsidR="00111818" w:rsidRPr="00D04637">
        <w:rPr>
          <w:rFonts w:ascii="Cambria Math" w:hAnsi="Cambria Math" w:cs="Cambria Math"/>
          <w:w w:val="83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وﺗسمح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إضاﻓة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%20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ﻣﻦ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ﻛتلة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="Cambria Math" w:hAnsi="Cambria Math" w:cs="Cambria Math"/>
          <w:w w:val="83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</w:rPr>
        <w:t>Ca(OH)</w:t>
      </w:r>
      <w:r w:rsidR="00111818" w:rsidRPr="00D0463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3"/>
          <w:sz w:val="24"/>
          <w:szCs w:val="24"/>
          <w:rtl/>
        </w:rPr>
        <w:t>بتعديل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الترﻛيب</w:t>
      </w:r>
      <w:r w:rsidR="00111818" w:rsidRPr="00D04637">
        <w:rPr>
          <w:rFonts w:asciiTheme="majorBidi" w:hAnsiTheme="majorBidi" w:cstheme="majorBidi"/>
          <w:spacing w:val="66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اﻷساسي</w:t>
      </w:r>
      <w:r w:rsidR="00111818" w:rsidRPr="00D04637">
        <w:rPr>
          <w:rFonts w:asciiTheme="majorBidi" w:hAnsiTheme="majorBidi" w:cstheme="majorBidi"/>
          <w:spacing w:val="67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للالوﻣينوسيليكات</w:t>
      </w:r>
      <w:r w:rsidR="00111818" w:rsidRPr="00D04637">
        <w:rPr>
          <w:rFonts w:asciiTheme="majorBidi" w:hAnsiTheme="majorBidi" w:cstheme="majorBidi"/>
          <w:spacing w:val="6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وتعزز</w:t>
      </w:r>
      <w:r w:rsidR="00111818" w:rsidRPr="00D04637">
        <w:rPr>
          <w:rFonts w:asciiTheme="majorBidi" w:hAnsiTheme="majorBidi" w:cstheme="majorBidi"/>
          <w:spacing w:val="6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ﺗكوين</w:t>
      </w:r>
      <w:r w:rsidR="00111818" w:rsidRPr="00D04637">
        <w:rPr>
          <w:rFonts w:asciiTheme="majorBidi" w:hAnsiTheme="majorBidi" w:cstheme="majorBidi"/>
          <w:spacing w:val="67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المراحل</w:t>
      </w:r>
      <w:r w:rsidR="00111818" w:rsidRPr="00D04637">
        <w:rPr>
          <w:rFonts w:asciiTheme="majorBidi" w:hAnsiTheme="majorBidi" w:cstheme="majorBidi"/>
          <w:spacing w:val="66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ذات</w:t>
      </w:r>
      <w:r w:rsidR="00111818" w:rsidRPr="00D04637">
        <w:rPr>
          <w:rFonts w:asciiTheme="majorBidi" w:hAnsiTheme="majorBidi" w:cstheme="majorBidi"/>
          <w:spacing w:val="6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اﻷهمية</w:t>
      </w:r>
      <w:r w:rsidR="00111818" w:rsidRPr="00D04637">
        <w:rPr>
          <w:rFonts w:asciiTheme="majorBidi" w:hAnsiTheme="majorBidi" w:cstheme="majorBidi"/>
          <w:spacing w:val="6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ﻣثل</w:t>
      </w:r>
      <w:r w:rsidR="00111818" w:rsidRPr="00D04637">
        <w:rPr>
          <w:rFonts w:asciiTheme="majorBidi" w:hAnsiTheme="majorBidi" w:cstheme="majorBidi"/>
          <w:spacing w:val="6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>اﻷنورثيت</w:t>
      </w:r>
      <w:r w:rsidR="00111818" w:rsidRPr="00D04637">
        <w:rPr>
          <w:rFonts w:asciiTheme="majorBidi" w:hAnsiTheme="majorBidi" w:cstheme="majorBidi"/>
          <w:spacing w:val="65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(CaAl</w:t>
      </w:r>
      <w:r w:rsidR="00111818" w:rsidRPr="00D04637">
        <w:rPr>
          <w:rFonts w:ascii="Cambria Math" w:hAnsi="Cambria Math" w:cs="Cambria Math"/>
          <w:w w:val="78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Si</w:t>
      </w:r>
      <w:r w:rsidR="00111818" w:rsidRPr="00D04637">
        <w:rPr>
          <w:rFonts w:ascii="Cambria Math" w:hAnsi="Cambria Math" w:cs="Cambria Math"/>
          <w:w w:val="78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w w:val="78"/>
          <w:sz w:val="24"/>
          <w:szCs w:val="24"/>
        </w:rPr>
        <w:t>₈</w:t>
      </w:r>
      <w:r w:rsidR="00111818" w:rsidRPr="00D04637">
        <w:rPr>
          <w:rFonts w:asciiTheme="majorBidi" w:hAnsiTheme="majorBidi" w:cstheme="majorBidi"/>
          <w:w w:val="78"/>
          <w:sz w:val="24"/>
          <w:szCs w:val="24"/>
        </w:rPr>
        <w:t>)</w:t>
      </w:r>
      <w:r w:rsidR="00111818" w:rsidRPr="00D04637">
        <w:rPr>
          <w:rFonts w:asciiTheme="majorBidi" w:hAnsiTheme="majorBidi" w:cstheme="majorBidi"/>
          <w:spacing w:val="66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8"/>
          <w:sz w:val="24"/>
          <w:szCs w:val="24"/>
          <w:rtl/>
        </w:rPr>
        <w:t xml:space="preserve">والموليت </w:t>
      </w:r>
      <w:r w:rsidR="00111818" w:rsidRPr="00D04637">
        <w:rPr>
          <w:rFonts w:asciiTheme="majorBidi" w:hAnsiTheme="majorBidi" w:cstheme="majorBidi"/>
          <w:w w:val="77"/>
          <w:sz w:val="24"/>
          <w:szCs w:val="24"/>
        </w:rPr>
        <w:t>(Al</w:t>
      </w:r>
      <w:r w:rsidR="00111818" w:rsidRPr="00D04637">
        <w:rPr>
          <w:rFonts w:ascii="Cambria Math" w:hAnsi="Cambria Math" w:cs="Cambria Math"/>
          <w:w w:val="77"/>
          <w:sz w:val="24"/>
          <w:szCs w:val="24"/>
        </w:rPr>
        <w:t>₆</w:t>
      </w:r>
      <w:r w:rsidR="00111818" w:rsidRPr="00D04637">
        <w:rPr>
          <w:rFonts w:asciiTheme="majorBidi" w:hAnsiTheme="majorBidi" w:cstheme="majorBidi"/>
          <w:w w:val="77"/>
          <w:sz w:val="24"/>
          <w:szCs w:val="24"/>
        </w:rPr>
        <w:t>Si</w:t>
      </w:r>
      <w:r w:rsidR="00111818" w:rsidRPr="00D04637">
        <w:rPr>
          <w:rFonts w:ascii="Cambria Math" w:hAnsi="Cambria Math" w:cs="Cambria Math"/>
          <w:w w:val="77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77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w w:val="77"/>
          <w:sz w:val="24"/>
          <w:szCs w:val="24"/>
        </w:rPr>
        <w:t>₁₃</w:t>
      </w:r>
      <w:r w:rsidR="00111818" w:rsidRPr="00D04637">
        <w:rPr>
          <w:rFonts w:asciiTheme="majorBidi" w:hAnsiTheme="majorBidi" w:cstheme="majorBidi"/>
          <w:w w:val="77"/>
          <w:sz w:val="24"/>
          <w:szCs w:val="24"/>
        </w:rPr>
        <w:t>)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،</w:t>
      </w:r>
      <w:r w:rsidR="00111818" w:rsidRPr="00D04637">
        <w:rPr>
          <w:rFonts w:asciiTheme="majorBidi" w:hAnsiTheme="majorBidi" w:cstheme="majorBidi"/>
          <w:spacing w:val="29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وهما</w:t>
      </w:r>
      <w:r w:rsidR="00111818" w:rsidRPr="00D04637">
        <w:rPr>
          <w:rFonts w:asciiTheme="majorBidi" w:hAnsiTheme="majorBidi" w:cstheme="majorBidi"/>
          <w:spacing w:val="3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ﻣرحلتان</w:t>
      </w:r>
      <w:r w:rsidR="00111818" w:rsidRPr="00D04637">
        <w:rPr>
          <w:rFonts w:asciiTheme="majorBidi" w:hAnsiTheme="majorBidi" w:cstheme="majorBidi"/>
          <w:spacing w:val="26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ﻣطلوبتان</w:t>
      </w:r>
      <w:r w:rsidR="00111818" w:rsidRPr="00D04637">
        <w:rPr>
          <w:rFonts w:asciiTheme="majorBidi" w:hAnsiTheme="majorBidi" w:cstheme="majorBidi"/>
          <w:spacing w:val="29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بشدة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ﻓﻲ</w:t>
      </w:r>
      <w:r w:rsidR="00111818" w:rsidRPr="00D04637">
        <w:rPr>
          <w:rFonts w:asciiTheme="majorBidi" w:hAnsiTheme="majorBidi" w:cstheme="majorBidi"/>
          <w:spacing w:val="29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ﺗطبيقات</w:t>
      </w:r>
      <w:r w:rsidR="00111818" w:rsidRPr="00D04637">
        <w:rPr>
          <w:rFonts w:asciiTheme="majorBidi" w:hAnsiTheme="majorBidi" w:cstheme="majorBidi"/>
          <w:spacing w:val="33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ال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  <w:lang w:bidi="ar-DZ"/>
        </w:rPr>
        <w:t>خز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ﻓيات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الحديثة</w:t>
      </w:r>
      <w:r w:rsidR="00111818" w:rsidRPr="00D04637">
        <w:rPr>
          <w:rFonts w:asciiTheme="majorBidi" w:hAnsiTheme="majorBidi" w:cstheme="majorBidi"/>
          <w:w w:val="77"/>
          <w:sz w:val="24"/>
          <w:szCs w:val="24"/>
        </w:rPr>
        <w:t>.</w:t>
      </w:r>
      <w:r w:rsidR="00111818" w:rsidRPr="00D04637">
        <w:rPr>
          <w:rFonts w:asciiTheme="majorBidi" w:hAnsiTheme="majorBidi" w:cstheme="majorBidi"/>
          <w:spacing w:val="29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ولفهم</w:t>
      </w:r>
      <w:r w:rsidR="00111818" w:rsidRPr="00D04637">
        <w:rPr>
          <w:rFonts w:asciiTheme="majorBidi" w:hAnsiTheme="majorBidi" w:cstheme="majorBidi"/>
          <w:spacing w:val="29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ﺗطور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المراحل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والبنية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>المجهرية</w:t>
      </w:r>
      <w:r w:rsidR="00111818" w:rsidRPr="00D04637">
        <w:rPr>
          <w:rFonts w:asciiTheme="majorBidi" w:hAnsiTheme="majorBidi" w:cstheme="majorBidi"/>
          <w:spacing w:val="3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7"/>
          <w:sz w:val="24"/>
          <w:szCs w:val="24"/>
          <w:rtl/>
        </w:rPr>
        <w:t xml:space="preserve">ﻓﻲ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هذا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النظام،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ﺗﻢ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استخدام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ﺗقنيات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ﺗجريبية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ﻣختلفة،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ﻣثل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التحليل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الحراري</w:t>
      </w:r>
      <w:r w:rsidR="00111818" w:rsidRPr="00D04637">
        <w:rPr>
          <w:rFonts w:asciiTheme="majorBidi" w:hAnsiTheme="majorBidi" w:cstheme="majorBidi"/>
          <w:w w:val="74"/>
          <w:sz w:val="24"/>
          <w:szCs w:val="24"/>
        </w:rPr>
        <w:t>(ATG/ATD)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،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وحيود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اﻷشعة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السينية</w:t>
      </w:r>
      <w:r w:rsidR="00111818" w:rsidRPr="00D04637">
        <w:rPr>
          <w:rFonts w:asciiTheme="majorBidi" w:hAnsiTheme="majorBidi" w:cstheme="majorBidi"/>
          <w:w w:val="74"/>
          <w:sz w:val="24"/>
          <w:szCs w:val="24"/>
        </w:rPr>
        <w:t>(DRX)</w:t>
      </w:r>
      <w:r w:rsidR="00111818" w:rsidRPr="00D04637">
        <w:rPr>
          <w:rFonts w:asciiTheme="majorBidi" w:hAnsiTheme="majorBidi" w:cstheme="majorBidi"/>
          <w:w w:val="74"/>
          <w:sz w:val="24"/>
          <w:szCs w:val="24"/>
          <w:rtl/>
        </w:rPr>
        <w:t>،</w:t>
      </w:r>
      <w:r w:rsidR="00111818" w:rsidRPr="00D04637">
        <w:rPr>
          <w:rFonts w:asciiTheme="majorBidi" w:hAnsiTheme="majorBidi" w:cstheme="majorBidi"/>
          <w:spacing w:val="8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والتحليل</w:t>
      </w:r>
      <w:r w:rsidR="00111818" w:rsidRPr="00D04637">
        <w:rPr>
          <w:rFonts w:asciiTheme="majorBidi" w:hAnsiTheme="majorBidi" w:cstheme="majorBidi"/>
          <w:spacing w:val="24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الطيفي</w:t>
      </w:r>
      <w:r w:rsidR="00111818" w:rsidRPr="00D04637">
        <w:rPr>
          <w:rFonts w:asciiTheme="majorBidi" w:hAnsiTheme="majorBidi" w:cstheme="majorBidi"/>
          <w:spacing w:val="2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باﻷشعة</w:t>
      </w:r>
      <w:r w:rsidR="00111818" w:rsidRPr="00D04637">
        <w:rPr>
          <w:rFonts w:asciiTheme="majorBidi" w:hAnsiTheme="majorBidi" w:cstheme="majorBidi"/>
          <w:spacing w:val="18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ﺗحت</w:t>
      </w:r>
      <w:r w:rsidR="00111818" w:rsidRPr="00D04637">
        <w:rPr>
          <w:rFonts w:asciiTheme="majorBidi" w:hAnsiTheme="majorBidi" w:cstheme="majorBidi"/>
          <w:spacing w:val="2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الحمراء</w:t>
      </w:r>
      <w:r w:rsidR="00111818" w:rsidRPr="00D04637">
        <w:rPr>
          <w:rFonts w:asciiTheme="majorBidi" w:hAnsiTheme="majorBidi" w:cstheme="majorBidi"/>
          <w:w w:val="76"/>
          <w:sz w:val="24"/>
          <w:szCs w:val="24"/>
        </w:rPr>
        <w:t>(FTIR)</w:t>
      </w:r>
      <w:r w:rsidR="00111818" w:rsidRPr="00D04637">
        <w:rPr>
          <w:rFonts w:asciiTheme="majorBidi" w:hAnsiTheme="majorBidi" w:cstheme="majorBidi"/>
          <w:spacing w:val="2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،</w:t>
      </w:r>
      <w:r w:rsidR="00111818" w:rsidRPr="00D04637">
        <w:rPr>
          <w:rFonts w:asciiTheme="majorBidi" w:hAnsiTheme="majorBidi" w:cstheme="majorBidi"/>
          <w:spacing w:val="2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والفحص</w:t>
      </w:r>
      <w:r w:rsidR="00111818" w:rsidRPr="00D04637">
        <w:rPr>
          <w:rFonts w:asciiTheme="majorBidi" w:hAnsiTheme="majorBidi" w:cstheme="majorBidi"/>
          <w:spacing w:val="2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المجهري</w:t>
      </w:r>
      <w:r w:rsidR="00111818" w:rsidRPr="00D04637">
        <w:rPr>
          <w:rFonts w:asciiTheme="majorBidi" w:hAnsiTheme="majorBidi" w:cstheme="majorBidi"/>
          <w:spacing w:val="2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اﻹلكتروني</w:t>
      </w:r>
      <w:r w:rsidR="00111818" w:rsidRPr="00D04637">
        <w:rPr>
          <w:rFonts w:asciiTheme="majorBidi" w:hAnsiTheme="majorBidi" w:cstheme="majorBidi"/>
          <w:spacing w:val="2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بالمسح</w:t>
      </w:r>
      <w:r w:rsidR="00111818" w:rsidRPr="00D04637">
        <w:rPr>
          <w:rFonts w:asciiTheme="majorBidi" w:hAnsiTheme="majorBidi" w:cstheme="majorBidi"/>
          <w:spacing w:val="2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الضوئﻲ</w:t>
      </w:r>
      <w:r w:rsidR="00111818" w:rsidRPr="00D04637">
        <w:rPr>
          <w:rFonts w:asciiTheme="majorBidi" w:hAnsiTheme="majorBidi" w:cstheme="majorBidi"/>
          <w:w w:val="76"/>
          <w:sz w:val="24"/>
          <w:szCs w:val="24"/>
        </w:rPr>
        <w:t>(SEM)</w:t>
      </w:r>
      <w:r w:rsidR="00111818" w:rsidRPr="00D04637">
        <w:rPr>
          <w:rFonts w:asciiTheme="majorBidi" w:hAnsiTheme="majorBidi" w:cstheme="majorBidi"/>
          <w:spacing w:val="21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،</w:t>
      </w:r>
      <w:r w:rsidR="00111818" w:rsidRPr="00D04637">
        <w:rPr>
          <w:rFonts w:asciiTheme="majorBidi" w:hAnsiTheme="majorBidi" w:cstheme="majorBidi"/>
          <w:spacing w:val="18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>باﻹضاﻓة</w:t>
      </w:r>
      <w:r w:rsidR="00111818" w:rsidRPr="00D04637">
        <w:rPr>
          <w:rFonts w:asciiTheme="majorBidi" w:hAnsiTheme="majorBidi" w:cstheme="majorBidi"/>
          <w:spacing w:val="2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6"/>
          <w:sz w:val="24"/>
          <w:szCs w:val="24"/>
          <w:rtl/>
        </w:rPr>
        <w:t xml:space="preserve">إلى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استغلال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المخطط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الثلاثي</w:t>
      </w:r>
      <w:r w:rsidR="00111818" w:rsidRPr="00D04637">
        <w:rPr>
          <w:rFonts w:asciiTheme="majorBidi" w:hAnsiTheme="majorBidi" w:cstheme="majorBidi"/>
          <w:spacing w:val="40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</w:rPr>
        <w:t>CaO-Al</w:t>
      </w:r>
      <w:r w:rsidR="00111818" w:rsidRPr="00D04637">
        <w:rPr>
          <w:rFonts w:ascii="Cambria Math" w:hAnsi="Cambria Math" w:cs="Cambria Math"/>
          <w:w w:val="74"/>
          <w:position w:val="2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</w:rPr>
        <w:t>O</w:t>
      </w:r>
      <w:r w:rsidR="00111818" w:rsidRPr="00D04637">
        <w:rPr>
          <w:rFonts w:asciiTheme="majorBidi" w:hAnsiTheme="majorBidi" w:cstheme="majorBidi"/>
          <w:w w:val="74"/>
          <w:position w:val="1"/>
          <w:sz w:val="24"/>
          <w:szCs w:val="24"/>
        </w:rPr>
        <w:t>3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</w:rPr>
        <w:t>-SiO</w:t>
      </w:r>
      <w:r w:rsidR="00111818" w:rsidRPr="00D04637">
        <w:rPr>
          <w:rFonts w:asciiTheme="majorBidi" w:hAnsiTheme="majorBidi" w:cstheme="majorBidi"/>
          <w:w w:val="74"/>
          <w:sz w:val="24"/>
          <w:szCs w:val="24"/>
        </w:rPr>
        <w:t>2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ﺗمت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دراسة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الترﻛيب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وسلوك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التلبيد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والخصائص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الهيكلية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بين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</w:rPr>
        <w:t>1000</w:t>
      </w:r>
      <w:r w:rsidR="00111818" w:rsidRPr="00D04637">
        <w:rPr>
          <w:rFonts w:asciiTheme="majorBidi" w:hAnsiTheme="majorBidi" w:cstheme="majorBidi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74"/>
          <w:position w:val="2"/>
          <w:sz w:val="24"/>
          <w:szCs w:val="24"/>
          <w:rtl/>
        </w:rPr>
        <w:t>درجة</w:t>
      </w:r>
      <w:r w:rsidR="00111818" w:rsidRPr="00D04637">
        <w:rPr>
          <w:rFonts w:asciiTheme="majorBidi" w:hAnsiTheme="majorBidi" w:cstheme="majorBidi"/>
          <w:spacing w:val="40"/>
          <w:position w:val="2"/>
          <w:sz w:val="24"/>
          <w:szCs w:val="24"/>
          <w:rtl/>
        </w:rPr>
        <w:t xml:space="preserve"> </w:t>
      </w:r>
      <w:r w:rsidR="00111818" w:rsidRPr="00D04637">
        <w:rPr>
          <w:rFonts w:asciiTheme="majorBidi" w:hAnsiTheme="majorBidi" w:cstheme="majorBidi"/>
          <w:w w:val="84"/>
          <w:sz w:val="24"/>
          <w:szCs w:val="24"/>
          <w:rtl/>
        </w:rPr>
        <w:t>ﻣئوية و</w:t>
      </w:r>
      <w:r w:rsidR="00111818" w:rsidRPr="00D04637">
        <w:rPr>
          <w:rFonts w:asciiTheme="majorBidi" w:hAnsiTheme="majorBidi" w:cstheme="majorBidi"/>
          <w:w w:val="84"/>
          <w:sz w:val="24"/>
          <w:szCs w:val="24"/>
        </w:rPr>
        <w:t>1300</w:t>
      </w:r>
      <w:r w:rsidR="00111818" w:rsidRPr="00D04637">
        <w:rPr>
          <w:rFonts w:asciiTheme="majorBidi" w:hAnsiTheme="majorBidi" w:cstheme="majorBidi"/>
          <w:w w:val="84"/>
          <w:sz w:val="24"/>
          <w:szCs w:val="24"/>
          <w:rtl/>
        </w:rPr>
        <w:t xml:space="preserve"> درجة ﻣئوية</w:t>
      </w:r>
      <w:r w:rsidR="00111818" w:rsidRPr="00D04637">
        <w:rPr>
          <w:rFonts w:asciiTheme="majorBidi" w:hAnsiTheme="majorBidi" w:cstheme="majorBidi"/>
          <w:w w:val="84"/>
          <w:sz w:val="24"/>
          <w:szCs w:val="24"/>
        </w:rPr>
        <w:t>.</w:t>
      </w:r>
    </w:p>
    <w:p w:rsidR="00D04637" w:rsidRPr="00D04637" w:rsidRDefault="00111818" w:rsidP="00D04637">
      <w:pPr>
        <w:pStyle w:val="Titre3"/>
        <w:spacing w:before="230" w:after="240"/>
        <w:rPr>
          <w:spacing w:val="-2"/>
        </w:rPr>
      </w:pPr>
      <w:r>
        <w:t>Abstract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English</w:t>
      </w:r>
    </w:p>
    <w:p w:rsidR="00111818" w:rsidRPr="00D04637" w:rsidRDefault="00D04637" w:rsidP="00D0463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D04637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present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work</w:t>
      </w:r>
      <w:r w:rsidR="00111818" w:rsidRPr="00D04637">
        <w:rPr>
          <w:rFonts w:asciiTheme="majorBidi" w:hAnsiTheme="majorBidi" w:cstheme="majorBidi"/>
          <w:spacing w:val="-13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deals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11818" w:rsidRPr="00D04637">
        <w:rPr>
          <w:rFonts w:asciiTheme="majorBidi" w:hAnsiTheme="majorBidi" w:cstheme="majorBidi"/>
          <w:spacing w:val="-13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study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11818" w:rsidRPr="00D04637">
        <w:rPr>
          <w:rFonts w:asciiTheme="majorBidi" w:hAnsiTheme="majorBidi" w:cstheme="majorBidi"/>
          <w:spacing w:val="-10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ceramic</w:t>
      </w:r>
      <w:r w:rsidR="00111818" w:rsidRPr="00D04637">
        <w:rPr>
          <w:rFonts w:asciiTheme="majorBidi" w:hAnsiTheme="majorBidi" w:cstheme="majorBidi"/>
          <w:spacing w:val="-10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system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obtained</w:t>
      </w:r>
      <w:r w:rsidR="00111818" w:rsidRPr="00D04637">
        <w:rPr>
          <w:rFonts w:asciiTheme="majorBidi" w:hAnsiTheme="majorBidi" w:cstheme="majorBidi"/>
          <w:spacing w:val="-13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combining</w:t>
      </w:r>
      <w:r w:rsidR="00111818" w:rsidRPr="00D04637">
        <w:rPr>
          <w:rFonts w:asciiTheme="majorBidi" w:hAnsiTheme="majorBidi" w:cstheme="majorBidi"/>
          <w:spacing w:val="-11"/>
          <w:sz w:val="24"/>
          <w:szCs w:val="24"/>
          <w:lang w:val="en-US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halloysite and hydrated lime [Ca(OH)</w:t>
      </w:r>
      <w:r w:rsidR="00111818" w:rsidRPr="00D04637">
        <w:rPr>
          <w:rFonts w:ascii="Cambria Math" w:hAnsi="Cambria Math" w:cs="Cambria Math"/>
          <w:sz w:val="24"/>
          <w:szCs w:val="24"/>
          <w:lang w:val="en-US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], with the aim of forming crystalline phases within the ternary system CaO-Al</w:t>
      </w:r>
      <w:r w:rsidR="00111818" w:rsidRPr="00D04637">
        <w:rPr>
          <w:rFonts w:ascii="Cambria Math" w:hAnsi="Cambria Math" w:cs="Cambria Math"/>
          <w:sz w:val="24"/>
          <w:szCs w:val="24"/>
          <w:lang w:val="en-US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111818" w:rsidRPr="00D04637">
        <w:rPr>
          <w:rFonts w:ascii="Cambria Math" w:hAnsi="Cambria Math" w:cs="Cambria Math"/>
          <w:sz w:val="24"/>
          <w:szCs w:val="24"/>
          <w:lang w:val="en-US"/>
        </w:rPr>
        <w:t>₃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-SiO</w:t>
      </w:r>
      <w:r w:rsidR="00111818" w:rsidRPr="00D04637">
        <w:rPr>
          <w:rFonts w:ascii="Cambria Math" w:hAnsi="Cambria Math" w:cs="Cambria Math"/>
          <w:sz w:val="24"/>
          <w:szCs w:val="24"/>
          <w:lang w:val="en-US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111818" w:rsidRPr="00D04637">
        <w:rPr>
          <w:rFonts w:asciiTheme="majorBidi" w:hAnsiTheme="majorBidi" w:cstheme="majorBidi"/>
          <w:sz w:val="24"/>
          <w:szCs w:val="24"/>
        </w:rPr>
        <w:t>The addition of 20% by mass of Ca(OH)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 xml:space="preserve"> modifies the basic composition of the aluminosilicate and promotes the formation of phases of interest such as anorthite (CaAl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>Si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sz w:val="24"/>
          <w:szCs w:val="24"/>
        </w:rPr>
        <w:t>₈</w:t>
      </w:r>
      <w:r w:rsidR="00111818" w:rsidRPr="00D04637">
        <w:rPr>
          <w:rFonts w:asciiTheme="majorBidi" w:hAnsiTheme="majorBidi" w:cstheme="majorBidi"/>
          <w:sz w:val="24"/>
          <w:szCs w:val="24"/>
        </w:rPr>
        <w:t>) and mullite (Al</w:t>
      </w:r>
      <w:r w:rsidR="00111818" w:rsidRPr="00D04637">
        <w:rPr>
          <w:rFonts w:ascii="Cambria Math" w:hAnsi="Cambria Math" w:cs="Cambria Math"/>
          <w:sz w:val="24"/>
          <w:szCs w:val="24"/>
        </w:rPr>
        <w:t>₆</w:t>
      </w:r>
      <w:r w:rsidR="00111818" w:rsidRPr="00D04637">
        <w:rPr>
          <w:rFonts w:asciiTheme="majorBidi" w:hAnsiTheme="majorBidi" w:cstheme="majorBidi"/>
          <w:sz w:val="24"/>
          <w:szCs w:val="24"/>
        </w:rPr>
        <w:t>Si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sz w:val="24"/>
          <w:szCs w:val="24"/>
        </w:rPr>
        <w:t>₁₃</w:t>
      </w:r>
      <w:r w:rsidR="00111818" w:rsidRPr="00D04637">
        <w:rPr>
          <w:rFonts w:asciiTheme="majorBidi" w:hAnsiTheme="majorBidi" w:cstheme="majorBidi"/>
          <w:sz w:val="24"/>
          <w:szCs w:val="24"/>
        </w:rPr>
        <w:t>), two highly sought-after phases in advanced ceramic</w:t>
      </w:r>
      <w:r w:rsidR="00111818" w:rsidRPr="00D04637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applications.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To</w:t>
      </w:r>
      <w:r w:rsidR="00111818" w:rsidRPr="00D04637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understand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phase</w:t>
      </w:r>
      <w:r w:rsidR="00111818" w:rsidRPr="00D04637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and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microstructure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evolution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in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this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system,</w:t>
      </w:r>
      <w:r w:rsidR="00111818" w:rsidRPr="00D0463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="00111818" w:rsidRPr="00D04637">
        <w:rPr>
          <w:rFonts w:asciiTheme="majorBidi" w:hAnsiTheme="majorBidi" w:cstheme="majorBidi"/>
          <w:sz w:val="24"/>
          <w:szCs w:val="24"/>
        </w:rPr>
        <w:t>various experimental techniques were used, such as thermal analysis (ATG/ATD), X-ray diffraction (DRX), infrared spectroscopy (FTIR), scanning electron microscopy (SEM) as well as the exploitation of the CaO-Al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>O</w:t>
      </w:r>
      <w:r w:rsidR="00111818" w:rsidRPr="00D04637">
        <w:rPr>
          <w:rFonts w:ascii="Cambria Math" w:hAnsi="Cambria Math" w:cs="Cambria Math"/>
          <w:sz w:val="24"/>
          <w:szCs w:val="24"/>
        </w:rPr>
        <w:t>₃</w:t>
      </w:r>
      <w:r w:rsidR="00111818" w:rsidRPr="00D04637">
        <w:rPr>
          <w:rFonts w:asciiTheme="majorBidi" w:hAnsiTheme="majorBidi" w:cstheme="majorBidi"/>
          <w:sz w:val="24"/>
          <w:szCs w:val="24"/>
        </w:rPr>
        <w:t>-SiO</w:t>
      </w:r>
      <w:r w:rsidR="00111818" w:rsidRPr="00D04637">
        <w:rPr>
          <w:rFonts w:ascii="Cambria Math" w:hAnsi="Cambria Math" w:cs="Cambria Math"/>
          <w:sz w:val="24"/>
          <w:szCs w:val="24"/>
        </w:rPr>
        <w:t>₂</w:t>
      </w:r>
      <w:r w:rsidR="00111818" w:rsidRPr="00D04637">
        <w:rPr>
          <w:rFonts w:asciiTheme="majorBidi" w:hAnsiTheme="majorBidi" w:cstheme="majorBidi"/>
          <w:sz w:val="24"/>
          <w:szCs w:val="24"/>
        </w:rPr>
        <w:t xml:space="preserve"> ternary diagram. </w:t>
      </w:r>
      <w:r w:rsidR="00111818" w:rsidRPr="00D04637">
        <w:rPr>
          <w:rFonts w:asciiTheme="majorBidi" w:hAnsiTheme="majorBidi" w:cstheme="majorBidi"/>
          <w:sz w:val="24"/>
          <w:szCs w:val="24"/>
          <w:lang w:val="en-US"/>
        </w:rPr>
        <w:t>Synthesis, sintering behavior and structural properties were studied between 1000°C and 1300°C</w:t>
      </w:r>
      <w:r w:rsidRPr="00D04637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D04637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111818" w:rsidRDefault="00111818" w:rsidP="00DD59D0">
      <w:pPr>
        <w:tabs>
          <w:tab w:val="left" w:pos="6525"/>
        </w:tabs>
        <w:rPr>
          <w:lang w:val="en-US"/>
        </w:rPr>
      </w:pPr>
    </w:p>
    <w:p w:rsidR="00111818" w:rsidRPr="00DD59D0" w:rsidRDefault="00111818" w:rsidP="00DD59D0">
      <w:pPr>
        <w:tabs>
          <w:tab w:val="left" w:pos="6525"/>
        </w:tabs>
        <w:rPr>
          <w:lang w:val="en-US"/>
        </w:rPr>
      </w:pPr>
    </w:p>
    <w:sectPr w:rsidR="00111818" w:rsidRPr="00DD5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10" w:rsidRDefault="00E35F10" w:rsidP="00A944C5">
      <w:pPr>
        <w:spacing w:after="0" w:line="240" w:lineRule="auto"/>
      </w:pPr>
      <w:r>
        <w:separator/>
      </w:r>
    </w:p>
  </w:endnote>
  <w:endnote w:type="continuationSeparator" w:id="0">
    <w:p w:rsidR="00E35F10" w:rsidRDefault="00E35F10" w:rsidP="00A9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216216"/>
      <w:docPartObj>
        <w:docPartGallery w:val="Page Numbers (Bottom of Page)"/>
        <w:docPartUnique/>
      </w:docPartObj>
    </w:sdtPr>
    <w:sdtEndPr/>
    <w:sdtContent>
      <w:p w:rsidR="007D3010" w:rsidRDefault="00E35F10" w:rsidP="00CD2C4F">
        <w:pPr>
          <w:pStyle w:val="Pieddepage"/>
          <w:jc w:val="center"/>
        </w:pPr>
        <w:r>
          <w:t>1</w:t>
        </w:r>
      </w:p>
    </w:sdtContent>
  </w:sdt>
  <w:p w:rsidR="007D3010" w:rsidRDefault="00E35F10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10" w:rsidRDefault="00E35F10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7A927A" wp14:editId="00521C0E">
              <wp:simplePos x="0" y="0"/>
              <wp:positionH relativeFrom="page">
                <wp:posOffset>3730142</wp:posOffset>
              </wp:positionH>
              <wp:positionV relativeFrom="page">
                <wp:posOffset>9544256</wp:posOffset>
              </wp:positionV>
              <wp:extent cx="99695" cy="2171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010" w:rsidRDefault="00E35F10">
                          <w:pPr>
                            <w:pStyle w:val="Corpsdetexte"/>
                            <w:spacing w:before="2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927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3.7pt;margin-top:751.5pt;width:7.85pt;height:1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" filled="f" stroked="f">
              <v:path arrowok="t"/>
              <v:textbox inset="0,0,0,0">
                <w:txbxContent>
                  <w:p w:rsidR="007D3010" w:rsidRDefault="00E35F10">
                    <w:pPr>
                      <w:pStyle w:val="Corpsdetexte"/>
                      <w:spacing w:before="2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10" w:rsidRDefault="00E35F10" w:rsidP="00A944C5">
      <w:pPr>
        <w:spacing w:after="0" w:line="240" w:lineRule="auto"/>
      </w:pPr>
      <w:r>
        <w:separator/>
      </w:r>
    </w:p>
  </w:footnote>
  <w:footnote w:type="continuationSeparator" w:id="0">
    <w:p w:rsidR="00E35F10" w:rsidRDefault="00E35F10" w:rsidP="00A9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50A"/>
    <w:multiLevelType w:val="multilevel"/>
    <w:tmpl w:val="53E29FBA"/>
    <w:lvl w:ilvl="0">
      <w:start w:val="4"/>
      <w:numFmt w:val="upperRoman"/>
      <w:lvlText w:val="%1"/>
      <w:lvlJc w:val="left"/>
      <w:pPr>
        <w:ind w:left="1830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0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12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33" w:hanging="7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0" w:hanging="7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7" w:hanging="7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4" w:hanging="7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0" w:hanging="7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703"/>
      </w:pPr>
      <w:rPr>
        <w:rFonts w:hint="default"/>
        <w:lang w:val="en-US" w:eastAsia="en-US" w:bidi="ar-SA"/>
      </w:rPr>
    </w:lvl>
  </w:abstractNum>
  <w:abstractNum w:abstractNumId="1">
    <w:nsid w:val="0AEC28E8"/>
    <w:multiLevelType w:val="multilevel"/>
    <w:tmpl w:val="1E108EF6"/>
    <w:lvl w:ilvl="0">
      <w:start w:val="2"/>
      <w:numFmt w:val="upperRoman"/>
      <w:lvlText w:val="%1"/>
      <w:lvlJc w:val="left"/>
      <w:pPr>
        <w:ind w:left="1745" w:hanging="4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5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7" w:hanging="6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55" w:hanging="6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3" w:hanging="6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1" w:hanging="6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9" w:hanging="6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7" w:hanging="6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618"/>
      </w:pPr>
      <w:rPr>
        <w:rFonts w:hint="default"/>
        <w:lang w:val="en-US" w:eastAsia="en-US" w:bidi="ar-SA"/>
      </w:rPr>
    </w:lvl>
  </w:abstractNum>
  <w:abstractNum w:abstractNumId="2">
    <w:nsid w:val="4D14492C"/>
    <w:multiLevelType w:val="multilevel"/>
    <w:tmpl w:val="870ECC38"/>
    <w:lvl w:ilvl="0">
      <w:start w:val="1"/>
      <w:numFmt w:val="upperRoman"/>
      <w:lvlText w:val="%1"/>
      <w:lvlJc w:val="left"/>
      <w:pPr>
        <w:ind w:left="1654" w:hanging="34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4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36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19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72" w:hanging="7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9" w:hanging="7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5" w:hanging="7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2" w:hanging="7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8" w:hanging="710"/>
      </w:pPr>
      <w:rPr>
        <w:rFonts w:hint="default"/>
        <w:lang w:val="en-US" w:eastAsia="en-US" w:bidi="ar-SA"/>
      </w:rPr>
    </w:lvl>
  </w:abstractNum>
  <w:abstractNum w:abstractNumId="3">
    <w:nsid w:val="60E03293"/>
    <w:multiLevelType w:val="multilevel"/>
    <w:tmpl w:val="125C9FF6"/>
    <w:lvl w:ilvl="0">
      <w:start w:val="3"/>
      <w:numFmt w:val="upperRoman"/>
      <w:lvlText w:val="%1"/>
      <w:lvlJc w:val="left"/>
      <w:pPr>
        <w:ind w:left="1836" w:hanging="5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6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1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33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7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70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D0"/>
    <w:rsid w:val="00111818"/>
    <w:rsid w:val="003E4940"/>
    <w:rsid w:val="004C36E4"/>
    <w:rsid w:val="00A21628"/>
    <w:rsid w:val="00A944C5"/>
    <w:rsid w:val="00D04637"/>
    <w:rsid w:val="00D17577"/>
    <w:rsid w:val="00DD59D0"/>
    <w:rsid w:val="00E35F10"/>
    <w:rsid w:val="00E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F4CD37-9377-4958-9BC9-CEA8E2C4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4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1"/>
    <w:qFormat/>
    <w:rsid w:val="00111818"/>
    <w:pPr>
      <w:widowControl w:val="0"/>
      <w:autoSpaceDE w:val="0"/>
      <w:autoSpaceDN w:val="0"/>
      <w:spacing w:after="0" w:line="240" w:lineRule="auto"/>
      <w:ind w:left="56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9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uiPriority w:val="1"/>
    <w:qFormat/>
    <w:rsid w:val="00DD59D0"/>
    <w:pPr>
      <w:widowControl w:val="0"/>
      <w:autoSpaceDE w:val="0"/>
      <w:autoSpaceDN w:val="0"/>
      <w:spacing w:before="13" w:after="0" w:line="240" w:lineRule="auto"/>
      <w:ind w:left="1926" w:hanging="61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DD5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D59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D59D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DD59D0"/>
    <w:rPr>
      <w:rFonts w:ascii="Times New Roman" w:eastAsia="Times New Roman" w:hAnsi="Times New Roman" w:cs="Times New Roman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DD59D0"/>
    <w:pPr>
      <w:spacing w:after="100"/>
    </w:pPr>
    <w:rPr>
      <w:rFonts w:ascii="Georgia" w:hAnsi="Georgia" w:cstheme="majorBidi"/>
      <w:b/>
      <w:bCs/>
      <w:spacing w:val="-4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9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4C5"/>
  </w:style>
  <w:style w:type="character" w:customStyle="1" w:styleId="Titre3Car">
    <w:name w:val="Titre 3 Car"/>
    <w:basedOn w:val="Policepardfaut"/>
    <w:link w:val="Titre3"/>
    <w:uiPriority w:val="1"/>
    <w:rsid w:val="0011181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D0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3E494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18E6-F8EC-490E-BAE1-AC030880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2025-06-30T17:02:00Z</dcterms:created>
  <dcterms:modified xsi:type="dcterms:W3CDTF">2025-06-30T17:29:00Z</dcterms:modified>
</cp:coreProperties>
</file>