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5495" w14:textId="77777777" w:rsidR="003E62D4" w:rsidRDefault="00AF706F">
      <w:pPr>
        <w:spacing w:after="120" w:line="360" w:lineRule="auto"/>
        <w:jc w:val="both"/>
        <w:rPr>
          <w:rFonts w:asciiTheme="majorBidi" w:hAnsiTheme="majorBidi" w:cstheme="majorBidi"/>
          <w:b/>
          <w:bCs/>
          <w:sz w:val="32"/>
          <w:szCs w:val="32"/>
        </w:rPr>
      </w:pPr>
      <w:r>
        <w:rPr>
          <w:rFonts w:asciiTheme="majorBidi" w:hAnsiTheme="majorBidi" w:cstheme="majorBidi"/>
          <w:b/>
          <w:bCs/>
          <w:noProof/>
          <w:sz w:val="32"/>
          <w:szCs w:val="32"/>
          <w:lang w:val="en-US" w:eastAsia="en-US"/>
        </w:rPr>
        <mc:AlternateContent>
          <mc:Choice Requires="wpg">
            <w:drawing>
              <wp:anchor distT="0" distB="0" distL="114300" distR="114300" simplePos="0" relativeHeight="251660288" behindDoc="0" locked="0" layoutInCell="1" allowOverlap="1" wp14:anchorId="61CC5209" wp14:editId="7673FBE8">
                <wp:simplePos x="0" y="0"/>
                <wp:positionH relativeFrom="column">
                  <wp:posOffset>-633095</wp:posOffset>
                </wp:positionH>
                <wp:positionV relativeFrom="paragraph">
                  <wp:posOffset>-137795</wp:posOffset>
                </wp:positionV>
                <wp:extent cx="6877685" cy="1400175"/>
                <wp:effectExtent l="0" t="0" r="37465" b="28575"/>
                <wp:wrapNone/>
                <wp:docPr id="1228277121" name="Groupe 1228277121"/>
                <wp:cNvGraphicFramePr/>
                <a:graphic xmlns:a="http://schemas.openxmlformats.org/drawingml/2006/main">
                  <a:graphicData uri="http://schemas.microsoft.com/office/word/2010/wordprocessingGroup">
                    <wpg:wgp>
                      <wpg:cNvGrpSpPr/>
                      <wpg:grpSpPr>
                        <a:xfrm>
                          <a:off x="0" y="0"/>
                          <a:ext cx="6877685" cy="1400175"/>
                          <a:chOff x="704" y="601"/>
                          <a:chExt cx="10831" cy="2205"/>
                        </a:xfrm>
                      </wpg:grpSpPr>
                      <wpg:grpSp>
                        <wpg:cNvPr id="1783127648" name="Group 5"/>
                        <wpg:cNvGrpSpPr/>
                        <wpg:grpSpPr>
                          <a:xfrm>
                            <a:off x="944" y="601"/>
                            <a:ext cx="9983" cy="2113"/>
                            <a:chOff x="944" y="601"/>
                            <a:chExt cx="9983" cy="2113"/>
                          </a:xfrm>
                        </wpg:grpSpPr>
                        <wps:wsp>
                          <wps:cNvPr id="1411753301" name="Text Box 6"/>
                          <wps:cNvSpPr txBox="1">
                            <a:spLocks noChangeArrowheads="1"/>
                          </wps:cNvSpPr>
                          <wps:spPr bwMode="auto">
                            <a:xfrm>
                              <a:off x="944" y="1529"/>
                              <a:ext cx="3973" cy="1185"/>
                            </a:xfrm>
                            <a:prstGeom prst="rect">
                              <a:avLst/>
                            </a:prstGeom>
                            <a:solidFill>
                              <a:srgbClr val="FFFFFF"/>
                            </a:solidFill>
                            <a:ln>
                              <a:noFill/>
                            </a:ln>
                          </wps:spPr>
                          <wps:txbx>
                            <w:txbxContent>
                              <w:p w14:paraId="79F39BB0" w14:textId="77777777" w:rsidR="003E62D4" w:rsidRDefault="00AF706F">
                                <w:pPr>
                                  <w:spacing w:line="320" w:lineRule="exact"/>
                                  <w:jc w:val="center"/>
                                  <w:rPr>
                                    <w:rFonts w:ascii="Calisto MT" w:hAnsi="Calisto MT"/>
                                    <w:b/>
                                    <w:bCs/>
                                  </w:rPr>
                                </w:pPr>
                                <w:r>
                                  <w:rPr>
                                    <w:rFonts w:ascii="Calisto MT" w:hAnsi="Calisto MT"/>
                                    <w:b/>
                                    <w:bCs/>
                                  </w:rPr>
                                  <w:t xml:space="preserve">Université Ferhat Abbas Sétif 1       </w:t>
                                </w:r>
                              </w:p>
                              <w:p w14:paraId="11A8B237" w14:textId="77777777" w:rsidR="003E62D4" w:rsidRDefault="00AF706F">
                                <w:pPr>
                                  <w:spacing w:line="320" w:lineRule="exact"/>
                                  <w:jc w:val="center"/>
                                  <w:rPr>
                                    <w:rFonts w:ascii="Calisto MT" w:hAnsi="Calisto MT"/>
                                    <w:b/>
                                    <w:bCs/>
                                  </w:rPr>
                                </w:pPr>
                                <w:r>
                                  <w:rPr>
                                    <w:rFonts w:ascii="Calisto MT" w:hAnsi="Calisto MT"/>
                                    <w:b/>
                                    <w:bCs/>
                                  </w:rPr>
                                  <w:t>Faculté des Sciences de la</w:t>
                                </w:r>
                              </w:p>
                              <w:p w14:paraId="0FC9A473" w14:textId="77777777" w:rsidR="003E62D4" w:rsidRDefault="00AF706F">
                                <w:pPr>
                                  <w:spacing w:line="320" w:lineRule="exact"/>
                                  <w:jc w:val="center"/>
                                  <w:rPr>
                                    <w:rFonts w:ascii="Calisto MT" w:hAnsi="Calisto MT"/>
                                    <w:b/>
                                    <w:bCs/>
                                  </w:rPr>
                                </w:pPr>
                                <w:r>
                                  <w:rPr>
                                    <w:rFonts w:ascii="Calisto MT" w:hAnsi="Calisto MT"/>
                                    <w:b/>
                                    <w:bCs/>
                                  </w:rPr>
                                  <w:t>Nature et de la Vie</w:t>
                                </w:r>
                              </w:p>
                              <w:p w14:paraId="45B699A8" w14:textId="77777777" w:rsidR="003E62D4" w:rsidRDefault="003E62D4"/>
                            </w:txbxContent>
                          </wps:txbx>
                          <wps:bodyPr rot="0" vert="horz" wrap="square" lIns="91440" tIns="45720" rIns="91440" bIns="45720" anchor="t" anchorCtr="0" upright="1">
                            <a:noAutofit/>
                          </wps:bodyPr>
                        </wps:wsp>
                        <wps:wsp>
                          <wps:cNvPr id="231063844" name="Text Box 7"/>
                          <wps:cNvSpPr txBox="1">
                            <a:spLocks noChangeArrowheads="1"/>
                          </wps:cNvSpPr>
                          <wps:spPr bwMode="auto">
                            <a:xfrm>
                              <a:off x="4068" y="601"/>
                              <a:ext cx="4305" cy="810"/>
                            </a:xfrm>
                            <a:prstGeom prst="rect">
                              <a:avLst/>
                            </a:prstGeom>
                            <a:solidFill>
                              <a:srgbClr val="FFFFFF"/>
                            </a:solidFill>
                            <a:ln>
                              <a:noFill/>
                            </a:ln>
                          </wps:spPr>
                          <wps:txbx>
                            <w:txbxContent>
                              <w:p w14:paraId="4FC54537" w14:textId="77777777" w:rsidR="003E62D4" w:rsidRDefault="00AF706F">
                                <w:pPr>
                                  <w:tabs>
                                    <w:tab w:val="right" w:pos="1722"/>
                                    <w:tab w:val="right" w:pos="1888"/>
                                    <w:tab w:val="right" w:pos="2162"/>
                                  </w:tabs>
                                  <w:bidi/>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5DFD407F" w14:textId="77777777" w:rsidR="003E62D4" w:rsidRDefault="00AF706F">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 xml:space="preserve">وزارة التعليم العالي </w:t>
                                </w:r>
                                <w:r>
                                  <w:rPr>
                                    <w:rFonts w:ascii="Courier New" w:hAnsi="Courier New" w:cs="Arabic Transparent" w:hint="cs"/>
                                    <w:b/>
                                    <w:bCs/>
                                    <w:sz w:val="28"/>
                                    <w:szCs w:val="28"/>
                                    <w:rtl/>
                                  </w:rPr>
                                  <w:t>والبحث</w:t>
                                </w:r>
                                <w:r>
                                  <w:rPr>
                                    <w:rFonts w:ascii="Courier New" w:hAnsi="Courier New" w:cs="Arabic Transparent"/>
                                    <w:b/>
                                    <w:bCs/>
                                    <w:sz w:val="28"/>
                                    <w:szCs w:val="28"/>
                                    <w:rtl/>
                                  </w:rPr>
                                  <w:t xml:space="preserve"> العلم</w:t>
                                </w:r>
                                <w:r>
                                  <w:rPr>
                                    <w:rFonts w:cs="Arabic Transparent"/>
                                    <w:b/>
                                    <w:bCs/>
                                    <w:sz w:val="28"/>
                                    <w:szCs w:val="28"/>
                                    <w:rtl/>
                                  </w:rPr>
                                  <w:t>ي</w:t>
                                </w:r>
                              </w:p>
                              <w:p w14:paraId="57A02918"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36555935" w14:textId="77777777" w:rsidR="003E62D4" w:rsidRDefault="00AF706F">
                                <w:pPr>
                                  <w:tabs>
                                    <w:tab w:val="right" w:pos="1722"/>
                                    <w:tab w:val="right" w:pos="1888"/>
                                    <w:tab w:val="right" w:pos="2005"/>
                                    <w:tab w:val="right" w:pos="2162"/>
                                  </w:tabs>
                                  <w:bidi/>
                                  <w:spacing w:line="320" w:lineRule="exact"/>
                                  <w:jc w:val="center"/>
                                  <w:rPr>
                                    <w:rFonts w:cs="Arabic Transparent"/>
                                    <w:b/>
                                    <w:bCs/>
                                    <w:sz w:val="28"/>
                                    <w:szCs w:val="28"/>
                                  </w:rPr>
                                </w:pPr>
                                <w:r>
                                  <w:rPr>
                                    <w:rFonts w:cs="Arabic Transparent"/>
                                    <w:b/>
                                    <w:bCs/>
                                    <w:sz w:val="28"/>
                                    <w:szCs w:val="28"/>
                                  </w:rPr>
                                  <w:t>V</w:t>
                                </w:r>
                              </w:p>
                              <w:p w14:paraId="034C17C8"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1938F8C0"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39AB8DDB"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056DEC92" w14:textId="77777777" w:rsidR="003E62D4" w:rsidRDefault="003E62D4">
                                <w:pPr>
                                  <w:tabs>
                                    <w:tab w:val="right" w:pos="1722"/>
                                    <w:tab w:val="right" w:pos="1888"/>
                                    <w:tab w:val="right" w:pos="2162"/>
                                  </w:tabs>
                                  <w:bidi/>
                                  <w:jc w:val="center"/>
                                  <w:rPr>
                                    <w:b/>
                                    <w:bCs/>
                                    <w:sz w:val="28"/>
                                    <w:szCs w:val="28"/>
                                  </w:rPr>
                                </w:pPr>
                              </w:p>
                              <w:p w14:paraId="651940A1" w14:textId="77777777" w:rsidR="003E62D4" w:rsidRDefault="003E62D4">
                                <w:pPr>
                                  <w:tabs>
                                    <w:tab w:val="right" w:pos="1722"/>
                                    <w:tab w:val="right" w:pos="1888"/>
                                    <w:tab w:val="right" w:pos="2162"/>
                                  </w:tabs>
                                  <w:bidi/>
                                  <w:jc w:val="center"/>
                                  <w:rPr>
                                    <w:b/>
                                    <w:bCs/>
                                    <w:sz w:val="28"/>
                                    <w:szCs w:val="28"/>
                                  </w:rPr>
                                </w:pPr>
                              </w:p>
                              <w:p w14:paraId="14D1450C" w14:textId="77777777" w:rsidR="003E62D4" w:rsidRDefault="003E62D4">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410864196" name="Text Box 8"/>
                          <wps:cNvSpPr txBox="1">
                            <a:spLocks noChangeArrowheads="1"/>
                          </wps:cNvSpPr>
                          <wps:spPr bwMode="auto">
                            <a:xfrm>
                              <a:off x="7725" y="1530"/>
                              <a:ext cx="3202" cy="1034"/>
                            </a:xfrm>
                            <a:prstGeom prst="rect">
                              <a:avLst/>
                            </a:prstGeom>
                            <a:solidFill>
                              <a:srgbClr val="FFFFFF"/>
                            </a:solidFill>
                            <a:ln>
                              <a:noFill/>
                            </a:ln>
                          </wps:spPr>
                          <wps:txbx>
                            <w:txbxContent>
                              <w:p w14:paraId="682C8331" w14:textId="77777777" w:rsidR="003E62D4" w:rsidRDefault="00AF706F">
                                <w:pPr>
                                  <w:bidi/>
                                  <w:spacing w:line="320" w:lineRule="exact"/>
                                  <w:jc w:val="center"/>
                                  <w:rPr>
                                    <w:rFonts w:cs="Arabic Transparent"/>
                                    <w:b/>
                                    <w:bCs/>
                                    <w:sz w:val="28"/>
                                    <w:szCs w:val="28"/>
                                  </w:rPr>
                                </w:pPr>
                                <w:r>
                                  <w:rPr>
                                    <w:rFonts w:cs="Arabic Transparent" w:hint="cs"/>
                                    <w:b/>
                                    <w:bCs/>
                                    <w:sz w:val="28"/>
                                    <w:szCs w:val="28"/>
                                    <w:rtl/>
                                  </w:rPr>
                                  <w:t>جامعة فرحات عباس، سطيف</w:t>
                                </w:r>
                                <w:r>
                                  <w:rPr>
                                    <w:rFonts w:ascii="Calisto MT" w:hAnsi="Calisto MT"/>
                                    <w:b/>
                                    <w:bCs/>
                                  </w:rPr>
                                  <w:t>1</w:t>
                                </w:r>
                              </w:p>
                              <w:p w14:paraId="0EB1CC3D" w14:textId="77777777" w:rsidR="003E62D4" w:rsidRDefault="00AF706F">
                                <w:pPr>
                                  <w:bidi/>
                                  <w:spacing w:line="320" w:lineRule="exact"/>
                                  <w:jc w:val="center"/>
                                  <w:rPr>
                                    <w:rFonts w:cs="Arabic Transparent"/>
                                  </w:rPr>
                                </w:pPr>
                                <w:r>
                                  <w:rPr>
                                    <w:rFonts w:cs="Arabic Transparent" w:hint="cs"/>
                                    <w:b/>
                                    <w:bCs/>
                                    <w:sz w:val="28"/>
                                    <w:szCs w:val="28"/>
                                    <w:rtl/>
                                  </w:rPr>
                                  <w:t>كلية</w:t>
                                </w:r>
                                <w:r>
                                  <w:rPr>
                                    <w:rFonts w:cs="Arabic Transparent"/>
                                    <w:b/>
                                    <w:bCs/>
                                    <w:sz w:val="28"/>
                                    <w:szCs w:val="28"/>
                                  </w:rPr>
                                  <w:t xml:space="preserve"> </w:t>
                                </w:r>
                                <w:r>
                                  <w:rPr>
                                    <w:rFonts w:cs="Arabic Transparent" w:hint="cs"/>
                                    <w:b/>
                                    <w:bCs/>
                                    <w:sz w:val="28"/>
                                    <w:szCs w:val="28"/>
                                    <w:rtl/>
                                  </w:rPr>
                                  <w:t>علوم الطبيعة والحياة</w:t>
                                </w:r>
                              </w:p>
                              <w:p w14:paraId="55F5070B" w14:textId="77777777" w:rsidR="003E62D4" w:rsidRDefault="003E62D4"/>
                            </w:txbxContent>
                          </wps:txbx>
                          <wps:bodyPr rot="0" vert="horz" wrap="square" lIns="91440" tIns="45720" rIns="91440" bIns="45720" anchor="t" anchorCtr="0" upright="1">
                            <a:noAutofit/>
                          </wps:bodyPr>
                        </wps:wsp>
                      </wpg:grpSp>
                      <wps:wsp>
                        <wps:cNvPr id="1593963377" name="AutoShape 9"/>
                        <wps:cNvCnPr>
                          <a:cxnSpLocks noChangeShapeType="1"/>
                        </wps:cNvCnPr>
                        <wps:spPr bwMode="auto">
                          <a:xfrm>
                            <a:off x="704" y="2805"/>
                            <a:ext cx="10831" cy="1"/>
                          </a:xfrm>
                          <a:prstGeom prst="straightConnector1">
                            <a:avLst/>
                          </a:prstGeom>
                          <a:noFill/>
                          <a:ln w="6350" cap="rnd">
                            <a:solidFill>
                              <a:srgbClr val="000000"/>
                            </a:solidFill>
                            <a:prstDash val="sysDot"/>
                            <a:round/>
                          </a:ln>
                        </wps:spPr>
                        <wps:bodyPr/>
                      </wps:wsp>
                    </wpg:wgp>
                  </a:graphicData>
                </a:graphic>
              </wp:anchor>
            </w:drawing>
          </mc:Choice>
          <mc:Fallback>
            <w:pict>
              <v:group w14:anchorId="61CC5209" id="Groupe 1228277121" o:spid="_x0000_s1026" style="position:absolute;left:0;text-align:left;margin-left:-49.85pt;margin-top:-10.85pt;width:541.55pt;height:110.25pt;z-index:251660288"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">
                <v:group id="Group 5" o:spid="_x0000_s1027" style="position:absolute;left:944;top:601;width:9983;height:2113" coordorigin="944,601" coordsize="998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">
                  <v:shapetype id="_x0000_t202" coordsize="21600,21600" o:spt="202" path="m,l,21600r21600,l21600,xe">
                    <v:stroke joinstyle="miter"/>
                    <v:path gradientshapeok="t" o:connecttype="rect"/>
                  </v:shapetype>
                  <v:shape id="Text Box 6" o:spid="_x0000_s1028" type="#_x0000_t202" style="position:absolute;left:944;top:1529;width:3973;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" stroked="f">
                    <v:textbox>
                      <w:txbxContent>
                        <w:p w14:paraId="79F39BB0" w14:textId="77777777" w:rsidR="003E62D4" w:rsidRDefault="00000000">
                          <w:pPr>
                            <w:spacing w:line="320" w:lineRule="exact"/>
                            <w:jc w:val="center"/>
                            <w:rPr>
                              <w:rFonts w:ascii="Calisto MT" w:hAnsi="Calisto MT"/>
                              <w:b/>
                              <w:bCs/>
                            </w:rPr>
                          </w:pPr>
                          <w:r>
                            <w:rPr>
                              <w:rFonts w:ascii="Calisto MT" w:hAnsi="Calisto MT"/>
                              <w:b/>
                              <w:bCs/>
                            </w:rPr>
                            <w:t xml:space="preserve">Université Ferhat Abbas Sétif 1       </w:t>
                          </w:r>
                        </w:p>
                        <w:p w14:paraId="11A8B237" w14:textId="77777777" w:rsidR="003E62D4" w:rsidRDefault="00000000">
                          <w:pPr>
                            <w:spacing w:line="320" w:lineRule="exact"/>
                            <w:jc w:val="center"/>
                            <w:rPr>
                              <w:rFonts w:ascii="Calisto MT" w:hAnsi="Calisto MT"/>
                              <w:b/>
                              <w:bCs/>
                            </w:rPr>
                          </w:pPr>
                          <w:r>
                            <w:rPr>
                              <w:rFonts w:ascii="Calisto MT" w:hAnsi="Calisto MT"/>
                              <w:b/>
                              <w:bCs/>
                            </w:rPr>
                            <w:t>Faculté des Sciences de la</w:t>
                          </w:r>
                        </w:p>
                        <w:p w14:paraId="0FC9A473" w14:textId="77777777" w:rsidR="003E62D4" w:rsidRDefault="00000000">
                          <w:pPr>
                            <w:spacing w:line="320" w:lineRule="exact"/>
                            <w:jc w:val="center"/>
                            <w:rPr>
                              <w:rFonts w:ascii="Calisto MT" w:hAnsi="Calisto MT"/>
                              <w:b/>
                              <w:bCs/>
                            </w:rPr>
                          </w:pPr>
                          <w:r>
                            <w:rPr>
                              <w:rFonts w:ascii="Calisto MT" w:hAnsi="Calisto MT"/>
                              <w:b/>
                              <w:bCs/>
                            </w:rPr>
                            <w:t>Nature et de la Vie</w:t>
                          </w:r>
                        </w:p>
                        <w:p w14:paraId="45B699A8" w14:textId="77777777" w:rsidR="003E62D4" w:rsidRDefault="003E62D4"/>
                      </w:txbxContent>
                    </v:textbox>
                  </v:shape>
                  <v:shape id="Text Box 7" o:spid="_x0000_s1029"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" stroked="f">
                    <v:textbox>
                      <w:txbxContent>
                        <w:p w14:paraId="4FC54537" w14:textId="77777777" w:rsidR="003E62D4" w:rsidRDefault="00000000">
                          <w:pPr>
                            <w:tabs>
                              <w:tab w:val="right" w:pos="1722"/>
                              <w:tab w:val="right" w:pos="1888"/>
                              <w:tab w:val="right" w:pos="2162"/>
                            </w:tabs>
                            <w:bidi/>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5DFD407F" w14:textId="77777777" w:rsidR="003E62D4" w:rsidRDefault="00000000">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 xml:space="preserve">وزارة التعليم العالي </w:t>
                          </w:r>
                          <w:r>
                            <w:rPr>
                              <w:rFonts w:ascii="Courier New" w:hAnsi="Courier New" w:cs="Arabic Transparent" w:hint="cs"/>
                              <w:b/>
                              <w:bCs/>
                              <w:sz w:val="28"/>
                              <w:szCs w:val="28"/>
                              <w:rtl/>
                            </w:rPr>
                            <w:t>والبحث</w:t>
                          </w:r>
                          <w:r>
                            <w:rPr>
                              <w:rFonts w:ascii="Courier New" w:hAnsi="Courier New" w:cs="Arabic Transparent"/>
                              <w:b/>
                              <w:bCs/>
                              <w:sz w:val="28"/>
                              <w:szCs w:val="28"/>
                              <w:rtl/>
                            </w:rPr>
                            <w:t xml:space="preserve"> العلم</w:t>
                          </w:r>
                          <w:r>
                            <w:rPr>
                              <w:rFonts w:cs="Arabic Transparent"/>
                              <w:b/>
                              <w:bCs/>
                              <w:sz w:val="28"/>
                              <w:szCs w:val="28"/>
                              <w:rtl/>
                            </w:rPr>
                            <w:t>ي</w:t>
                          </w:r>
                        </w:p>
                        <w:p w14:paraId="57A02918"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36555935" w14:textId="77777777" w:rsidR="003E62D4" w:rsidRDefault="00000000">
                          <w:pPr>
                            <w:tabs>
                              <w:tab w:val="right" w:pos="1722"/>
                              <w:tab w:val="right" w:pos="1888"/>
                              <w:tab w:val="right" w:pos="2005"/>
                              <w:tab w:val="right" w:pos="2162"/>
                            </w:tabs>
                            <w:bidi/>
                            <w:spacing w:line="320" w:lineRule="exact"/>
                            <w:jc w:val="center"/>
                            <w:rPr>
                              <w:rFonts w:cs="Arabic Transparent"/>
                              <w:b/>
                              <w:bCs/>
                              <w:sz w:val="28"/>
                              <w:szCs w:val="28"/>
                            </w:rPr>
                          </w:pPr>
                          <w:r>
                            <w:rPr>
                              <w:rFonts w:cs="Arabic Transparent"/>
                              <w:b/>
                              <w:bCs/>
                              <w:sz w:val="28"/>
                              <w:szCs w:val="28"/>
                            </w:rPr>
                            <w:t>V</w:t>
                          </w:r>
                        </w:p>
                        <w:p w14:paraId="034C17C8"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1938F8C0"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39AB8DDB" w14:textId="77777777" w:rsidR="003E62D4" w:rsidRDefault="003E62D4">
                          <w:pPr>
                            <w:tabs>
                              <w:tab w:val="right" w:pos="1722"/>
                              <w:tab w:val="right" w:pos="1888"/>
                              <w:tab w:val="right" w:pos="2005"/>
                              <w:tab w:val="right" w:pos="2162"/>
                            </w:tabs>
                            <w:bidi/>
                            <w:spacing w:line="320" w:lineRule="exact"/>
                            <w:jc w:val="center"/>
                            <w:rPr>
                              <w:rFonts w:cs="Arabic Transparent"/>
                              <w:b/>
                              <w:bCs/>
                              <w:sz w:val="28"/>
                              <w:szCs w:val="28"/>
                            </w:rPr>
                          </w:pPr>
                        </w:p>
                        <w:p w14:paraId="056DEC92" w14:textId="77777777" w:rsidR="003E62D4" w:rsidRDefault="003E62D4">
                          <w:pPr>
                            <w:tabs>
                              <w:tab w:val="right" w:pos="1722"/>
                              <w:tab w:val="right" w:pos="1888"/>
                              <w:tab w:val="right" w:pos="2162"/>
                            </w:tabs>
                            <w:bidi/>
                            <w:jc w:val="center"/>
                            <w:rPr>
                              <w:b/>
                              <w:bCs/>
                              <w:sz w:val="28"/>
                              <w:szCs w:val="28"/>
                            </w:rPr>
                          </w:pPr>
                        </w:p>
                        <w:p w14:paraId="651940A1" w14:textId="77777777" w:rsidR="003E62D4" w:rsidRDefault="003E62D4">
                          <w:pPr>
                            <w:tabs>
                              <w:tab w:val="right" w:pos="1722"/>
                              <w:tab w:val="right" w:pos="1888"/>
                              <w:tab w:val="right" w:pos="2162"/>
                            </w:tabs>
                            <w:bidi/>
                            <w:jc w:val="center"/>
                            <w:rPr>
                              <w:b/>
                              <w:bCs/>
                              <w:sz w:val="28"/>
                              <w:szCs w:val="28"/>
                            </w:rPr>
                          </w:pPr>
                        </w:p>
                        <w:p w14:paraId="14D1450C" w14:textId="77777777" w:rsidR="003E62D4" w:rsidRDefault="003E62D4">
                          <w:pPr>
                            <w:tabs>
                              <w:tab w:val="right" w:pos="1722"/>
                              <w:tab w:val="right" w:pos="1888"/>
                              <w:tab w:val="right" w:pos="2162"/>
                            </w:tabs>
                            <w:bidi/>
                            <w:jc w:val="center"/>
                            <w:rPr>
                              <w:b/>
                              <w:bCs/>
                              <w:sz w:val="28"/>
                              <w:szCs w:val="28"/>
                            </w:rPr>
                          </w:pPr>
                        </w:p>
                      </w:txbxContent>
                    </v:textbox>
                  </v:shape>
                  <v:shape id="Text Box 8" o:spid="_x0000_s1030" type="#_x0000_t202" style="position:absolute;left:7725;top:1530;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" stroked="f">
                    <v:textbox>
                      <w:txbxContent>
                        <w:p w14:paraId="682C8331" w14:textId="77777777" w:rsidR="003E62D4" w:rsidRDefault="00000000">
                          <w:pPr>
                            <w:bidi/>
                            <w:spacing w:line="320" w:lineRule="exact"/>
                            <w:jc w:val="center"/>
                            <w:rPr>
                              <w:rFonts w:cs="Arabic Transparent"/>
                              <w:b/>
                              <w:bCs/>
                              <w:sz w:val="28"/>
                              <w:szCs w:val="28"/>
                            </w:rPr>
                          </w:pPr>
                          <w:r>
                            <w:rPr>
                              <w:rFonts w:cs="Arabic Transparent" w:hint="cs"/>
                              <w:b/>
                              <w:bCs/>
                              <w:sz w:val="28"/>
                              <w:szCs w:val="28"/>
                              <w:rtl/>
                            </w:rPr>
                            <w:t>جامعة فرحات عباس، سطيف</w:t>
                          </w:r>
                          <w:r>
                            <w:rPr>
                              <w:rFonts w:ascii="Calisto MT" w:hAnsi="Calisto MT"/>
                              <w:b/>
                              <w:bCs/>
                            </w:rPr>
                            <w:t>1</w:t>
                          </w:r>
                        </w:p>
                        <w:p w14:paraId="0EB1CC3D" w14:textId="77777777" w:rsidR="003E62D4" w:rsidRDefault="00000000">
                          <w:pPr>
                            <w:bidi/>
                            <w:spacing w:line="320" w:lineRule="exact"/>
                            <w:jc w:val="center"/>
                            <w:rPr>
                              <w:rFonts w:cs="Arabic Transparent"/>
                            </w:rPr>
                          </w:pPr>
                          <w:r>
                            <w:rPr>
                              <w:rFonts w:cs="Arabic Transparent" w:hint="cs"/>
                              <w:b/>
                              <w:bCs/>
                              <w:sz w:val="28"/>
                              <w:szCs w:val="28"/>
                              <w:rtl/>
                            </w:rPr>
                            <w:t>كلية</w:t>
                          </w:r>
                          <w:r>
                            <w:rPr>
                              <w:rFonts w:cs="Arabic Transparent"/>
                              <w:b/>
                              <w:bCs/>
                              <w:sz w:val="28"/>
                              <w:szCs w:val="28"/>
                            </w:rPr>
                            <w:t xml:space="preserve"> </w:t>
                          </w:r>
                          <w:r>
                            <w:rPr>
                              <w:rFonts w:cs="Arabic Transparent" w:hint="cs"/>
                              <w:b/>
                              <w:bCs/>
                              <w:sz w:val="28"/>
                              <w:szCs w:val="28"/>
                              <w:rtl/>
                            </w:rPr>
                            <w:t>علوم الطبيعة والحياة</w:t>
                          </w:r>
                        </w:p>
                        <w:p w14:paraId="55F5070B" w14:textId="77777777" w:rsidR="003E62D4" w:rsidRDefault="003E62D4"/>
                      </w:txbxContent>
                    </v:textbox>
                  </v:shape>
                </v:group>
                <v:shapetype id="_x0000_t32" coordsize="21600,21600" o:spt="32" o:oned="t" path="m,l21600,21600e" filled="f">
                  <v:path arrowok="t" fillok="f" o:connecttype="none"/>
                  <o:lock v:ext="edit" shapetype="t"/>
                </v:shapetype>
                <v:shape id="AutoShape 9"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" strokeweight=".5pt">
                  <v:stroke dashstyle="1 1" endcap="round"/>
                </v:shape>
              </v:group>
            </w:pict>
          </mc:Fallback>
        </mc:AlternateContent>
      </w:r>
      <w:r>
        <w:rPr>
          <w:rFonts w:asciiTheme="majorBidi" w:hAnsiTheme="majorBidi" w:cstheme="majorBidi"/>
          <w:b/>
          <w:bCs/>
          <w:noProof/>
          <w:sz w:val="32"/>
          <w:szCs w:val="32"/>
          <w:lang w:val="en-US" w:eastAsia="en-US"/>
        </w:rPr>
        <mc:AlternateContent>
          <mc:Choice Requires="wps">
            <w:drawing>
              <wp:anchor distT="0" distB="0" distL="114300" distR="114300" simplePos="0" relativeHeight="251659264" behindDoc="0" locked="0" layoutInCell="1" allowOverlap="1" wp14:anchorId="5A93EEE9" wp14:editId="784155C1">
                <wp:simplePos x="0" y="0"/>
                <wp:positionH relativeFrom="column">
                  <wp:posOffset>-633730</wp:posOffset>
                </wp:positionH>
                <wp:positionV relativeFrom="paragraph">
                  <wp:posOffset>-400685</wp:posOffset>
                </wp:positionV>
                <wp:extent cx="6877685" cy="9537700"/>
                <wp:effectExtent l="19050" t="19050" r="0" b="6350"/>
                <wp:wrapNone/>
                <wp:docPr id="1593928519" name="Rectangle 159392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9537700"/>
                        </a:xfrm>
                        <a:prstGeom prst="rect">
                          <a:avLst/>
                        </a:prstGeom>
                        <a:no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49.9pt;margin-top:-31.55pt;height:751pt;width:541.55pt;z-index:251659264;mso-width-relative:page;mso-height-relative:page;" filled="f" stroked="t" coordsize="21600,21600" o:gfxdata="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jqMil3AAAAAwBAAAPAAAAAAAAAAEAIAAAACIAAABkcnMvZG93bnJldi54&#10;bWxQSwECFAAUAAAACACHTuJARuc6nS8CAABdBAAADgAAAAAAAAABACAAAAArAQAAZHJzL2Uyb0Rv&#10;Yy54bWxQSwUGAAAAAAYABgBZAQAAzAUAAAAA&#10;">
                <v:fill on="f" focussize="0,0"/>
                <v:stroke weight="2.25pt" color="#000000" miterlimit="8" joinstyle="miter"/>
                <v:imagedata o:title=""/>
                <o:lock v:ext="edit" aspectratio="f"/>
              </v:rect>
            </w:pict>
          </mc:Fallback>
        </mc:AlternateContent>
      </w:r>
    </w:p>
    <w:p w14:paraId="398EBEB5" w14:textId="77777777" w:rsidR="003E62D4" w:rsidRDefault="00AF706F">
      <w:pPr>
        <w:jc w:val="center"/>
        <w:rPr>
          <w:rFonts w:asciiTheme="majorBidi" w:hAnsiTheme="majorBidi" w:cstheme="majorBidi"/>
          <w:sz w:val="32"/>
          <w:szCs w:val="32"/>
        </w:rPr>
      </w:pPr>
      <w:r>
        <w:rPr>
          <w:noProof/>
          <w:lang w:val="en-US" w:eastAsia="en-US"/>
        </w:rPr>
        <w:drawing>
          <wp:inline distT="0" distB="0" distL="0" distR="0" wp14:anchorId="7D83C9A4" wp14:editId="43DB9496">
            <wp:extent cx="1838325" cy="895350"/>
            <wp:effectExtent l="19050" t="0" r="9525" b="0"/>
            <wp:docPr id="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1"/>
                    <pic:cNvPicPr>
                      <a:picLocks noChangeAspect="1" noChangeArrowheads="1"/>
                    </pic:cNvPicPr>
                  </pic:nvPicPr>
                  <pic:blipFill>
                    <a:blip r:embed="rId9"/>
                    <a:srcRect/>
                    <a:stretch>
                      <a:fillRect/>
                    </a:stretch>
                  </pic:blipFill>
                  <pic:spPr>
                    <a:xfrm>
                      <a:off x="0" y="0"/>
                      <a:ext cx="1838325" cy="895350"/>
                    </a:xfrm>
                    <a:prstGeom prst="rect">
                      <a:avLst/>
                    </a:prstGeom>
                    <a:noFill/>
                    <a:ln w="9525">
                      <a:noFill/>
                      <a:miter lim="800000"/>
                      <a:headEnd/>
                      <a:tailEnd/>
                    </a:ln>
                  </pic:spPr>
                </pic:pic>
              </a:graphicData>
            </a:graphic>
          </wp:inline>
        </w:drawing>
      </w:r>
    </w:p>
    <w:p w14:paraId="3436F2DB" w14:textId="77777777" w:rsidR="003E62D4" w:rsidRDefault="00AF706F">
      <w:pPr>
        <w:spacing w:before="120"/>
        <w:jc w:val="center"/>
        <w:rPr>
          <w:b/>
          <w:bCs/>
          <w:smallCaps/>
          <w:sz w:val="28"/>
          <w:szCs w:val="28"/>
        </w:rPr>
      </w:pPr>
      <w:r>
        <w:rPr>
          <w:noProof/>
          <w:lang w:val="en-US" w:eastAsia="en-US"/>
        </w:rPr>
        <mc:AlternateContent>
          <mc:Choice Requires="wps">
            <w:drawing>
              <wp:anchor distT="0" distB="0" distL="114300" distR="114300" simplePos="0" relativeHeight="251661312" behindDoc="0" locked="0" layoutInCell="1" allowOverlap="1" wp14:anchorId="59E009A5" wp14:editId="02DEDFE7">
                <wp:simplePos x="0" y="0"/>
                <wp:positionH relativeFrom="column">
                  <wp:posOffset>4291965</wp:posOffset>
                </wp:positionH>
                <wp:positionV relativeFrom="paragraph">
                  <wp:posOffset>213360</wp:posOffset>
                </wp:positionV>
                <wp:extent cx="1866900" cy="270510"/>
                <wp:effectExtent l="0" t="0" r="0" b="0"/>
                <wp:wrapNone/>
                <wp:docPr id="16236068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0510"/>
                        </a:xfrm>
                        <a:prstGeom prst="rect">
                          <a:avLst/>
                        </a:prstGeom>
                        <a:solidFill>
                          <a:srgbClr val="FFFFFF"/>
                        </a:solidFill>
                        <a:ln>
                          <a:noFill/>
                        </a:ln>
                      </wps:spPr>
                      <wps:txbx>
                        <w:txbxContent>
                          <w:p w14:paraId="31E1508A" w14:textId="77777777" w:rsidR="003E62D4" w:rsidRDefault="00AF706F">
                            <w:r>
                              <w:t>N°</w:t>
                            </w:r>
                            <w:r>
                              <w:rPr>
                                <w:sz w:val="8"/>
                                <w:szCs w:val="8"/>
                              </w:rPr>
                              <w:t xml:space="preserve">       </w:t>
                            </w:r>
                          </w:p>
                        </w:txbxContent>
                      </wps:txbx>
                      <wps:bodyPr rot="0" vert="horz" wrap="square" lIns="91440" tIns="45720" rIns="91440" bIns="45720" anchor="t" anchorCtr="0" upright="1">
                        <a:noAutofit/>
                      </wps:bodyPr>
                    </wps:wsp>
                  </a:graphicData>
                </a:graphic>
              </wp:anchor>
            </w:drawing>
          </mc:Choice>
          <mc:Fallback>
            <w:pict>
              <v:shape w14:anchorId="59E009A5" id="Zone de texte 1" o:spid="_x0000_s1032" type="#_x0000_t202" style="position:absolute;left:0;text-align:left;margin-left:337.95pt;margin-top:16.8pt;width:147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" stroked="f">
                <v:textbox>
                  <w:txbxContent>
                    <w:p w14:paraId="31E1508A" w14:textId="77777777" w:rsidR="003E62D4" w:rsidRDefault="00000000">
                      <w:r>
                        <w:t>N°</w:t>
                      </w:r>
                      <w:r>
                        <w:rPr>
                          <w:sz w:val="8"/>
                          <w:szCs w:val="8"/>
                        </w:rPr>
                        <w:t xml:space="preserve">       </w:t>
                      </w:r>
                    </w:p>
                  </w:txbxContent>
                </v:textbox>
              </v:shape>
            </w:pict>
          </mc:Fallback>
        </mc:AlternateContent>
      </w:r>
      <w:r>
        <w:rPr>
          <w:b/>
          <w:bCs/>
          <w:smallCaps/>
          <w:sz w:val="28"/>
          <w:szCs w:val="28"/>
        </w:rPr>
        <w:t xml:space="preserve">Département de biochimie </w:t>
      </w:r>
    </w:p>
    <w:p w14:paraId="3B0F91E0" w14:textId="77777777" w:rsidR="003E62D4" w:rsidRDefault="00AF706F">
      <w:pPr>
        <w:tabs>
          <w:tab w:val="left" w:pos="4536"/>
        </w:tabs>
        <w:spacing w:before="360"/>
        <w:jc w:val="center"/>
        <w:rPr>
          <w:rFonts w:ascii="Algerian" w:hAnsi="Algerian"/>
          <w:sz w:val="40"/>
          <w:szCs w:val="40"/>
        </w:rPr>
      </w:pPr>
      <w:r>
        <w:rPr>
          <w:b/>
          <w:bCs/>
          <w:sz w:val="44"/>
          <w:szCs w:val="44"/>
        </w:rPr>
        <w:t xml:space="preserve">  Mémoire</w:t>
      </w:r>
    </w:p>
    <w:p w14:paraId="5F5C21CE" w14:textId="77777777" w:rsidR="003E62D4" w:rsidRDefault="00AF706F">
      <w:pPr>
        <w:jc w:val="center"/>
      </w:pPr>
      <w:r>
        <w:t>Présenté par</w:t>
      </w:r>
    </w:p>
    <w:p w14:paraId="6C89B719" w14:textId="77777777" w:rsidR="003E62D4" w:rsidRDefault="00AF706F">
      <w:pPr>
        <w:jc w:val="center"/>
        <w:rPr>
          <w:b/>
          <w:sz w:val="32"/>
          <w:szCs w:val="32"/>
        </w:rPr>
      </w:pPr>
      <w:r>
        <w:rPr>
          <w:b/>
          <w:sz w:val="32"/>
          <w:szCs w:val="32"/>
        </w:rPr>
        <w:t xml:space="preserve">AKABI </w:t>
      </w:r>
      <w:proofErr w:type="spellStart"/>
      <w:r>
        <w:rPr>
          <w:b/>
          <w:sz w:val="32"/>
          <w:szCs w:val="32"/>
        </w:rPr>
        <w:t>Roumaissa</w:t>
      </w:r>
      <w:proofErr w:type="spellEnd"/>
    </w:p>
    <w:p w14:paraId="7A421D0F" w14:textId="77777777" w:rsidR="003E62D4" w:rsidRDefault="00AF706F">
      <w:pPr>
        <w:jc w:val="center"/>
        <w:rPr>
          <w:b/>
          <w:sz w:val="32"/>
          <w:szCs w:val="32"/>
        </w:rPr>
      </w:pPr>
      <w:r>
        <w:rPr>
          <w:b/>
          <w:sz w:val="32"/>
          <w:szCs w:val="32"/>
        </w:rPr>
        <w:t>ALLOUACHE Nour</w:t>
      </w:r>
    </w:p>
    <w:p w14:paraId="5561C6B4" w14:textId="77777777" w:rsidR="003E62D4" w:rsidRDefault="003E62D4">
      <w:pPr>
        <w:jc w:val="center"/>
        <w:rPr>
          <w:b/>
          <w:sz w:val="32"/>
          <w:szCs w:val="32"/>
        </w:rPr>
      </w:pPr>
    </w:p>
    <w:p w14:paraId="2310C3C8" w14:textId="77777777" w:rsidR="003E62D4" w:rsidRDefault="00AF706F">
      <w:pPr>
        <w:jc w:val="center"/>
      </w:pPr>
      <w:r>
        <w:t xml:space="preserve">Pour l’obtention du diplôme de </w:t>
      </w:r>
    </w:p>
    <w:p w14:paraId="553381B5" w14:textId="77777777" w:rsidR="003E62D4" w:rsidRDefault="00AF706F">
      <w:pPr>
        <w:jc w:val="center"/>
        <w:rPr>
          <w:rFonts w:ascii="Algerian" w:hAnsi="Algerian"/>
          <w:b/>
          <w:bCs/>
          <w:sz w:val="28"/>
          <w:szCs w:val="28"/>
        </w:rPr>
      </w:pPr>
      <w:r>
        <w:rPr>
          <w:rFonts w:ascii="Algerian" w:hAnsi="Algerian"/>
          <w:b/>
          <w:bCs/>
          <w:sz w:val="44"/>
          <w:szCs w:val="44"/>
        </w:rPr>
        <w:t>Master</w:t>
      </w:r>
      <w:r>
        <w:rPr>
          <w:rFonts w:ascii="Algerian" w:hAnsi="Algerian"/>
          <w:b/>
          <w:bCs/>
          <w:sz w:val="28"/>
          <w:szCs w:val="28"/>
        </w:rPr>
        <w:t xml:space="preserve"> </w:t>
      </w:r>
    </w:p>
    <w:p w14:paraId="3403E37B" w14:textId="77777777" w:rsidR="003E62D4" w:rsidRDefault="00AF706F">
      <w:pPr>
        <w:jc w:val="center"/>
        <w:rPr>
          <w:b/>
          <w:bCs/>
          <w:sz w:val="28"/>
          <w:szCs w:val="28"/>
        </w:rPr>
      </w:pPr>
      <w:r>
        <w:rPr>
          <w:rFonts w:ascii="Rockwell" w:hAnsi="Rockwell"/>
          <w:b/>
          <w:bCs/>
          <w:sz w:val="28"/>
          <w:szCs w:val="28"/>
        </w:rPr>
        <w:t>Filière</w:t>
      </w:r>
      <w:r>
        <w:rPr>
          <w:b/>
          <w:bCs/>
          <w:sz w:val="28"/>
          <w:szCs w:val="28"/>
        </w:rPr>
        <w:t xml:space="preserve"> : </w:t>
      </w:r>
      <w:r>
        <w:rPr>
          <w:rFonts w:ascii="Algerian" w:hAnsi="Algerian"/>
          <w:b/>
          <w:bCs/>
          <w:sz w:val="28"/>
          <w:szCs w:val="28"/>
        </w:rPr>
        <w:t>Biologie</w:t>
      </w:r>
    </w:p>
    <w:p w14:paraId="143AC0A6" w14:textId="77777777" w:rsidR="003E62D4" w:rsidRDefault="00AF706F">
      <w:pPr>
        <w:jc w:val="center"/>
        <w:rPr>
          <w:rFonts w:ascii="Algerian" w:hAnsi="Algerian"/>
          <w:b/>
          <w:bCs/>
          <w:sz w:val="32"/>
          <w:szCs w:val="32"/>
        </w:rPr>
      </w:pPr>
      <w:r>
        <w:rPr>
          <w:rFonts w:ascii="Rockwell" w:hAnsi="Rockwell"/>
          <w:b/>
          <w:bCs/>
          <w:sz w:val="28"/>
          <w:szCs w:val="28"/>
        </w:rPr>
        <w:t>Spécialité</w:t>
      </w:r>
      <w:r>
        <w:rPr>
          <w:b/>
          <w:bCs/>
          <w:sz w:val="28"/>
          <w:szCs w:val="28"/>
        </w:rPr>
        <w:t xml:space="preserve"> : </w:t>
      </w:r>
      <w:r>
        <w:rPr>
          <w:rFonts w:ascii="Algerian" w:hAnsi="Algerian"/>
          <w:b/>
          <w:bCs/>
          <w:sz w:val="32"/>
          <w:szCs w:val="32"/>
        </w:rPr>
        <w:t>BIOCHIMIE APPLIQUEE</w:t>
      </w:r>
    </w:p>
    <w:p w14:paraId="2CFD676A" w14:textId="77777777" w:rsidR="003E62D4" w:rsidRDefault="003E62D4">
      <w:pPr>
        <w:jc w:val="center"/>
        <w:rPr>
          <w:rFonts w:ascii="Algerian" w:hAnsi="Algerian"/>
          <w:b/>
          <w:sz w:val="28"/>
          <w:szCs w:val="28"/>
        </w:rPr>
      </w:pPr>
    </w:p>
    <w:p w14:paraId="10750F73" w14:textId="77777777" w:rsidR="003E62D4" w:rsidRDefault="00AF706F">
      <w:pPr>
        <w:jc w:val="center"/>
        <w:rPr>
          <w:rFonts w:ascii="Algerian" w:hAnsi="Algerian"/>
          <w:sz w:val="32"/>
          <w:szCs w:val="32"/>
        </w:rPr>
      </w:pPr>
      <w:r>
        <w:rPr>
          <w:rFonts w:ascii="Algerian" w:hAnsi="Algerian"/>
          <w:sz w:val="32"/>
          <w:szCs w:val="32"/>
        </w:rPr>
        <w:t>Thème</w:t>
      </w:r>
    </w:p>
    <w:p w14:paraId="75DE5C42" w14:textId="77F65BAB" w:rsidR="003E62D4" w:rsidRDefault="007D5B32">
      <w:pPr>
        <w:jc w:val="center"/>
        <w:rPr>
          <w:b/>
          <w:bCs/>
          <w:sz w:val="36"/>
          <w:szCs w:val="36"/>
        </w:rPr>
      </w:pPr>
      <w:r>
        <w:rPr>
          <w:b/>
          <w:bCs/>
          <w:sz w:val="36"/>
          <w:szCs w:val="36"/>
        </w:rPr>
        <w:t>Etude anti oxydante et anti inflammatoire des extraits de</w:t>
      </w:r>
      <w:r w:rsidR="00C408A3">
        <w:rPr>
          <w:b/>
          <w:bCs/>
          <w:sz w:val="36"/>
          <w:szCs w:val="36"/>
        </w:rPr>
        <w:t xml:space="preserve"> </w:t>
      </w:r>
      <w:proofErr w:type="spellStart"/>
      <w:r>
        <w:rPr>
          <w:b/>
          <w:bCs/>
          <w:i/>
          <w:iCs/>
          <w:sz w:val="36"/>
          <w:szCs w:val="36"/>
        </w:rPr>
        <w:t>Bunium</w:t>
      </w:r>
      <w:proofErr w:type="spellEnd"/>
      <w:r>
        <w:rPr>
          <w:b/>
          <w:bCs/>
          <w:i/>
          <w:iCs/>
          <w:sz w:val="36"/>
          <w:szCs w:val="36"/>
        </w:rPr>
        <w:t xml:space="preserve"> incrassatum</w:t>
      </w:r>
    </w:p>
    <w:p w14:paraId="6E8633A1" w14:textId="77777777" w:rsidR="003E62D4" w:rsidRDefault="003E62D4"/>
    <w:p w14:paraId="2D7797CF" w14:textId="68297240" w:rsidR="003E62D4" w:rsidRDefault="00AF706F">
      <w:pPr>
        <w:jc w:val="center"/>
        <w:rPr>
          <w:b/>
          <w:bCs/>
        </w:rPr>
      </w:pPr>
      <w:r>
        <w:t xml:space="preserve">Soutenue publiquement le </w:t>
      </w:r>
      <w:r w:rsidRPr="00AF706F">
        <w:rPr>
          <w:b/>
          <w:bCs/>
        </w:rPr>
        <w:t>28</w:t>
      </w:r>
      <w:r w:rsidRPr="00AF706F">
        <w:rPr>
          <w:b/>
          <w:bCs/>
        </w:rPr>
        <w:t>/06</w:t>
      </w:r>
      <w:r w:rsidRPr="00AF706F">
        <w:rPr>
          <w:b/>
          <w:bCs/>
        </w:rPr>
        <w:t>/</w:t>
      </w:r>
      <w:r w:rsidRPr="00AF706F">
        <w:rPr>
          <w:b/>
          <w:bCs/>
        </w:rPr>
        <w:t>2025</w:t>
      </w:r>
    </w:p>
    <w:p w14:paraId="60079E77" w14:textId="77777777" w:rsidR="003E62D4" w:rsidRDefault="003E62D4">
      <w:pPr>
        <w:jc w:val="center"/>
      </w:pPr>
    </w:p>
    <w:p w14:paraId="1F5712E6" w14:textId="77777777" w:rsidR="003E62D4" w:rsidRDefault="00AF706F">
      <w:pPr>
        <w:spacing w:line="360" w:lineRule="auto"/>
        <w:rPr>
          <w:rFonts w:ascii="Algerian" w:hAnsi="Algerian"/>
        </w:rPr>
      </w:pPr>
      <w:r>
        <w:rPr>
          <w:rFonts w:ascii="Algerian" w:hAnsi="Algerian"/>
        </w:rPr>
        <w:t>Devant le Jury</w:t>
      </w:r>
    </w:p>
    <w:tbl>
      <w:tblPr>
        <w:tblW w:w="0" w:type="auto"/>
        <w:tblLook w:val="04A0" w:firstRow="1" w:lastRow="0" w:firstColumn="1" w:lastColumn="0" w:noHBand="0" w:noVBand="1"/>
      </w:tblPr>
      <w:tblGrid>
        <w:gridCol w:w="2213"/>
        <w:gridCol w:w="3841"/>
        <w:gridCol w:w="3018"/>
      </w:tblGrid>
      <w:tr w:rsidR="003E62D4" w14:paraId="5AEE5AB1" w14:textId="77777777">
        <w:tc>
          <w:tcPr>
            <w:tcW w:w="2235" w:type="dxa"/>
            <w:shd w:val="clear" w:color="auto" w:fill="auto"/>
          </w:tcPr>
          <w:p w14:paraId="6A7CC8F6" w14:textId="77777777" w:rsidR="003E62D4" w:rsidRDefault="00AF706F">
            <w:pPr>
              <w:tabs>
                <w:tab w:val="left" w:pos="2127"/>
                <w:tab w:val="left" w:pos="5387"/>
              </w:tabs>
              <w:spacing w:line="360" w:lineRule="auto"/>
            </w:pPr>
            <w:r>
              <w:t>Président</w:t>
            </w:r>
          </w:p>
        </w:tc>
        <w:tc>
          <w:tcPr>
            <w:tcW w:w="3905" w:type="dxa"/>
            <w:shd w:val="clear" w:color="auto" w:fill="auto"/>
          </w:tcPr>
          <w:p w14:paraId="5036632D" w14:textId="77777777" w:rsidR="003E62D4" w:rsidRDefault="00AF706F">
            <w:pPr>
              <w:tabs>
                <w:tab w:val="left" w:pos="2127"/>
                <w:tab w:val="left" w:pos="5387"/>
              </w:tabs>
              <w:spacing w:line="360" w:lineRule="auto"/>
              <w:rPr>
                <w:b/>
                <w:bCs/>
              </w:rPr>
            </w:pPr>
            <w:r>
              <w:rPr>
                <w:b/>
              </w:rPr>
              <w:t>BAGHIANI Abderrahmane</w:t>
            </w:r>
          </w:p>
        </w:tc>
        <w:tc>
          <w:tcPr>
            <w:tcW w:w="3071" w:type="dxa"/>
            <w:shd w:val="clear" w:color="auto" w:fill="auto"/>
          </w:tcPr>
          <w:p w14:paraId="51879F12" w14:textId="77777777" w:rsidR="003E62D4" w:rsidRDefault="00AF706F">
            <w:pPr>
              <w:tabs>
                <w:tab w:val="left" w:pos="2127"/>
                <w:tab w:val="left" w:pos="5387"/>
              </w:tabs>
              <w:spacing w:line="360" w:lineRule="auto"/>
            </w:pPr>
            <w:r>
              <w:rPr>
                <w:b/>
                <w:bCs/>
              </w:rPr>
              <w:t>Professeur UFAS1</w:t>
            </w:r>
            <w:r>
              <w:rPr>
                <w:b/>
              </w:rPr>
              <w:t xml:space="preserve"> </w:t>
            </w:r>
          </w:p>
        </w:tc>
      </w:tr>
      <w:tr w:rsidR="003E62D4" w14:paraId="5C522C9B" w14:textId="77777777">
        <w:tc>
          <w:tcPr>
            <w:tcW w:w="2235" w:type="dxa"/>
            <w:shd w:val="clear" w:color="auto" w:fill="auto"/>
          </w:tcPr>
          <w:p w14:paraId="051A1A63" w14:textId="77777777" w:rsidR="003E62D4" w:rsidRDefault="00AF706F">
            <w:pPr>
              <w:tabs>
                <w:tab w:val="left" w:pos="2127"/>
                <w:tab w:val="left" w:pos="5387"/>
              </w:tabs>
              <w:spacing w:line="360" w:lineRule="auto"/>
            </w:pPr>
            <w:r>
              <w:t>Promotrice </w:t>
            </w:r>
          </w:p>
        </w:tc>
        <w:tc>
          <w:tcPr>
            <w:tcW w:w="3905" w:type="dxa"/>
            <w:shd w:val="clear" w:color="auto" w:fill="auto"/>
          </w:tcPr>
          <w:p w14:paraId="5572F286" w14:textId="77777777" w:rsidR="003E62D4" w:rsidRDefault="00AF706F">
            <w:pPr>
              <w:tabs>
                <w:tab w:val="left" w:pos="2127"/>
                <w:tab w:val="left" w:pos="5387"/>
              </w:tabs>
              <w:spacing w:line="360" w:lineRule="auto"/>
            </w:pPr>
            <w:r>
              <w:rPr>
                <w:b/>
                <w:bCs/>
              </w:rPr>
              <w:t>ZERARGUI Fatima</w:t>
            </w:r>
          </w:p>
        </w:tc>
        <w:tc>
          <w:tcPr>
            <w:tcW w:w="3071" w:type="dxa"/>
            <w:shd w:val="clear" w:color="auto" w:fill="auto"/>
          </w:tcPr>
          <w:p w14:paraId="35CEDF1D" w14:textId="77777777" w:rsidR="003E62D4" w:rsidRDefault="00AF706F">
            <w:pPr>
              <w:tabs>
                <w:tab w:val="left" w:pos="2127"/>
                <w:tab w:val="left" w:pos="5387"/>
              </w:tabs>
              <w:spacing w:line="360" w:lineRule="auto"/>
            </w:pPr>
            <w:r>
              <w:rPr>
                <w:b/>
              </w:rPr>
              <w:t xml:space="preserve">Professeur </w:t>
            </w:r>
            <w:r>
              <w:rPr>
                <w:b/>
                <w:bCs/>
              </w:rPr>
              <w:t>UFA</w:t>
            </w:r>
            <w:r>
              <w:rPr>
                <w:b/>
              </w:rPr>
              <w:t>S1</w:t>
            </w:r>
          </w:p>
        </w:tc>
      </w:tr>
      <w:tr w:rsidR="003E62D4" w14:paraId="676913E6" w14:textId="77777777">
        <w:tc>
          <w:tcPr>
            <w:tcW w:w="2235" w:type="dxa"/>
            <w:shd w:val="clear" w:color="auto" w:fill="auto"/>
          </w:tcPr>
          <w:p w14:paraId="578624AD" w14:textId="77777777" w:rsidR="003E62D4" w:rsidRDefault="00AF706F">
            <w:pPr>
              <w:tabs>
                <w:tab w:val="left" w:pos="2127"/>
                <w:tab w:val="left" w:pos="5387"/>
              </w:tabs>
              <w:spacing w:line="360" w:lineRule="auto"/>
            </w:pPr>
            <w:r>
              <w:t>Examinatrice</w:t>
            </w:r>
          </w:p>
        </w:tc>
        <w:tc>
          <w:tcPr>
            <w:tcW w:w="3905" w:type="dxa"/>
            <w:shd w:val="clear" w:color="auto" w:fill="auto"/>
          </w:tcPr>
          <w:p w14:paraId="5039F00A" w14:textId="77777777" w:rsidR="003E62D4" w:rsidRDefault="00AF706F">
            <w:pPr>
              <w:tabs>
                <w:tab w:val="left" w:pos="2127"/>
                <w:tab w:val="left" w:pos="5387"/>
              </w:tabs>
              <w:spacing w:line="360" w:lineRule="auto"/>
            </w:pPr>
            <w:r>
              <w:rPr>
                <w:b/>
                <w:bCs/>
              </w:rPr>
              <w:t xml:space="preserve">GUEMMAZ </w:t>
            </w:r>
            <w:proofErr w:type="spellStart"/>
            <w:r>
              <w:rPr>
                <w:b/>
                <w:bCs/>
              </w:rPr>
              <w:t>Thouraya</w:t>
            </w:r>
            <w:proofErr w:type="spellEnd"/>
          </w:p>
        </w:tc>
        <w:tc>
          <w:tcPr>
            <w:tcW w:w="3071" w:type="dxa"/>
            <w:shd w:val="clear" w:color="auto" w:fill="auto"/>
          </w:tcPr>
          <w:p w14:paraId="59BA9EC0" w14:textId="77777777" w:rsidR="003E62D4" w:rsidRDefault="00AF706F">
            <w:pPr>
              <w:tabs>
                <w:tab w:val="left" w:pos="2127"/>
                <w:tab w:val="left" w:pos="5387"/>
              </w:tabs>
              <w:spacing w:line="360" w:lineRule="auto"/>
            </w:pPr>
            <w:r>
              <w:rPr>
                <w:b/>
              </w:rPr>
              <w:t xml:space="preserve">MCA. </w:t>
            </w:r>
            <w:r>
              <w:rPr>
                <w:b/>
                <w:bCs/>
              </w:rPr>
              <w:t>UFA</w:t>
            </w:r>
            <w:r>
              <w:rPr>
                <w:b/>
              </w:rPr>
              <w:t>S1</w:t>
            </w:r>
          </w:p>
        </w:tc>
      </w:tr>
    </w:tbl>
    <w:p w14:paraId="452D4AD3" w14:textId="77777777" w:rsidR="003E62D4" w:rsidRDefault="003E62D4">
      <w:pPr>
        <w:jc w:val="right"/>
        <w:rPr>
          <w:b/>
          <w:bCs/>
          <w:lang w:bidi="ar-DZ"/>
        </w:rPr>
      </w:pPr>
    </w:p>
    <w:p w14:paraId="759C6C8C" w14:textId="77777777" w:rsidR="003E62D4" w:rsidRDefault="00AF706F">
      <w:pPr>
        <w:jc w:val="center"/>
        <w:rPr>
          <w:rFonts w:asciiTheme="majorBidi" w:hAnsiTheme="majorBidi" w:cstheme="majorBidi"/>
          <w:sz w:val="32"/>
          <w:szCs w:val="32"/>
        </w:rPr>
      </w:pPr>
      <w:r>
        <w:rPr>
          <w:b/>
          <w:bCs/>
          <w:lang w:bidi="ar-DZ"/>
        </w:rPr>
        <w:t>Laboratoire de Biochimie Appliquée</w:t>
      </w:r>
    </w:p>
    <w:p w14:paraId="0CFD2648" w14:textId="77777777" w:rsidR="003E62D4" w:rsidRDefault="003E62D4">
      <w:pPr>
        <w:autoSpaceDE w:val="0"/>
        <w:autoSpaceDN w:val="0"/>
        <w:adjustRightInd w:val="0"/>
        <w:jc w:val="center"/>
        <w:rPr>
          <w:color w:val="000000"/>
          <w:sz w:val="22"/>
          <w:szCs w:val="22"/>
        </w:rPr>
      </w:pPr>
    </w:p>
    <w:p w14:paraId="66B24F87" w14:textId="77777777" w:rsidR="003E62D4" w:rsidRDefault="003E62D4">
      <w:pPr>
        <w:autoSpaceDE w:val="0"/>
        <w:autoSpaceDN w:val="0"/>
        <w:adjustRightInd w:val="0"/>
        <w:jc w:val="center"/>
        <w:rPr>
          <w:color w:val="000000"/>
          <w:sz w:val="22"/>
          <w:szCs w:val="22"/>
        </w:rPr>
      </w:pPr>
    </w:p>
    <w:p w14:paraId="61A1D0CC" w14:textId="77777777" w:rsidR="003E62D4" w:rsidRDefault="003E62D4">
      <w:pPr>
        <w:autoSpaceDE w:val="0"/>
        <w:autoSpaceDN w:val="0"/>
        <w:adjustRightInd w:val="0"/>
        <w:jc w:val="center"/>
        <w:rPr>
          <w:color w:val="000000"/>
          <w:sz w:val="22"/>
          <w:szCs w:val="22"/>
        </w:rPr>
      </w:pPr>
    </w:p>
    <w:p w14:paraId="17D40B63" w14:textId="77777777" w:rsidR="003E62D4" w:rsidRDefault="003E62D4">
      <w:pPr>
        <w:autoSpaceDE w:val="0"/>
        <w:autoSpaceDN w:val="0"/>
        <w:adjustRightInd w:val="0"/>
        <w:jc w:val="center"/>
        <w:rPr>
          <w:color w:val="000000"/>
          <w:sz w:val="22"/>
          <w:szCs w:val="22"/>
        </w:rPr>
      </w:pPr>
    </w:p>
    <w:p w14:paraId="3CC5904F" w14:textId="77777777" w:rsidR="003E62D4" w:rsidRDefault="003E62D4">
      <w:pPr>
        <w:autoSpaceDE w:val="0"/>
        <w:autoSpaceDN w:val="0"/>
        <w:adjustRightInd w:val="0"/>
        <w:jc w:val="center"/>
        <w:rPr>
          <w:color w:val="000000"/>
          <w:sz w:val="22"/>
          <w:szCs w:val="22"/>
        </w:rPr>
      </w:pPr>
    </w:p>
    <w:p w14:paraId="023DFB26" w14:textId="77777777" w:rsidR="003E62D4" w:rsidRDefault="003E62D4">
      <w:pPr>
        <w:autoSpaceDE w:val="0"/>
        <w:autoSpaceDN w:val="0"/>
        <w:adjustRightInd w:val="0"/>
        <w:jc w:val="center"/>
        <w:rPr>
          <w:rFonts w:ascii="TimesNewRomanPSMT" w:hAnsi="TimesNewRomanPSMT" w:cs="TimesNewRomanPSMT"/>
          <w:caps/>
          <w:sz w:val="28"/>
          <w:szCs w:val="28"/>
        </w:rPr>
      </w:pPr>
    </w:p>
    <w:p w14:paraId="1ED8891E" w14:textId="77777777" w:rsidR="003E62D4" w:rsidRDefault="003E62D4">
      <w:pPr>
        <w:spacing w:after="200" w:line="276" w:lineRule="auto"/>
        <w:rPr>
          <w:b/>
          <w:bCs/>
          <w:sz w:val="32"/>
          <w:szCs w:val="32"/>
        </w:rPr>
        <w:sectPr w:rsidR="003E62D4">
          <w:headerReference w:type="default" r:id="rId10"/>
          <w:type w:val="continuous"/>
          <w:pgSz w:w="11906" w:h="16838"/>
          <w:pgMar w:top="1417" w:right="1417" w:bottom="1417" w:left="1417" w:header="708" w:footer="708" w:gutter="0"/>
          <w:cols w:space="720"/>
          <w:titlePg/>
          <w:docGrid w:linePitch="360"/>
        </w:sectPr>
      </w:pPr>
    </w:p>
    <w:p w14:paraId="31175CC2" w14:textId="77777777" w:rsidR="003E62D4" w:rsidRDefault="00AF706F">
      <w:pPr>
        <w:pStyle w:val="En-ttedetabledesmatires1"/>
        <w:spacing w:before="0"/>
        <w:jc w:val="center"/>
      </w:pPr>
      <w:r>
        <w:lastRenderedPageBreak/>
        <w:t>Sommaire</w:t>
      </w:r>
    </w:p>
    <w:p w14:paraId="684E53E5" w14:textId="77777777" w:rsidR="003E62D4" w:rsidRDefault="00AF706F">
      <w:pPr>
        <w:pStyle w:val="TM1"/>
        <w:tabs>
          <w:tab w:val="right" w:leader="dot" w:pos="9062"/>
        </w:tabs>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200994175" w:history="1">
        <w:r w:rsidR="003E62D4">
          <w:rPr>
            <w:rStyle w:val="Lienhypertexte"/>
            <w:bCs/>
          </w:rPr>
          <w:t>Introduction</w:t>
        </w:r>
        <w:r w:rsidR="003E62D4">
          <w:tab/>
        </w:r>
        <w:r w:rsidR="003E62D4">
          <w:fldChar w:fldCharType="begin"/>
        </w:r>
        <w:r w:rsidR="003E62D4">
          <w:instrText xml:space="preserve"> PAGEREF _Toc200994175 \h </w:instrText>
        </w:r>
        <w:r w:rsidR="003E62D4">
          <w:fldChar w:fldCharType="separate"/>
        </w:r>
        <w:r w:rsidR="003E62D4">
          <w:t>1</w:t>
        </w:r>
        <w:r w:rsidR="003E62D4">
          <w:fldChar w:fldCharType="end"/>
        </w:r>
      </w:hyperlink>
    </w:p>
    <w:p w14:paraId="1FF554BB" w14:textId="77777777" w:rsidR="003E62D4" w:rsidRDefault="003E62D4">
      <w:pPr>
        <w:pStyle w:val="TM1"/>
        <w:tabs>
          <w:tab w:val="right" w:leader="dot" w:pos="9062"/>
        </w:tabs>
        <w:jc w:val="center"/>
        <w:rPr>
          <w:rFonts w:asciiTheme="minorHAnsi" w:eastAsiaTheme="minorEastAsia" w:hAnsiTheme="minorHAnsi" w:cstheme="minorBidi"/>
          <w:kern w:val="2"/>
          <w14:ligatures w14:val="standardContextual"/>
        </w:rPr>
      </w:pPr>
      <w:hyperlink w:anchor="_Toc200994176" w:history="1">
        <w:r>
          <w:rPr>
            <w:rStyle w:val="Lienhypertexte"/>
            <w:rFonts w:ascii="Viner Hand ITC" w:hAnsi="Viner Hand ITC"/>
          </w:rPr>
          <w:t>Chapitre 01</w:t>
        </w:r>
      </w:hyperlink>
      <w:r>
        <w:rPr>
          <w:rFonts w:asciiTheme="minorHAnsi" w:eastAsiaTheme="minorEastAsia" w:hAnsiTheme="minorHAnsi" w:cstheme="minorBidi"/>
          <w:kern w:val="2"/>
          <w14:ligatures w14:val="standardContextual"/>
        </w:rPr>
        <w:t xml:space="preserve">. </w:t>
      </w:r>
      <w:hyperlink w:anchor="_Toc200994177" w:history="1">
        <w:r>
          <w:rPr>
            <w:rStyle w:val="Lienhypertexte"/>
            <w:rFonts w:ascii="Viner Hand ITC" w:hAnsi="Viner Hand ITC"/>
          </w:rPr>
          <w:t>Données bibliographiques</w:t>
        </w:r>
      </w:hyperlink>
    </w:p>
    <w:p w14:paraId="21C049ED"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178" w:history="1">
        <w:r>
          <w:rPr>
            <w:rStyle w:val="Lienhypertexte"/>
            <w:bCs/>
          </w:rPr>
          <w:t>1.</w:t>
        </w:r>
        <w:r>
          <w:rPr>
            <w:rFonts w:asciiTheme="minorHAnsi" w:eastAsiaTheme="minorEastAsia" w:hAnsiTheme="minorHAnsi" w:cstheme="minorBidi"/>
            <w:kern w:val="2"/>
            <w14:ligatures w14:val="standardContextual"/>
          </w:rPr>
          <w:tab/>
        </w:r>
        <w:r>
          <w:rPr>
            <w:rStyle w:val="Lienhypertexte"/>
            <w:bCs/>
          </w:rPr>
          <w:t xml:space="preserve">La plante étudiée </w:t>
        </w:r>
        <w:r>
          <w:rPr>
            <w:rStyle w:val="Lienhypertexte"/>
            <w:i/>
            <w:iCs/>
          </w:rPr>
          <w:t>Bunium incrassatum</w:t>
        </w:r>
        <w:r>
          <w:tab/>
        </w:r>
        <w:r>
          <w:fldChar w:fldCharType="begin"/>
        </w:r>
        <w:r>
          <w:instrText xml:space="preserve"> PAGEREF _Toc200994178 \h </w:instrText>
        </w:r>
        <w:r>
          <w:fldChar w:fldCharType="separate"/>
        </w:r>
        <w:r>
          <w:t>4</w:t>
        </w:r>
        <w:r>
          <w:fldChar w:fldCharType="end"/>
        </w:r>
      </w:hyperlink>
    </w:p>
    <w:p w14:paraId="68E0C137"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79" w:history="1">
        <w:r>
          <w:rPr>
            <w:rStyle w:val="Lienhypertexte"/>
            <w:bCs/>
          </w:rPr>
          <w:t>1.1.</w:t>
        </w:r>
        <w:r>
          <w:rPr>
            <w:rFonts w:asciiTheme="minorHAnsi" w:eastAsiaTheme="minorEastAsia" w:hAnsiTheme="minorHAnsi" w:cstheme="minorBidi"/>
            <w:kern w:val="2"/>
            <w14:ligatures w14:val="standardContextual"/>
          </w:rPr>
          <w:tab/>
        </w:r>
        <w:r>
          <w:rPr>
            <w:rStyle w:val="Lienhypertexte"/>
            <w:bCs/>
          </w:rPr>
          <w:t>Généralités</w:t>
        </w:r>
        <w:r>
          <w:tab/>
        </w:r>
        <w:r>
          <w:fldChar w:fldCharType="begin"/>
        </w:r>
        <w:r>
          <w:instrText xml:space="preserve"> PAGEREF _Toc200994179 \h </w:instrText>
        </w:r>
        <w:r>
          <w:fldChar w:fldCharType="separate"/>
        </w:r>
        <w:r>
          <w:t>4</w:t>
        </w:r>
        <w:r>
          <w:fldChar w:fldCharType="end"/>
        </w:r>
      </w:hyperlink>
    </w:p>
    <w:p w14:paraId="11615D0F"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0" w:history="1">
        <w:r>
          <w:rPr>
            <w:rStyle w:val="Lienhypertexte"/>
            <w:bCs/>
          </w:rPr>
          <w:t>1.2.</w:t>
        </w:r>
        <w:r>
          <w:rPr>
            <w:rFonts w:asciiTheme="minorHAnsi" w:eastAsiaTheme="minorEastAsia" w:hAnsiTheme="minorHAnsi" w:cstheme="minorBidi"/>
            <w:kern w:val="2"/>
            <w14:ligatures w14:val="standardContextual"/>
          </w:rPr>
          <w:tab/>
        </w:r>
        <w:r>
          <w:rPr>
            <w:rStyle w:val="Lienhypertexte"/>
            <w:bCs/>
          </w:rPr>
          <w:t>Classification botanique</w:t>
        </w:r>
        <w:r>
          <w:tab/>
        </w:r>
        <w:r>
          <w:fldChar w:fldCharType="begin"/>
        </w:r>
        <w:r>
          <w:instrText xml:space="preserve"> PAGEREF _Toc200994180 \h </w:instrText>
        </w:r>
        <w:r>
          <w:fldChar w:fldCharType="separate"/>
        </w:r>
        <w:r>
          <w:t>4</w:t>
        </w:r>
        <w:r>
          <w:fldChar w:fldCharType="end"/>
        </w:r>
      </w:hyperlink>
    </w:p>
    <w:p w14:paraId="5F3BC883"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1" w:history="1">
        <w:r>
          <w:rPr>
            <w:rStyle w:val="Lienhypertexte"/>
            <w:bCs/>
          </w:rPr>
          <w:t>1.3.</w:t>
        </w:r>
        <w:r>
          <w:rPr>
            <w:rFonts w:asciiTheme="minorHAnsi" w:eastAsiaTheme="minorEastAsia" w:hAnsiTheme="minorHAnsi" w:cstheme="minorBidi"/>
            <w:kern w:val="2"/>
            <w14:ligatures w14:val="standardContextual"/>
          </w:rPr>
          <w:tab/>
        </w:r>
        <w:r>
          <w:rPr>
            <w:rStyle w:val="Lienhypertexte"/>
            <w:bCs/>
          </w:rPr>
          <w:t>Description botanique</w:t>
        </w:r>
        <w:r>
          <w:tab/>
        </w:r>
        <w:r>
          <w:fldChar w:fldCharType="begin"/>
        </w:r>
        <w:r>
          <w:instrText xml:space="preserve"> PAGEREF _Toc200994181 \h </w:instrText>
        </w:r>
        <w:r>
          <w:fldChar w:fldCharType="separate"/>
        </w:r>
        <w:r>
          <w:t>4</w:t>
        </w:r>
        <w:r>
          <w:fldChar w:fldCharType="end"/>
        </w:r>
      </w:hyperlink>
    </w:p>
    <w:p w14:paraId="13882F0C"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2" w:history="1">
        <w:r>
          <w:rPr>
            <w:rStyle w:val="Lienhypertexte"/>
            <w:bCs/>
          </w:rPr>
          <w:t>1.4.</w:t>
        </w:r>
        <w:r>
          <w:rPr>
            <w:rFonts w:asciiTheme="minorHAnsi" w:eastAsiaTheme="minorEastAsia" w:hAnsiTheme="minorHAnsi" w:cstheme="minorBidi"/>
            <w:kern w:val="2"/>
            <w14:ligatures w14:val="standardContextual"/>
          </w:rPr>
          <w:tab/>
        </w:r>
        <w:r>
          <w:rPr>
            <w:rStyle w:val="Lienhypertexte"/>
            <w:bCs/>
          </w:rPr>
          <w:t>Distribution géographique</w:t>
        </w:r>
        <w:r>
          <w:tab/>
        </w:r>
        <w:r>
          <w:fldChar w:fldCharType="begin"/>
        </w:r>
        <w:r>
          <w:instrText xml:space="preserve"> PAGEREF _Toc200994182 \h </w:instrText>
        </w:r>
        <w:r>
          <w:fldChar w:fldCharType="separate"/>
        </w:r>
        <w:r>
          <w:t>5</w:t>
        </w:r>
        <w:r>
          <w:fldChar w:fldCharType="end"/>
        </w:r>
      </w:hyperlink>
    </w:p>
    <w:p w14:paraId="6A819096"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3" w:history="1">
        <w:r>
          <w:rPr>
            <w:rStyle w:val="Lienhypertexte"/>
            <w:bCs/>
          </w:rPr>
          <w:t>1.5.</w:t>
        </w:r>
        <w:r>
          <w:rPr>
            <w:rFonts w:asciiTheme="minorHAnsi" w:eastAsiaTheme="minorEastAsia" w:hAnsiTheme="minorHAnsi" w:cstheme="minorBidi"/>
            <w:kern w:val="2"/>
            <w14:ligatures w14:val="standardContextual"/>
          </w:rPr>
          <w:tab/>
        </w:r>
        <w:r>
          <w:rPr>
            <w:rStyle w:val="Lienhypertexte"/>
            <w:bCs/>
          </w:rPr>
          <w:t>Utilisation traditionnelle</w:t>
        </w:r>
        <w:r>
          <w:tab/>
        </w:r>
        <w:r>
          <w:fldChar w:fldCharType="begin"/>
        </w:r>
        <w:r>
          <w:instrText xml:space="preserve"> PAGEREF _Toc200994183 \h </w:instrText>
        </w:r>
        <w:r>
          <w:fldChar w:fldCharType="separate"/>
        </w:r>
        <w:r>
          <w:t>6</w:t>
        </w:r>
        <w:r>
          <w:fldChar w:fldCharType="end"/>
        </w:r>
      </w:hyperlink>
    </w:p>
    <w:p w14:paraId="0794B14C"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4" w:history="1">
        <w:r>
          <w:rPr>
            <w:rStyle w:val="Lienhypertexte"/>
            <w:bCs/>
          </w:rPr>
          <w:t>1.6.</w:t>
        </w:r>
        <w:r>
          <w:rPr>
            <w:rFonts w:asciiTheme="minorHAnsi" w:eastAsiaTheme="minorEastAsia" w:hAnsiTheme="minorHAnsi" w:cstheme="minorBidi"/>
            <w:kern w:val="2"/>
            <w14:ligatures w14:val="standardContextual"/>
          </w:rPr>
          <w:tab/>
        </w:r>
        <w:r>
          <w:rPr>
            <w:rStyle w:val="Lienhypertexte"/>
            <w:bCs/>
          </w:rPr>
          <w:t>Recherches précédentes</w:t>
        </w:r>
        <w:r>
          <w:tab/>
        </w:r>
        <w:r>
          <w:fldChar w:fldCharType="begin"/>
        </w:r>
        <w:r>
          <w:instrText xml:space="preserve"> PAGEREF _Toc200994184 \h </w:instrText>
        </w:r>
        <w:r>
          <w:fldChar w:fldCharType="separate"/>
        </w:r>
        <w:r>
          <w:t>6</w:t>
        </w:r>
        <w:r>
          <w:fldChar w:fldCharType="end"/>
        </w:r>
      </w:hyperlink>
    </w:p>
    <w:p w14:paraId="6E626C2D" w14:textId="77777777" w:rsidR="003E62D4" w:rsidRDefault="003E62D4">
      <w:pPr>
        <w:pStyle w:val="TM3"/>
        <w:tabs>
          <w:tab w:val="left" w:pos="1440"/>
          <w:tab w:val="right" w:leader="dot" w:pos="9062"/>
        </w:tabs>
        <w:rPr>
          <w:rFonts w:asciiTheme="minorHAnsi" w:eastAsiaTheme="minorEastAsia" w:hAnsiTheme="minorHAnsi" w:cstheme="minorBidi"/>
          <w:kern w:val="2"/>
          <w14:ligatures w14:val="standardContextual"/>
        </w:rPr>
      </w:pPr>
      <w:hyperlink w:anchor="_Toc200994185" w:history="1">
        <w:r>
          <w:rPr>
            <w:rStyle w:val="Lienhypertexte"/>
            <w:bCs/>
          </w:rPr>
          <w:t>1.6.1.</w:t>
        </w:r>
        <w:r>
          <w:rPr>
            <w:rFonts w:asciiTheme="minorHAnsi" w:eastAsiaTheme="minorEastAsia" w:hAnsiTheme="minorHAnsi" w:cstheme="minorBidi"/>
            <w:kern w:val="2"/>
            <w14:ligatures w14:val="standardContextual"/>
          </w:rPr>
          <w:tab/>
        </w:r>
        <w:r>
          <w:rPr>
            <w:rStyle w:val="Lienhypertexte"/>
            <w:bCs/>
          </w:rPr>
          <w:t>Composition chimique</w:t>
        </w:r>
        <w:r>
          <w:tab/>
        </w:r>
        <w:r>
          <w:fldChar w:fldCharType="begin"/>
        </w:r>
        <w:r>
          <w:instrText xml:space="preserve"> PAGEREF _Toc200994185 \h </w:instrText>
        </w:r>
        <w:r>
          <w:fldChar w:fldCharType="separate"/>
        </w:r>
        <w:r>
          <w:t>6</w:t>
        </w:r>
        <w:r>
          <w:fldChar w:fldCharType="end"/>
        </w:r>
      </w:hyperlink>
    </w:p>
    <w:p w14:paraId="50DCE3B2" w14:textId="77777777" w:rsidR="003E62D4" w:rsidRDefault="003E62D4">
      <w:pPr>
        <w:pStyle w:val="TM3"/>
        <w:tabs>
          <w:tab w:val="left" w:pos="1440"/>
          <w:tab w:val="right" w:leader="dot" w:pos="9062"/>
        </w:tabs>
        <w:rPr>
          <w:rFonts w:asciiTheme="minorHAnsi" w:eastAsiaTheme="minorEastAsia" w:hAnsiTheme="minorHAnsi" w:cstheme="minorBidi"/>
          <w:kern w:val="2"/>
          <w14:ligatures w14:val="standardContextual"/>
        </w:rPr>
      </w:pPr>
      <w:hyperlink w:anchor="_Toc200994186" w:history="1">
        <w:r>
          <w:rPr>
            <w:rStyle w:val="Lienhypertexte"/>
            <w:bCs/>
          </w:rPr>
          <w:t>1.6.2.</w:t>
        </w:r>
        <w:r>
          <w:rPr>
            <w:rFonts w:asciiTheme="minorHAnsi" w:eastAsiaTheme="minorEastAsia" w:hAnsiTheme="minorHAnsi" w:cstheme="minorBidi"/>
            <w:kern w:val="2"/>
            <w14:ligatures w14:val="standardContextual"/>
          </w:rPr>
          <w:tab/>
        </w:r>
        <w:r>
          <w:rPr>
            <w:rStyle w:val="Lienhypertexte"/>
            <w:bCs/>
          </w:rPr>
          <w:t>Activités biologiques</w:t>
        </w:r>
        <w:r>
          <w:tab/>
        </w:r>
        <w:r>
          <w:fldChar w:fldCharType="begin"/>
        </w:r>
        <w:r>
          <w:instrText xml:space="preserve"> PAGEREF _Toc200994186 \h </w:instrText>
        </w:r>
        <w:r>
          <w:fldChar w:fldCharType="separate"/>
        </w:r>
        <w:r>
          <w:t>7</w:t>
        </w:r>
        <w:r>
          <w:fldChar w:fldCharType="end"/>
        </w:r>
      </w:hyperlink>
    </w:p>
    <w:p w14:paraId="45180C7D"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187" w:history="1">
        <w:r>
          <w:rPr>
            <w:rStyle w:val="Lienhypertexte"/>
            <w:bCs/>
          </w:rPr>
          <w:t>2.</w:t>
        </w:r>
        <w:r>
          <w:rPr>
            <w:rFonts w:asciiTheme="minorHAnsi" w:eastAsiaTheme="minorEastAsia" w:hAnsiTheme="minorHAnsi" w:cstheme="minorBidi"/>
            <w:kern w:val="2"/>
            <w14:ligatures w14:val="standardContextual"/>
          </w:rPr>
          <w:tab/>
        </w:r>
        <w:r>
          <w:rPr>
            <w:rStyle w:val="Lienhypertexte"/>
            <w:bCs/>
          </w:rPr>
          <w:t>Stress oxydant</w:t>
        </w:r>
        <w:r>
          <w:tab/>
        </w:r>
        <w:r>
          <w:fldChar w:fldCharType="begin"/>
        </w:r>
        <w:r>
          <w:instrText xml:space="preserve"> PAGEREF _Toc200994187 \h </w:instrText>
        </w:r>
        <w:r>
          <w:fldChar w:fldCharType="separate"/>
        </w:r>
        <w:r>
          <w:t>8</w:t>
        </w:r>
        <w:r>
          <w:fldChar w:fldCharType="end"/>
        </w:r>
      </w:hyperlink>
    </w:p>
    <w:p w14:paraId="46A3F5AB"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8" w:history="1">
        <w:r>
          <w:rPr>
            <w:rStyle w:val="Lienhypertexte"/>
            <w:bCs/>
          </w:rPr>
          <w:t>2.1.</w:t>
        </w:r>
        <w:r>
          <w:rPr>
            <w:rFonts w:asciiTheme="minorHAnsi" w:eastAsiaTheme="minorEastAsia" w:hAnsiTheme="minorHAnsi" w:cstheme="minorBidi"/>
            <w:kern w:val="2"/>
            <w14:ligatures w14:val="standardContextual"/>
          </w:rPr>
          <w:tab/>
        </w:r>
        <w:r>
          <w:rPr>
            <w:rStyle w:val="Lienhypertexte"/>
            <w:bCs/>
          </w:rPr>
          <w:t>Les radicaux libres</w:t>
        </w:r>
        <w:r>
          <w:tab/>
        </w:r>
        <w:r>
          <w:fldChar w:fldCharType="begin"/>
        </w:r>
        <w:r>
          <w:instrText xml:space="preserve"> PAGEREF _Toc200994188 \h </w:instrText>
        </w:r>
        <w:r>
          <w:fldChar w:fldCharType="separate"/>
        </w:r>
        <w:r>
          <w:t>8</w:t>
        </w:r>
        <w:r>
          <w:fldChar w:fldCharType="end"/>
        </w:r>
      </w:hyperlink>
    </w:p>
    <w:p w14:paraId="1B148E4B"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89" w:history="1">
        <w:r>
          <w:rPr>
            <w:rStyle w:val="Lienhypertexte"/>
            <w:bCs/>
          </w:rPr>
          <w:t>2.2.</w:t>
        </w:r>
        <w:r>
          <w:rPr>
            <w:rFonts w:asciiTheme="minorHAnsi" w:eastAsiaTheme="minorEastAsia" w:hAnsiTheme="minorHAnsi" w:cstheme="minorBidi"/>
            <w:kern w:val="2"/>
            <w14:ligatures w14:val="standardContextual"/>
          </w:rPr>
          <w:tab/>
        </w:r>
        <w:r>
          <w:rPr>
            <w:rStyle w:val="Lienhypertexte"/>
            <w:bCs/>
          </w:rPr>
          <w:t>Les conséquences du stress oxydant</w:t>
        </w:r>
        <w:r>
          <w:tab/>
        </w:r>
        <w:r>
          <w:fldChar w:fldCharType="begin"/>
        </w:r>
        <w:r>
          <w:instrText xml:space="preserve"> PAGEREF _Toc200994189 \h </w:instrText>
        </w:r>
        <w:r>
          <w:fldChar w:fldCharType="separate"/>
        </w:r>
        <w:r>
          <w:t>8</w:t>
        </w:r>
        <w:r>
          <w:fldChar w:fldCharType="end"/>
        </w:r>
      </w:hyperlink>
    </w:p>
    <w:p w14:paraId="7EA39FAB"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0" w:history="1">
        <w:r>
          <w:rPr>
            <w:rStyle w:val="Lienhypertexte"/>
            <w:bCs/>
          </w:rPr>
          <w:t>2.3.</w:t>
        </w:r>
        <w:r>
          <w:rPr>
            <w:rFonts w:asciiTheme="minorHAnsi" w:eastAsiaTheme="minorEastAsia" w:hAnsiTheme="minorHAnsi" w:cstheme="minorBidi"/>
            <w:kern w:val="2"/>
            <w14:ligatures w14:val="standardContextual"/>
          </w:rPr>
          <w:tab/>
        </w:r>
        <w:r>
          <w:rPr>
            <w:rStyle w:val="Lienhypertexte"/>
            <w:bCs/>
          </w:rPr>
          <w:t>Maladies liées au stress oxydatif</w:t>
        </w:r>
        <w:r>
          <w:tab/>
        </w:r>
        <w:r>
          <w:fldChar w:fldCharType="begin"/>
        </w:r>
        <w:r>
          <w:instrText xml:space="preserve"> PAGEREF _Toc200994190 \h </w:instrText>
        </w:r>
        <w:r>
          <w:fldChar w:fldCharType="separate"/>
        </w:r>
        <w:r>
          <w:t>8</w:t>
        </w:r>
        <w:r>
          <w:fldChar w:fldCharType="end"/>
        </w:r>
      </w:hyperlink>
    </w:p>
    <w:p w14:paraId="66316DD0"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1" w:history="1">
        <w:r>
          <w:rPr>
            <w:rStyle w:val="Lienhypertexte"/>
            <w:bCs/>
          </w:rPr>
          <w:t>2.4.</w:t>
        </w:r>
        <w:r>
          <w:rPr>
            <w:rFonts w:asciiTheme="minorHAnsi" w:eastAsiaTheme="minorEastAsia" w:hAnsiTheme="minorHAnsi" w:cstheme="minorBidi"/>
            <w:kern w:val="2"/>
            <w14:ligatures w14:val="standardContextual"/>
          </w:rPr>
          <w:tab/>
        </w:r>
        <w:r>
          <w:rPr>
            <w:rStyle w:val="Lienhypertexte"/>
            <w:bCs/>
          </w:rPr>
          <w:t>Systèmes de défense antioxydants naturels</w:t>
        </w:r>
        <w:r>
          <w:tab/>
        </w:r>
        <w:r>
          <w:fldChar w:fldCharType="begin"/>
        </w:r>
        <w:r>
          <w:instrText xml:space="preserve"> PAGEREF _Toc200994191 \h </w:instrText>
        </w:r>
        <w:r>
          <w:fldChar w:fldCharType="separate"/>
        </w:r>
        <w:r>
          <w:t>9</w:t>
        </w:r>
        <w:r>
          <w:fldChar w:fldCharType="end"/>
        </w:r>
      </w:hyperlink>
    </w:p>
    <w:p w14:paraId="114EA6CC" w14:textId="77777777" w:rsidR="003E62D4" w:rsidRDefault="003E62D4">
      <w:pPr>
        <w:pStyle w:val="TM3"/>
        <w:tabs>
          <w:tab w:val="left" w:pos="1440"/>
          <w:tab w:val="right" w:leader="dot" w:pos="9062"/>
        </w:tabs>
        <w:rPr>
          <w:rFonts w:asciiTheme="minorHAnsi" w:eastAsiaTheme="minorEastAsia" w:hAnsiTheme="minorHAnsi" w:cstheme="minorBidi"/>
          <w:kern w:val="2"/>
          <w14:ligatures w14:val="standardContextual"/>
        </w:rPr>
      </w:pPr>
      <w:hyperlink w:anchor="_Toc200994192" w:history="1">
        <w:r>
          <w:rPr>
            <w:rStyle w:val="Lienhypertexte"/>
            <w:bCs/>
            <w:iCs/>
            <w:lang w:val="fr-CA"/>
          </w:rPr>
          <w:t>2.4.1.</w:t>
        </w:r>
        <w:r>
          <w:rPr>
            <w:rFonts w:asciiTheme="minorHAnsi" w:eastAsiaTheme="minorEastAsia" w:hAnsiTheme="minorHAnsi" w:cstheme="minorBidi"/>
            <w:kern w:val="2"/>
            <w14:ligatures w14:val="standardContextual"/>
          </w:rPr>
          <w:tab/>
        </w:r>
        <w:r>
          <w:rPr>
            <w:rStyle w:val="Lienhypertexte"/>
            <w:bCs/>
            <w:iCs/>
            <w:lang w:val="fr-CA"/>
          </w:rPr>
          <w:t>Composés phénoliques</w:t>
        </w:r>
        <w:r>
          <w:tab/>
        </w:r>
        <w:r>
          <w:fldChar w:fldCharType="begin"/>
        </w:r>
        <w:r>
          <w:instrText xml:space="preserve"> PAGEREF _Toc200994192 \h </w:instrText>
        </w:r>
        <w:r>
          <w:fldChar w:fldCharType="separate"/>
        </w:r>
        <w:r>
          <w:t>9</w:t>
        </w:r>
        <w:r>
          <w:fldChar w:fldCharType="end"/>
        </w:r>
      </w:hyperlink>
    </w:p>
    <w:p w14:paraId="1161989C"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194" w:history="1">
        <w:r>
          <w:rPr>
            <w:rStyle w:val="Lienhypertexte"/>
            <w:bCs/>
          </w:rPr>
          <w:t>3.</w:t>
        </w:r>
        <w:r>
          <w:rPr>
            <w:rFonts w:asciiTheme="minorHAnsi" w:eastAsiaTheme="minorEastAsia" w:hAnsiTheme="minorHAnsi" w:cstheme="minorBidi"/>
            <w:kern w:val="2"/>
            <w14:ligatures w14:val="standardContextual"/>
          </w:rPr>
          <w:tab/>
        </w:r>
        <w:r>
          <w:rPr>
            <w:rStyle w:val="Lienhypertexte"/>
            <w:bCs/>
          </w:rPr>
          <w:t>L’inflammation</w:t>
        </w:r>
        <w:r>
          <w:tab/>
        </w:r>
        <w:r>
          <w:fldChar w:fldCharType="begin"/>
        </w:r>
        <w:r>
          <w:instrText xml:space="preserve"> PAGEREF _Toc200994194 \h </w:instrText>
        </w:r>
        <w:r>
          <w:fldChar w:fldCharType="separate"/>
        </w:r>
        <w:r>
          <w:t>10</w:t>
        </w:r>
        <w:r>
          <w:fldChar w:fldCharType="end"/>
        </w:r>
      </w:hyperlink>
    </w:p>
    <w:p w14:paraId="68284A7F"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5" w:history="1">
        <w:r>
          <w:rPr>
            <w:rStyle w:val="Lienhypertexte"/>
            <w:bCs/>
          </w:rPr>
          <w:t>3.1.</w:t>
        </w:r>
        <w:r>
          <w:rPr>
            <w:rFonts w:asciiTheme="minorHAnsi" w:eastAsiaTheme="minorEastAsia" w:hAnsiTheme="minorHAnsi" w:cstheme="minorBidi"/>
            <w:kern w:val="2"/>
            <w14:ligatures w14:val="standardContextual"/>
          </w:rPr>
          <w:tab/>
        </w:r>
        <w:r>
          <w:rPr>
            <w:rStyle w:val="Lienhypertexte"/>
            <w:bCs/>
          </w:rPr>
          <w:t>Types d’inflammation</w:t>
        </w:r>
        <w:r>
          <w:tab/>
        </w:r>
        <w:r>
          <w:fldChar w:fldCharType="begin"/>
        </w:r>
        <w:r>
          <w:instrText xml:space="preserve"> PAGEREF _Toc200994195 \h </w:instrText>
        </w:r>
        <w:r>
          <w:fldChar w:fldCharType="separate"/>
        </w:r>
        <w:r>
          <w:t>10</w:t>
        </w:r>
        <w:r>
          <w:fldChar w:fldCharType="end"/>
        </w:r>
      </w:hyperlink>
    </w:p>
    <w:p w14:paraId="6CBEE252"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6" w:history="1">
        <w:r>
          <w:rPr>
            <w:rStyle w:val="Lienhypertexte"/>
            <w:bCs/>
          </w:rPr>
          <w:t>3.2.</w:t>
        </w:r>
        <w:r>
          <w:rPr>
            <w:rFonts w:asciiTheme="minorHAnsi" w:eastAsiaTheme="minorEastAsia" w:hAnsiTheme="minorHAnsi" w:cstheme="minorBidi"/>
            <w:kern w:val="2"/>
            <w14:ligatures w14:val="standardContextual"/>
          </w:rPr>
          <w:tab/>
        </w:r>
        <w:r>
          <w:rPr>
            <w:rStyle w:val="Lienhypertexte"/>
            <w:bCs/>
          </w:rPr>
          <w:t>Maladies liées à l’inflammation</w:t>
        </w:r>
        <w:r>
          <w:tab/>
        </w:r>
        <w:r>
          <w:fldChar w:fldCharType="begin"/>
        </w:r>
        <w:r>
          <w:instrText xml:space="preserve"> PAGEREF _Toc200994196 \h </w:instrText>
        </w:r>
        <w:r>
          <w:fldChar w:fldCharType="separate"/>
        </w:r>
        <w:r>
          <w:t>11</w:t>
        </w:r>
        <w:r>
          <w:fldChar w:fldCharType="end"/>
        </w:r>
      </w:hyperlink>
    </w:p>
    <w:p w14:paraId="71FD4B1D"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7" w:history="1">
        <w:r>
          <w:rPr>
            <w:rStyle w:val="Lienhypertexte"/>
            <w:bCs/>
          </w:rPr>
          <w:t>3.3.</w:t>
        </w:r>
        <w:r>
          <w:rPr>
            <w:rFonts w:asciiTheme="minorHAnsi" w:eastAsiaTheme="minorEastAsia" w:hAnsiTheme="minorHAnsi" w:cstheme="minorBidi"/>
            <w:kern w:val="2"/>
            <w14:ligatures w14:val="standardContextual"/>
          </w:rPr>
          <w:tab/>
        </w:r>
        <w:r>
          <w:rPr>
            <w:rStyle w:val="Lienhypertexte"/>
            <w:bCs/>
          </w:rPr>
          <w:t>Les anti-inflammatoires</w:t>
        </w:r>
        <w:r>
          <w:tab/>
        </w:r>
        <w:r>
          <w:fldChar w:fldCharType="begin"/>
        </w:r>
        <w:r>
          <w:instrText xml:space="preserve"> PAGEREF _Toc200994197 \h </w:instrText>
        </w:r>
        <w:r>
          <w:fldChar w:fldCharType="separate"/>
        </w:r>
        <w:r>
          <w:t>11</w:t>
        </w:r>
        <w:r>
          <w:fldChar w:fldCharType="end"/>
        </w:r>
      </w:hyperlink>
    </w:p>
    <w:p w14:paraId="1D3783F5"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198" w:history="1">
        <w:r>
          <w:rPr>
            <w:rStyle w:val="Lienhypertexte"/>
            <w:bCs/>
          </w:rPr>
          <w:t>3.4.</w:t>
        </w:r>
        <w:r>
          <w:rPr>
            <w:rFonts w:asciiTheme="minorHAnsi" w:eastAsiaTheme="minorEastAsia" w:hAnsiTheme="minorHAnsi" w:cstheme="minorBidi"/>
            <w:kern w:val="2"/>
            <w14:ligatures w14:val="standardContextual"/>
          </w:rPr>
          <w:tab/>
        </w:r>
        <w:r>
          <w:rPr>
            <w:rStyle w:val="Lienhypertexte"/>
            <w:bCs/>
          </w:rPr>
          <w:t>Le mécanisme d’action des anti-inflammatoires</w:t>
        </w:r>
        <w:r>
          <w:tab/>
        </w:r>
        <w:r>
          <w:fldChar w:fldCharType="begin"/>
        </w:r>
        <w:r>
          <w:instrText xml:space="preserve"> PAGEREF _Toc200994198 \h </w:instrText>
        </w:r>
        <w:r>
          <w:fldChar w:fldCharType="separate"/>
        </w:r>
        <w:r>
          <w:t>12</w:t>
        </w:r>
        <w:r>
          <w:fldChar w:fldCharType="end"/>
        </w:r>
      </w:hyperlink>
    </w:p>
    <w:p w14:paraId="75CE218C" w14:textId="77777777" w:rsidR="003E62D4" w:rsidRDefault="003E62D4">
      <w:pPr>
        <w:pStyle w:val="TM1"/>
        <w:tabs>
          <w:tab w:val="right" w:leader="dot" w:pos="9062"/>
        </w:tabs>
        <w:jc w:val="center"/>
        <w:rPr>
          <w:rFonts w:asciiTheme="minorHAnsi" w:eastAsiaTheme="minorEastAsia" w:hAnsiTheme="minorHAnsi" w:cstheme="minorBidi"/>
          <w:kern w:val="2"/>
          <w14:ligatures w14:val="standardContextual"/>
        </w:rPr>
      </w:pPr>
      <w:hyperlink w:anchor="_Toc200994199" w:history="1">
        <w:r>
          <w:rPr>
            <w:rStyle w:val="Lienhypertexte"/>
            <w:rFonts w:ascii="Viner Hand ITC" w:hAnsi="Viner Hand ITC"/>
          </w:rPr>
          <w:t>Chapitre 02</w:t>
        </w:r>
      </w:hyperlink>
      <w:r>
        <w:rPr>
          <w:rFonts w:asciiTheme="minorHAnsi" w:eastAsiaTheme="minorEastAsia" w:hAnsiTheme="minorHAnsi" w:cstheme="minorBidi"/>
          <w:kern w:val="2"/>
          <w14:ligatures w14:val="standardContextual"/>
        </w:rPr>
        <w:t xml:space="preserve">. </w:t>
      </w:r>
      <w:hyperlink w:anchor="_Toc200994200" w:history="1">
        <w:r>
          <w:rPr>
            <w:rStyle w:val="Lienhypertexte"/>
            <w:rFonts w:ascii="Viner Hand ITC" w:hAnsi="Viner Hand ITC"/>
          </w:rPr>
          <w:t>Matériels et méthodes</w:t>
        </w:r>
      </w:hyperlink>
    </w:p>
    <w:p w14:paraId="7FE9E600"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01" w:history="1">
        <w:r>
          <w:rPr>
            <w:rStyle w:val="Lienhypertexte"/>
            <w:bCs/>
          </w:rPr>
          <w:t>1.</w:t>
        </w:r>
        <w:r>
          <w:rPr>
            <w:rFonts w:asciiTheme="minorHAnsi" w:eastAsiaTheme="minorEastAsia" w:hAnsiTheme="minorHAnsi" w:cstheme="minorBidi"/>
            <w:kern w:val="2"/>
            <w14:ligatures w14:val="standardContextual"/>
          </w:rPr>
          <w:tab/>
        </w:r>
        <w:r>
          <w:rPr>
            <w:rStyle w:val="Lienhypertexte"/>
            <w:bCs/>
          </w:rPr>
          <w:t>Quantification des polyphénols et flavonoïdes</w:t>
        </w:r>
        <w:r>
          <w:tab/>
        </w:r>
        <w:r>
          <w:fldChar w:fldCharType="begin"/>
        </w:r>
        <w:r>
          <w:instrText xml:space="preserve"> PAGEREF _Toc200994201 \h </w:instrText>
        </w:r>
        <w:r>
          <w:fldChar w:fldCharType="separate"/>
        </w:r>
        <w:r>
          <w:t>14</w:t>
        </w:r>
        <w:r>
          <w:fldChar w:fldCharType="end"/>
        </w:r>
      </w:hyperlink>
    </w:p>
    <w:p w14:paraId="4B298ECD"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02" w:history="1">
        <w:r>
          <w:rPr>
            <w:rStyle w:val="Lienhypertexte"/>
            <w:bCs/>
          </w:rPr>
          <w:t>1.1.</w:t>
        </w:r>
        <w:r>
          <w:rPr>
            <w:rFonts w:asciiTheme="minorHAnsi" w:eastAsiaTheme="minorEastAsia" w:hAnsiTheme="minorHAnsi" w:cstheme="minorBidi"/>
            <w:kern w:val="2"/>
            <w14:ligatures w14:val="standardContextual"/>
          </w:rPr>
          <w:tab/>
        </w:r>
        <w:r>
          <w:rPr>
            <w:rStyle w:val="Lienhypertexte"/>
            <w:bCs/>
          </w:rPr>
          <w:t>Dosage des polyphénols totaux</w:t>
        </w:r>
        <w:r>
          <w:tab/>
        </w:r>
        <w:r>
          <w:fldChar w:fldCharType="begin"/>
        </w:r>
        <w:r>
          <w:instrText xml:space="preserve"> PAGEREF _Toc200994202 \h </w:instrText>
        </w:r>
        <w:r>
          <w:fldChar w:fldCharType="separate"/>
        </w:r>
        <w:r>
          <w:t>14</w:t>
        </w:r>
        <w:r>
          <w:fldChar w:fldCharType="end"/>
        </w:r>
      </w:hyperlink>
    </w:p>
    <w:p w14:paraId="1458319B"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03" w:history="1">
        <w:r>
          <w:rPr>
            <w:rStyle w:val="Lienhypertexte"/>
            <w:bCs/>
          </w:rPr>
          <w:t>1.2.</w:t>
        </w:r>
        <w:r>
          <w:rPr>
            <w:rFonts w:asciiTheme="minorHAnsi" w:eastAsiaTheme="minorEastAsia" w:hAnsiTheme="minorHAnsi" w:cstheme="minorBidi"/>
            <w:kern w:val="2"/>
            <w14:ligatures w14:val="standardContextual"/>
          </w:rPr>
          <w:tab/>
        </w:r>
        <w:r>
          <w:rPr>
            <w:rStyle w:val="Lienhypertexte"/>
            <w:bCs/>
          </w:rPr>
          <w:t>Dosage des flavonoïdes</w:t>
        </w:r>
        <w:r>
          <w:tab/>
        </w:r>
        <w:r>
          <w:fldChar w:fldCharType="begin"/>
        </w:r>
        <w:r>
          <w:instrText xml:space="preserve"> PAGEREF _Toc200994203 \h </w:instrText>
        </w:r>
        <w:r>
          <w:fldChar w:fldCharType="separate"/>
        </w:r>
        <w:r>
          <w:t>14</w:t>
        </w:r>
        <w:r>
          <w:fldChar w:fldCharType="end"/>
        </w:r>
      </w:hyperlink>
    </w:p>
    <w:p w14:paraId="1673C6B3"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06" w:history="1">
        <w:r>
          <w:rPr>
            <w:rStyle w:val="Lienhypertexte"/>
            <w:bCs/>
          </w:rPr>
          <w:t>2.</w:t>
        </w:r>
        <w:r>
          <w:rPr>
            <w:rFonts w:asciiTheme="minorHAnsi" w:eastAsiaTheme="minorEastAsia" w:hAnsiTheme="minorHAnsi" w:cstheme="minorBidi"/>
            <w:kern w:val="2"/>
            <w14:ligatures w14:val="standardContextual"/>
          </w:rPr>
          <w:tab/>
        </w:r>
        <w:r>
          <w:rPr>
            <w:rStyle w:val="Lienhypertexte"/>
            <w:bCs/>
          </w:rPr>
          <w:t>Activité antioxydante in vitro</w:t>
        </w:r>
        <w:r>
          <w:tab/>
        </w:r>
        <w:r>
          <w:fldChar w:fldCharType="begin"/>
        </w:r>
        <w:r>
          <w:instrText xml:space="preserve"> PAGEREF _Toc200994206 \h </w:instrText>
        </w:r>
        <w:r>
          <w:fldChar w:fldCharType="separate"/>
        </w:r>
        <w:r>
          <w:t>15</w:t>
        </w:r>
        <w:r>
          <w:fldChar w:fldCharType="end"/>
        </w:r>
      </w:hyperlink>
    </w:p>
    <w:p w14:paraId="729A8E20"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07" w:history="1">
        <w:r>
          <w:rPr>
            <w:rStyle w:val="Lienhypertexte"/>
          </w:rPr>
          <w:t>2.1.</w:t>
        </w:r>
        <w:r>
          <w:rPr>
            <w:rFonts w:asciiTheme="minorHAnsi" w:eastAsiaTheme="minorEastAsia" w:hAnsiTheme="minorHAnsi" w:cstheme="minorBidi"/>
            <w:kern w:val="2"/>
            <w14:ligatures w14:val="standardContextual"/>
          </w:rPr>
          <w:tab/>
        </w:r>
        <w:r>
          <w:rPr>
            <w:rStyle w:val="Lienhypertexte"/>
          </w:rPr>
          <w:t>Le test de piégeage du peroxyde d’hydrogène</w:t>
        </w:r>
        <w:r>
          <w:tab/>
        </w:r>
        <w:r>
          <w:fldChar w:fldCharType="begin"/>
        </w:r>
        <w:r>
          <w:instrText xml:space="preserve"> PAGEREF _Toc200994207 \h </w:instrText>
        </w:r>
        <w:r>
          <w:fldChar w:fldCharType="separate"/>
        </w:r>
        <w:r>
          <w:t>15</w:t>
        </w:r>
        <w:r>
          <w:fldChar w:fldCharType="end"/>
        </w:r>
      </w:hyperlink>
    </w:p>
    <w:p w14:paraId="2E4B5E4F"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08" w:history="1">
        <w:r>
          <w:rPr>
            <w:rStyle w:val="Lienhypertexte"/>
            <w:bCs/>
          </w:rPr>
          <w:t>3.</w:t>
        </w:r>
        <w:r>
          <w:rPr>
            <w:rFonts w:asciiTheme="minorHAnsi" w:eastAsiaTheme="minorEastAsia" w:hAnsiTheme="minorHAnsi" w:cstheme="minorBidi"/>
            <w:kern w:val="2"/>
            <w14:ligatures w14:val="standardContextual"/>
          </w:rPr>
          <w:tab/>
        </w:r>
        <w:r>
          <w:rPr>
            <w:rStyle w:val="Lienhypertexte"/>
            <w:bCs/>
          </w:rPr>
          <w:t>Activité anti-inflammatoire in vivo</w:t>
        </w:r>
        <w:r>
          <w:tab/>
        </w:r>
        <w:r>
          <w:fldChar w:fldCharType="begin"/>
        </w:r>
        <w:r>
          <w:instrText xml:space="preserve"> PAGEREF _Toc200994208 \h </w:instrText>
        </w:r>
        <w:r>
          <w:fldChar w:fldCharType="separate"/>
        </w:r>
        <w:r>
          <w:t>16</w:t>
        </w:r>
        <w:r>
          <w:fldChar w:fldCharType="end"/>
        </w:r>
      </w:hyperlink>
    </w:p>
    <w:p w14:paraId="1C6DB9C5"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09" w:history="1">
        <w:r>
          <w:rPr>
            <w:rStyle w:val="Lienhypertexte"/>
          </w:rPr>
          <w:t>3.1.</w:t>
        </w:r>
        <w:r>
          <w:rPr>
            <w:rFonts w:asciiTheme="minorHAnsi" w:eastAsiaTheme="minorEastAsia" w:hAnsiTheme="minorHAnsi" w:cstheme="minorBidi"/>
            <w:kern w:val="2"/>
            <w14:ligatures w14:val="standardContextual"/>
          </w:rPr>
          <w:tab/>
        </w:r>
        <w:r>
          <w:rPr>
            <w:rStyle w:val="Lienhypertexte"/>
          </w:rPr>
          <w:t>Test d’huile de croton</w:t>
        </w:r>
        <w:r>
          <w:tab/>
        </w:r>
        <w:r>
          <w:fldChar w:fldCharType="begin"/>
        </w:r>
        <w:r>
          <w:instrText xml:space="preserve"> PAGEREF _Toc200994209 \h </w:instrText>
        </w:r>
        <w:r>
          <w:fldChar w:fldCharType="separate"/>
        </w:r>
        <w:r>
          <w:t>16</w:t>
        </w:r>
        <w:r>
          <w:fldChar w:fldCharType="end"/>
        </w:r>
      </w:hyperlink>
    </w:p>
    <w:p w14:paraId="387C6F77"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10" w:history="1">
        <w:r>
          <w:rPr>
            <w:rStyle w:val="Lienhypertexte"/>
          </w:rPr>
          <w:t>3.2.</w:t>
        </w:r>
        <w:r>
          <w:rPr>
            <w:rFonts w:asciiTheme="minorHAnsi" w:eastAsiaTheme="minorEastAsia" w:hAnsiTheme="minorHAnsi" w:cstheme="minorBidi"/>
            <w:kern w:val="2"/>
            <w14:ligatures w14:val="standardContextual"/>
          </w:rPr>
          <w:tab/>
        </w:r>
        <w:r>
          <w:rPr>
            <w:rStyle w:val="Lienhypertexte"/>
          </w:rPr>
          <w:t>Homogénéisation des oreilles</w:t>
        </w:r>
        <w:r>
          <w:tab/>
        </w:r>
        <w:r>
          <w:fldChar w:fldCharType="begin"/>
        </w:r>
        <w:r>
          <w:instrText xml:space="preserve"> PAGEREF _Toc200994210 \h </w:instrText>
        </w:r>
        <w:r>
          <w:fldChar w:fldCharType="separate"/>
        </w:r>
        <w:r>
          <w:t>17</w:t>
        </w:r>
        <w:r>
          <w:fldChar w:fldCharType="end"/>
        </w:r>
      </w:hyperlink>
    </w:p>
    <w:p w14:paraId="18CD0B37"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11" w:history="1">
        <w:r>
          <w:rPr>
            <w:rStyle w:val="Lienhypertexte"/>
          </w:rPr>
          <w:t>3.3.</w:t>
        </w:r>
        <w:r>
          <w:rPr>
            <w:rFonts w:asciiTheme="minorHAnsi" w:eastAsiaTheme="minorEastAsia" w:hAnsiTheme="minorHAnsi" w:cstheme="minorBidi"/>
            <w:kern w:val="2"/>
            <w14:ligatures w14:val="standardContextual"/>
          </w:rPr>
          <w:tab/>
        </w:r>
        <w:r>
          <w:rPr>
            <w:rStyle w:val="Lienhypertexte"/>
          </w:rPr>
          <w:t>Estimation de MDA</w:t>
        </w:r>
        <w:r>
          <w:tab/>
        </w:r>
        <w:r>
          <w:fldChar w:fldCharType="begin"/>
        </w:r>
        <w:r>
          <w:instrText xml:space="preserve"> PAGEREF _Toc200994211 \h </w:instrText>
        </w:r>
        <w:r>
          <w:fldChar w:fldCharType="separate"/>
        </w:r>
        <w:r>
          <w:t>17</w:t>
        </w:r>
        <w:r>
          <w:fldChar w:fldCharType="end"/>
        </w:r>
      </w:hyperlink>
    </w:p>
    <w:p w14:paraId="0D33EE70"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16" w:history="1">
        <w:r>
          <w:rPr>
            <w:rStyle w:val="Lienhypertexte"/>
            <w:rtl/>
          </w:rPr>
          <w:t>3.4.</w:t>
        </w:r>
        <w:r>
          <w:rPr>
            <w:rFonts w:asciiTheme="minorHAnsi" w:eastAsiaTheme="minorEastAsia" w:hAnsiTheme="minorHAnsi" w:cstheme="minorBidi"/>
            <w:kern w:val="2"/>
            <w14:ligatures w14:val="standardContextual"/>
          </w:rPr>
          <w:tab/>
        </w:r>
        <w:r>
          <w:rPr>
            <w:rStyle w:val="Lienhypertexte"/>
          </w:rPr>
          <w:t>Estimation de la production de NO•</w:t>
        </w:r>
        <w:r>
          <w:tab/>
        </w:r>
        <w:r>
          <w:fldChar w:fldCharType="begin"/>
        </w:r>
        <w:r>
          <w:instrText xml:space="preserve"> PAGEREF _Toc200994216 \h </w:instrText>
        </w:r>
        <w:r>
          <w:fldChar w:fldCharType="separate"/>
        </w:r>
        <w:r>
          <w:t>18</w:t>
        </w:r>
        <w:r>
          <w:fldChar w:fldCharType="end"/>
        </w:r>
      </w:hyperlink>
    </w:p>
    <w:p w14:paraId="1C4EEDAC" w14:textId="77777777" w:rsidR="003E62D4" w:rsidRDefault="003E62D4">
      <w:pPr>
        <w:pStyle w:val="TM1"/>
        <w:tabs>
          <w:tab w:val="right" w:leader="dot" w:pos="9062"/>
        </w:tabs>
        <w:jc w:val="center"/>
        <w:rPr>
          <w:rFonts w:asciiTheme="minorHAnsi" w:eastAsiaTheme="minorEastAsia" w:hAnsiTheme="minorHAnsi" w:cstheme="minorBidi"/>
          <w:kern w:val="2"/>
          <w14:ligatures w14:val="standardContextual"/>
        </w:rPr>
      </w:pPr>
      <w:hyperlink w:anchor="_Toc200994223" w:history="1">
        <w:r>
          <w:rPr>
            <w:rStyle w:val="Lienhypertexte"/>
            <w:rFonts w:ascii="Viner Hand ITC" w:hAnsi="Viner Hand ITC"/>
          </w:rPr>
          <w:t>Chapitre 03</w:t>
        </w:r>
      </w:hyperlink>
      <w:r>
        <w:rPr>
          <w:rFonts w:asciiTheme="minorHAnsi" w:eastAsiaTheme="minorEastAsia" w:hAnsiTheme="minorHAnsi" w:cstheme="minorBidi"/>
          <w:kern w:val="2"/>
          <w14:ligatures w14:val="standardContextual"/>
        </w:rPr>
        <w:t xml:space="preserve">. </w:t>
      </w:r>
      <w:hyperlink w:anchor="_Toc200994224" w:history="1">
        <w:r>
          <w:rPr>
            <w:rStyle w:val="Lienhypertexte"/>
            <w:rFonts w:ascii="Viner Hand ITC" w:hAnsi="Viner Hand ITC"/>
          </w:rPr>
          <w:t>Résultats et discussions</w:t>
        </w:r>
      </w:hyperlink>
    </w:p>
    <w:p w14:paraId="1B008EB1" w14:textId="77777777" w:rsidR="003E62D4" w:rsidRDefault="003E62D4">
      <w:pPr>
        <w:pStyle w:val="TM1"/>
        <w:tabs>
          <w:tab w:val="right" w:leader="dot" w:pos="9062"/>
        </w:tabs>
        <w:rPr>
          <w:rFonts w:asciiTheme="minorHAnsi" w:eastAsiaTheme="minorEastAsia" w:hAnsiTheme="minorHAnsi" w:cstheme="minorBidi"/>
          <w:kern w:val="2"/>
          <w14:ligatures w14:val="standardContextual"/>
        </w:rPr>
      </w:pPr>
      <w:hyperlink w:anchor="_Toc200994225" w:history="1">
        <w:r>
          <w:rPr>
            <w:rStyle w:val="Lienhypertexte"/>
          </w:rPr>
          <w:t>RESULTATS</w:t>
        </w:r>
        <w:r>
          <w:tab/>
        </w:r>
        <w:r>
          <w:fldChar w:fldCharType="begin"/>
        </w:r>
        <w:r>
          <w:instrText xml:space="preserve"> PAGEREF _Toc200994225 \h </w:instrText>
        </w:r>
        <w:r>
          <w:fldChar w:fldCharType="separate"/>
        </w:r>
        <w:r>
          <w:t>20</w:t>
        </w:r>
        <w:r>
          <w:fldChar w:fldCharType="end"/>
        </w:r>
      </w:hyperlink>
    </w:p>
    <w:p w14:paraId="7F6EE068"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26" w:history="1">
        <w:r>
          <w:rPr>
            <w:rStyle w:val="Lienhypertexte"/>
          </w:rPr>
          <w:t>1.</w:t>
        </w:r>
        <w:r>
          <w:rPr>
            <w:rFonts w:asciiTheme="minorHAnsi" w:eastAsiaTheme="minorEastAsia" w:hAnsiTheme="minorHAnsi" w:cstheme="minorBidi"/>
            <w:kern w:val="2"/>
            <w14:ligatures w14:val="standardContextual"/>
          </w:rPr>
          <w:tab/>
        </w:r>
        <w:r>
          <w:rPr>
            <w:rStyle w:val="Lienhypertexte"/>
            <w:bCs/>
          </w:rPr>
          <w:t>Quantification des polyphénols et flavonoïdes</w:t>
        </w:r>
        <w:r>
          <w:tab/>
        </w:r>
        <w:r>
          <w:fldChar w:fldCharType="begin"/>
        </w:r>
        <w:r>
          <w:instrText xml:space="preserve"> PAGEREF _Toc200994226 \h </w:instrText>
        </w:r>
        <w:r>
          <w:fldChar w:fldCharType="separate"/>
        </w:r>
        <w:r>
          <w:t>20</w:t>
        </w:r>
        <w:r>
          <w:fldChar w:fldCharType="end"/>
        </w:r>
      </w:hyperlink>
    </w:p>
    <w:p w14:paraId="5BA3FA41"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27" w:history="1">
        <w:r>
          <w:rPr>
            <w:rStyle w:val="Lienhypertexte"/>
          </w:rPr>
          <w:t>1.1.</w:t>
        </w:r>
        <w:r>
          <w:rPr>
            <w:rFonts w:asciiTheme="minorHAnsi" w:eastAsiaTheme="minorEastAsia" w:hAnsiTheme="minorHAnsi" w:cstheme="minorBidi"/>
            <w:kern w:val="2"/>
            <w14:ligatures w14:val="standardContextual"/>
          </w:rPr>
          <w:tab/>
        </w:r>
        <w:r>
          <w:rPr>
            <w:rStyle w:val="Lienhypertexte"/>
          </w:rPr>
          <w:t>Teneur en polyphénols totaux</w:t>
        </w:r>
        <w:r>
          <w:tab/>
        </w:r>
        <w:r>
          <w:fldChar w:fldCharType="begin"/>
        </w:r>
        <w:r>
          <w:instrText xml:space="preserve"> PAGEREF _Toc200994227 \h </w:instrText>
        </w:r>
        <w:r>
          <w:fldChar w:fldCharType="separate"/>
        </w:r>
        <w:r>
          <w:t>20</w:t>
        </w:r>
        <w:r>
          <w:fldChar w:fldCharType="end"/>
        </w:r>
      </w:hyperlink>
    </w:p>
    <w:p w14:paraId="3CC46ED9"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28" w:history="1">
        <w:r>
          <w:rPr>
            <w:rStyle w:val="Lienhypertexte"/>
          </w:rPr>
          <w:t>1.2.</w:t>
        </w:r>
        <w:r>
          <w:rPr>
            <w:rFonts w:asciiTheme="minorHAnsi" w:eastAsiaTheme="minorEastAsia" w:hAnsiTheme="minorHAnsi" w:cstheme="minorBidi"/>
            <w:kern w:val="2"/>
            <w14:ligatures w14:val="standardContextual"/>
          </w:rPr>
          <w:tab/>
        </w:r>
        <w:r>
          <w:rPr>
            <w:rStyle w:val="Lienhypertexte"/>
          </w:rPr>
          <w:t>Teneur en flavonoïdes totaux</w:t>
        </w:r>
        <w:r>
          <w:tab/>
        </w:r>
        <w:r>
          <w:fldChar w:fldCharType="begin"/>
        </w:r>
        <w:r>
          <w:instrText xml:space="preserve"> PAGEREF _Toc200994228 \h </w:instrText>
        </w:r>
        <w:r>
          <w:fldChar w:fldCharType="separate"/>
        </w:r>
        <w:r>
          <w:t>20</w:t>
        </w:r>
        <w:r>
          <w:fldChar w:fldCharType="end"/>
        </w:r>
      </w:hyperlink>
    </w:p>
    <w:p w14:paraId="56DD4F80"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29" w:history="1">
        <w:r>
          <w:rPr>
            <w:rStyle w:val="Lienhypertexte"/>
          </w:rPr>
          <w:t>2.</w:t>
        </w:r>
        <w:r>
          <w:rPr>
            <w:rFonts w:asciiTheme="minorHAnsi" w:eastAsiaTheme="minorEastAsia" w:hAnsiTheme="minorHAnsi" w:cstheme="minorBidi"/>
            <w:kern w:val="2"/>
            <w14:ligatures w14:val="standardContextual"/>
          </w:rPr>
          <w:tab/>
        </w:r>
        <w:r>
          <w:rPr>
            <w:rStyle w:val="Lienhypertexte"/>
            <w:bCs/>
          </w:rPr>
          <w:t>Activité antioxydante in vitro</w:t>
        </w:r>
        <w:r>
          <w:tab/>
        </w:r>
        <w:r>
          <w:fldChar w:fldCharType="begin"/>
        </w:r>
        <w:r>
          <w:instrText xml:space="preserve"> PAGEREF _Toc200994229 \h </w:instrText>
        </w:r>
        <w:r>
          <w:fldChar w:fldCharType="separate"/>
        </w:r>
        <w:r>
          <w:t>21</w:t>
        </w:r>
        <w:r>
          <w:fldChar w:fldCharType="end"/>
        </w:r>
      </w:hyperlink>
    </w:p>
    <w:p w14:paraId="033FC515"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32" w:history="1">
        <w:r>
          <w:rPr>
            <w:rStyle w:val="Lienhypertexte"/>
          </w:rPr>
          <w:t>2.1.</w:t>
        </w:r>
        <w:r>
          <w:rPr>
            <w:rFonts w:asciiTheme="minorHAnsi" w:eastAsiaTheme="minorEastAsia" w:hAnsiTheme="minorHAnsi" w:cstheme="minorBidi"/>
            <w:kern w:val="2"/>
            <w14:ligatures w14:val="standardContextual"/>
          </w:rPr>
          <w:tab/>
        </w:r>
        <w:r>
          <w:rPr>
            <w:rStyle w:val="Lienhypertexte"/>
          </w:rPr>
          <w:t>Test de piégeage du peroxyde d’hydrogène</w:t>
        </w:r>
        <w:r>
          <w:tab/>
        </w:r>
        <w:r>
          <w:fldChar w:fldCharType="begin"/>
        </w:r>
        <w:r>
          <w:instrText xml:space="preserve"> PAGEREF _Toc200994232 \h </w:instrText>
        </w:r>
        <w:r>
          <w:fldChar w:fldCharType="separate"/>
        </w:r>
        <w:r>
          <w:t>21</w:t>
        </w:r>
        <w:r>
          <w:fldChar w:fldCharType="end"/>
        </w:r>
      </w:hyperlink>
    </w:p>
    <w:p w14:paraId="40787977" w14:textId="77777777" w:rsidR="003E62D4" w:rsidRDefault="003E62D4">
      <w:pPr>
        <w:pStyle w:val="TM1"/>
        <w:tabs>
          <w:tab w:val="left" w:pos="480"/>
          <w:tab w:val="right" w:leader="dot" w:pos="9062"/>
        </w:tabs>
        <w:rPr>
          <w:rFonts w:asciiTheme="minorHAnsi" w:eastAsiaTheme="minorEastAsia" w:hAnsiTheme="minorHAnsi" w:cstheme="minorBidi"/>
          <w:kern w:val="2"/>
          <w14:ligatures w14:val="standardContextual"/>
        </w:rPr>
      </w:pPr>
      <w:hyperlink w:anchor="_Toc200994233" w:history="1">
        <w:r>
          <w:rPr>
            <w:rStyle w:val="Lienhypertexte"/>
          </w:rPr>
          <w:t>3.</w:t>
        </w:r>
        <w:r>
          <w:rPr>
            <w:rFonts w:asciiTheme="minorHAnsi" w:eastAsiaTheme="minorEastAsia" w:hAnsiTheme="minorHAnsi" w:cstheme="minorBidi"/>
            <w:kern w:val="2"/>
            <w14:ligatures w14:val="standardContextual"/>
          </w:rPr>
          <w:tab/>
        </w:r>
        <w:r>
          <w:rPr>
            <w:rStyle w:val="Lienhypertexte"/>
            <w:bCs/>
          </w:rPr>
          <w:t>Activité anti-inflammatoire in vivo</w:t>
        </w:r>
        <w:r>
          <w:tab/>
        </w:r>
        <w:r>
          <w:fldChar w:fldCharType="begin"/>
        </w:r>
        <w:r>
          <w:instrText xml:space="preserve"> PAGEREF _Toc200994233 \h </w:instrText>
        </w:r>
        <w:r>
          <w:fldChar w:fldCharType="separate"/>
        </w:r>
        <w:r>
          <w:t>23</w:t>
        </w:r>
        <w:r>
          <w:fldChar w:fldCharType="end"/>
        </w:r>
      </w:hyperlink>
    </w:p>
    <w:p w14:paraId="68D8A4F8"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40" w:history="1">
        <w:r>
          <w:rPr>
            <w:rStyle w:val="Lienhypertexte"/>
          </w:rPr>
          <w:t>3.1.</w:t>
        </w:r>
        <w:r>
          <w:rPr>
            <w:rFonts w:asciiTheme="minorHAnsi" w:eastAsiaTheme="minorEastAsia" w:hAnsiTheme="minorHAnsi" w:cstheme="minorBidi"/>
            <w:kern w:val="2"/>
            <w14:ligatures w14:val="standardContextual"/>
          </w:rPr>
          <w:tab/>
        </w:r>
        <w:r>
          <w:rPr>
            <w:rStyle w:val="Lienhypertexte"/>
          </w:rPr>
          <w:t>Œdème de l'oreille induit par l’Huile de Croton</w:t>
        </w:r>
        <w:r>
          <w:tab/>
        </w:r>
        <w:r>
          <w:fldChar w:fldCharType="begin"/>
        </w:r>
        <w:r>
          <w:instrText xml:space="preserve"> PAGEREF _Toc200994240 \h </w:instrText>
        </w:r>
        <w:r>
          <w:fldChar w:fldCharType="separate"/>
        </w:r>
        <w:r>
          <w:t>23</w:t>
        </w:r>
        <w:r>
          <w:fldChar w:fldCharType="end"/>
        </w:r>
      </w:hyperlink>
    </w:p>
    <w:p w14:paraId="5A3DADA9"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41" w:history="1">
        <w:r>
          <w:rPr>
            <w:rStyle w:val="Lienhypertexte"/>
          </w:rPr>
          <w:t>3.2.</w:t>
        </w:r>
        <w:r>
          <w:rPr>
            <w:rFonts w:asciiTheme="minorHAnsi" w:eastAsiaTheme="minorEastAsia" w:hAnsiTheme="minorHAnsi" w:cstheme="minorBidi"/>
            <w:kern w:val="2"/>
            <w14:ligatures w14:val="standardContextual"/>
          </w:rPr>
          <w:tab/>
        </w:r>
        <w:r>
          <w:rPr>
            <w:rStyle w:val="Lienhypertexte"/>
          </w:rPr>
          <w:t>Estimation de MDA</w:t>
        </w:r>
        <w:r>
          <w:tab/>
        </w:r>
        <w:r>
          <w:fldChar w:fldCharType="begin"/>
        </w:r>
        <w:r>
          <w:instrText xml:space="preserve"> PAGEREF _Toc200994241 \h </w:instrText>
        </w:r>
        <w:r>
          <w:fldChar w:fldCharType="separate"/>
        </w:r>
        <w:r>
          <w:t>24</w:t>
        </w:r>
        <w:r>
          <w:fldChar w:fldCharType="end"/>
        </w:r>
      </w:hyperlink>
    </w:p>
    <w:p w14:paraId="0B3C17FF" w14:textId="77777777" w:rsidR="003E62D4" w:rsidRDefault="003E62D4">
      <w:pPr>
        <w:pStyle w:val="TM2"/>
        <w:tabs>
          <w:tab w:val="left" w:pos="960"/>
          <w:tab w:val="right" w:leader="dot" w:pos="9062"/>
        </w:tabs>
        <w:rPr>
          <w:rFonts w:asciiTheme="minorHAnsi" w:eastAsiaTheme="minorEastAsia" w:hAnsiTheme="minorHAnsi" w:cstheme="minorBidi"/>
          <w:kern w:val="2"/>
          <w14:ligatures w14:val="standardContextual"/>
        </w:rPr>
      </w:pPr>
      <w:hyperlink w:anchor="_Toc200994242" w:history="1">
        <w:r>
          <w:rPr>
            <w:rStyle w:val="Lienhypertexte"/>
          </w:rPr>
          <w:t>3.3.</w:t>
        </w:r>
        <w:r>
          <w:rPr>
            <w:rFonts w:asciiTheme="minorHAnsi" w:eastAsiaTheme="minorEastAsia" w:hAnsiTheme="minorHAnsi" w:cstheme="minorBidi"/>
            <w:kern w:val="2"/>
            <w14:ligatures w14:val="standardContextual"/>
          </w:rPr>
          <w:tab/>
        </w:r>
        <w:r>
          <w:rPr>
            <w:rStyle w:val="Lienhypertexte"/>
          </w:rPr>
          <w:t>Estimation de la production de NO•</w:t>
        </w:r>
        <w:r>
          <w:tab/>
        </w:r>
        <w:r>
          <w:fldChar w:fldCharType="begin"/>
        </w:r>
        <w:r>
          <w:instrText xml:space="preserve"> PAGEREF _Toc200994242 \h </w:instrText>
        </w:r>
        <w:r>
          <w:fldChar w:fldCharType="separate"/>
        </w:r>
        <w:r>
          <w:t>25</w:t>
        </w:r>
        <w:r>
          <w:fldChar w:fldCharType="end"/>
        </w:r>
      </w:hyperlink>
    </w:p>
    <w:p w14:paraId="1B713ED2" w14:textId="77777777" w:rsidR="003E62D4" w:rsidRDefault="003E62D4">
      <w:pPr>
        <w:pStyle w:val="TM1"/>
        <w:tabs>
          <w:tab w:val="right" w:leader="dot" w:pos="9062"/>
        </w:tabs>
        <w:rPr>
          <w:rFonts w:asciiTheme="minorHAnsi" w:eastAsiaTheme="minorEastAsia" w:hAnsiTheme="minorHAnsi" w:cstheme="minorBidi"/>
          <w:kern w:val="2"/>
          <w14:ligatures w14:val="standardContextual"/>
        </w:rPr>
      </w:pPr>
      <w:hyperlink w:anchor="_Toc200994243" w:history="1">
        <w:r>
          <w:rPr>
            <w:rStyle w:val="Lienhypertexte"/>
          </w:rPr>
          <w:t>Discussion</w:t>
        </w:r>
        <w:r>
          <w:tab/>
        </w:r>
        <w:r>
          <w:fldChar w:fldCharType="begin"/>
        </w:r>
        <w:r>
          <w:instrText xml:space="preserve"> PAGEREF _Toc200994243 \h </w:instrText>
        </w:r>
        <w:r>
          <w:fldChar w:fldCharType="separate"/>
        </w:r>
        <w:r>
          <w:t>26</w:t>
        </w:r>
        <w:r>
          <w:fldChar w:fldCharType="end"/>
        </w:r>
      </w:hyperlink>
    </w:p>
    <w:p w14:paraId="6283C612" w14:textId="77777777" w:rsidR="003E62D4" w:rsidRDefault="003E62D4">
      <w:pPr>
        <w:pStyle w:val="TM1"/>
        <w:tabs>
          <w:tab w:val="right" w:leader="dot" w:pos="9062"/>
        </w:tabs>
        <w:rPr>
          <w:rFonts w:asciiTheme="minorHAnsi" w:eastAsiaTheme="minorEastAsia" w:hAnsiTheme="minorHAnsi" w:cstheme="minorBidi"/>
          <w:kern w:val="2"/>
          <w14:ligatures w14:val="standardContextual"/>
        </w:rPr>
      </w:pPr>
      <w:hyperlink w:anchor="_Toc200994244" w:history="1">
        <w:r>
          <w:rPr>
            <w:rStyle w:val="Lienhypertexte"/>
            <w:bCs/>
          </w:rPr>
          <w:t>Conclusion</w:t>
        </w:r>
        <w:r>
          <w:tab/>
        </w:r>
        <w:r>
          <w:fldChar w:fldCharType="begin"/>
        </w:r>
        <w:r>
          <w:instrText xml:space="preserve"> PAGEREF _Toc200994244 \h </w:instrText>
        </w:r>
        <w:r>
          <w:fldChar w:fldCharType="separate"/>
        </w:r>
        <w:r>
          <w:t>30</w:t>
        </w:r>
        <w:r>
          <w:fldChar w:fldCharType="end"/>
        </w:r>
      </w:hyperlink>
    </w:p>
    <w:p w14:paraId="74527AD3" w14:textId="77777777" w:rsidR="003E62D4" w:rsidRDefault="003E62D4">
      <w:pPr>
        <w:pStyle w:val="TM1"/>
        <w:tabs>
          <w:tab w:val="right" w:leader="dot" w:pos="9062"/>
        </w:tabs>
        <w:rPr>
          <w:rFonts w:asciiTheme="minorHAnsi" w:eastAsiaTheme="minorEastAsia" w:hAnsiTheme="minorHAnsi" w:cstheme="minorBidi"/>
          <w:kern w:val="2"/>
          <w14:ligatures w14:val="standardContextual"/>
        </w:rPr>
      </w:pPr>
      <w:hyperlink w:anchor="_Toc200994245" w:history="1">
        <w:r>
          <w:rPr>
            <w:rStyle w:val="Lienhypertexte"/>
          </w:rPr>
          <w:t>Bibliographie :</w:t>
        </w:r>
        <w:r>
          <w:tab/>
        </w:r>
        <w:r>
          <w:fldChar w:fldCharType="begin"/>
        </w:r>
        <w:r>
          <w:instrText xml:space="preserve"> PAGEREF _Toc200994245 \h </w:instrText>
        </w:r>
        <w:r>
          <w:fldChar w:fldCharType="separate"/>
        </w:r>
        <w:r>
          <w:t>31</w:t>
        </w:r>
        <w:r>
          <w:fldChar w:fldCharType="end"/>
        </w:r>
      </w:hyperlink>
    </w:p>
    <w:p w14:paraId="1B3EEC23" w14:textId="77777777" w:rsidR="003E62D4" w:rsidRDefault="00AF706F">
      <w:r>
        <w:fldChar w:fldCharType="end"/>
      </w:r>
    </w:p>
    <w:p w14:paraId="57F5BB60" w14:textId="77777777" w:rsidR="003E62D4" w:rsidRDefault="00AF706F">
      <w:pPr>
        <w:rPr>
          <w:color w:val="FFFFFF"/>
        </w:rPr>
      </w:pPr>
      <w:r>
        <w:rPr>
          <w:color w:val="FFFFFF"/>
        </w:rPr>
        <w:t>…..</w:t>
      </w:r>
    </w:p>
    <w:p w14:paraId="092248B7" w14:textId="77777777" w:rsidR="003E62D4" w:rsidRDefault="003E62D4">
      <w:pPr>
        <w:pStyle w:val="Titre"/>
        <w:numPr>
          <w:ilvl w:val="0"/>
          <w:numId w:val="0"/>
        </w:numPr>
        <w:spacing w:before="100" w:beforeAutospacing="1" w:after="0" w:line="360" w:lineRule="auto"/>
        <w:jc w:val="both"/>
        <w:outlineLvl w:val="0"/>
        <w:rPr>
          <w:bCs/>
          <w:szCs w:val="28"/>
        </w:rPr>
      </w:pPr>
      <w:bookmarkStart w:id="0" w:name="_Toc451332449"/>
    </w:p>
    <w:p w14:paraId="034C4B1B" w14:textId="77777777" w:rsidR="003E62D4" w:rsidRDefault="003E62D4">
      <w:pPr>
        <w:jc w:val="right"/>
      </w:pPr>
    </w:p>
    <w:p w14:paraId="20EA0E3F" w14:textId="77777777" w:rsidR="003E62D4" w:rsidRDefault="003E62D4"/>
    <w:p w14:paraId="4E314CA6" w14:textId="77777777" w:rsidR="003E62D4" w:rsidRDefault="003E62D4">
      <w:pPr>
        <w:sectPr w:rsidR="003E62D4">
          <w:headerReference w:type="default" r:id="rId11"/>
          <w:footerReference w:type="default" r:id="rId12"/>
          <w:headerReference w:type="first" r:id="rId13"/>
          <w:pgSz w:w="11906" w:h="16838"/>
          <w:pgMar w:top="1417" w:right="1417" w:bottom="1417" w:left="1417" w:header="708" w:footer="708" w:gutter="0"/>
          <w:cols w:space="720"/>
          <w:docGrid w:linePitch="360"/>
        </w:sectPr>
      </w:pPr>
    </w:p>
    <w:p w14:paraId="54564AE7" w14:textId="77777777" w:rsidR="003E62D4" w:rsidRDefault="00AF706F">
      <w:pPr>
        <w:pStyle w:val="Titre"/>
        <w:numPr>
          <w:ilvl w:val="0"/>
          <w:numId w:val="0"/>
        </w:numPr>
        <w:spacing w:before="100" w:beforeAutospacing="1" w:after="0" w:line="360" w:lineRule="auto"/>
        <w:jc w:val="both"/>
        <w:outlineLvl w:val="0"/>
        <w:rPr>
          <w:bCs/>
          <w:szCs w:val="28"/>
        </w:rPr>
      </w:pPr>
      <w:bookmarkStart w:id="1" w:name="_Toc200994175"/>
      <w:bookmarkStart w:id="2" w:name="_Toc451338134"/>
      <w:r>
        <w:rPr>
          <w:bCs/>
          <w:szCs w:val="28"/>
        </w:rPr>
        <w:lastRenderedPageBreak/>
        <w:t>Introduction</w:t>
      </w:r>
      <w:bookmarkEnd w:id="1"/>
      <w:r>
        <w:rPr>
          <w:bCs/>
          <w:szCs w:val="28"/>
        </w:rPr>
        <w:t> </w:t>
      </w:r>
      <w:bookmarkEnd w:id="0"/>
      <w:bookmarkEnd w:id="2"/>
    </w:p>
    <w:p w14:paraId="0D846E84" w14:textId="77777777" w:rsidR="003E62D4" w:rsidRDefault="00AF706F">
      <w:pPr>
        <w:spacing w:line="360" w:lineRule="auto"/>
        <w:ind w:firstLine="284"/>
        <w:jc w:val="both"/>
      </w:pPr>
      <w:r>
        <w:t>Les plantes médicinales représentent une ressource remarquable pour le traitement de diverses maladies humaines. Depuis l’Antiquité, elles occupent une place centrale dans les pratiques de soins traditionnels à travers le monde. Aujourd’hui, elles suscitent un intérêt croissant dans la recherche scientifique moderne, en raison de leur grande diversité chimique et biologique, ainsi que de la présence de nombreux composés aux activités biologiques prometteuses. Les principaux avantages liés à l’utilisation de</w:t>
      </w:r>
      <w:r>
        <w:t xml:space="preserve">s remèdes à base de plantes résident dans leur faible coût, leur accessibilité, et leurs effets secondaires généralement moindres par rapport aux médicaments de synthèse (Ribeiro et </w:t>
      </w:r>
      <w:r>
        <w:rPr>
          <w:i/>
          <w:iCs/>
        </w:rPr>
        <w:t>al</w:t>
      </w:r>
      <w:r>
        <w:t xml:space="preserve">., 2018). L’application des composés naturels et des plantes médicinales dans le traitement des maladies constitue d’ailleurs une tendance émergente dans le domaine de la recherche en médecine clinique (Yang et </w:t>
      </w:r>
      <w:r>
        <w:rPr>
          <w:i/>
          <w:iCs/>
        </w:rPr>
        <w:t>al</w:t>
      </w:r>
      <w:r>
        <w:t>., 2017).</w:t>
      </w:r>
    </w:p>
    <w:p w14:paraId="2C907554" w14:textId="77777777" w:rsidR="003E62D4" w:rsidRDefault="00AF706F">
      <w:pPr>
        <w:spacing w:line="360" w:lineRule="auto"/>
        <w:ind w:firstLine="284"/>
        <w:jc w:val="both"/>
      </w:pPr>
      <w:r>
        <w:t>Selon le climat varié (méditerranéen, aride) et la richesse de ses sols, l’Algérie dispose d’une flore particulièrement abondante en plantes médicinales et aromatiques, dont une grande partie pousse à l’état spontané. La valorisation de ce patrimoine végétal constitue un domaine stratégique et porteur, tant sur le plan scientifique qu’économique, car il s’agit d’une source naturelle de produits à haute valeur ajoutée (</w:t>
      </w:r>
      <w:proofErr w:type="spellStart"/>
      <w:r>
        <w:t>Felidj</w:t>
      </w:r>
      <w:proofErr w:type="spellEnd"/>
      <w:r>
        <w:t xml:space="preserve"> et </w:t>
      </w:r>
      <w:r>
        <w:rPr>
          <w:i/>
          <w:iCs/>
        </w:rPr>
        <w:t>al</w:t>
      </w:r>
      <w:r>
        <w:t>., 2010).</w:t>
      </w:r>
    </w:p>
    <w:p w14:paraId="3CF1D3E9" w14:textId="77777777" w:rsidR="003E62D4" w:rsidRDefault="00AF706F">
      <w:pPr>
        <w:spacing w:line="360" w:lineRule="auto"/>
        <w:ind w:firstLine="284"/>
        <w:jc w:val="both"/>
      </w:pPr>
      <w:r>
        <w:t>Cependant, pour que ces ressources naturelles puissent être intégrées de manière fiable et efficace dans les approches thérapeutiques modernes, des études scientifiques rigoureuses s’imposent. Ces recherches sont essentielles pour confirmer l’efficacité des plantes médicinales, évaluer leur innocuité, et encadrer leur usage selon des normes scientifiques strictes, tout en contribuant à la reconnaissance et à la validation des savoirs traditionnels (Bhattacharya, 2017).</w:t>
      </w:r>
    </w:p>
    <w:p w14:paraId="245B548F" w14:textId="77777777" w:rsidR="003E62D4" w:rsidRDefault="00AF706F">
      <w:pPr>
        <w:spacing w:line="360" w:lineRule="auto"/>
        <w:ind w:firstLine="284"/>
        <w:jc w:val="both"/>
      </w:pPr>
      <w:r>
        <w:t xml:space="preserve">Parmi ces plantes, on trouve </w:t>
      </w:r>
      <w:proofErr w:type="spellStart"/>
      <w:r>
        <w:rPr>
          <w:i/>
          <w:iCs/>
        </w:rPr>
        <w:t>Bunium</w:t>
      </w:r>
      <w:proofErr w:type="spellEnd"/>
      <w:r>
        <w:rPr>
          <w:i/>
          <w:iCs/>
        </w:rPr>
        <w:t xml:space="preserve"> incrassatum</w:t>
      </w:r>
      <w:r>
        <w:t xml:space="preserve">, connue sous le nom vernaculaire </w:t>
      </w:r>
      <w:proofErr w:type="spellStart"/>
      <w:r>
        <w:t>Telghouda</w:t>
      </w:r>
      <w:proofErr w:type="spellEnd"/>
      <w:r>
        <w:t>, et présente principalement dans le nord de l’Algérie. Cette plante est traditionnellement utilisée dans la médecine populaire pour traiter diverses affections (anthelminthique, dissoudre les calculs rénaux, astringents, anti diarrhéiques, anti-hémorroïdaires et utiles pour traiter la toux, la bronchite et surtout pour traiter les troubles thyroïdiens). Récemment, elle a attiré l’attention de la communauté scientifique en raison de ses propriétés</w:t>
      </w:r>
      <w:r>
        <w:t xml:space="preserve"> biologiques potentielles, ce qui a suscité notre intérêt et nous a incités à entreprendre des recherches approfondies à son sujet. </w:t>
      </w:r>
    </w:p>
    <w:p w14:paraId="5EC7AD4A" w14:textId="77777777" w:rsidR="003E62D4" w:rsidRDefault="00AF706F">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Comparer la teneur en polyphénols et flavonoïdes totaux dans différentes extraits (</w:t>
      </w:r>
      <w:proofErr w:type="spellStart"/>
      <w:r>
        <w:rPr>
          <w:rFonts w:ascii="Times New Roman" w:hAnsi="Times New Roman" w:cs="Times New Roman"/>
          <w:sz w:val="24"/>
          <w:szCs w:val="24"/>
        </w:rPr>
        <w:t>EMeOH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EAc</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EAq</w:t>
      </w:r>
      <w:proofErr w:type="spellEnd"/>
      <w:r>
        <w:rPr>
          <w:rFonts w:ascii="Times New Roman" w:hAnsi="Times New Roman" w:cs="Times New Roman"/>
          <w:sz w:val="24"/>
          <w:szCs w:val="24"/>
        </w:rPr>
        <w:t xml:space="preserve">) des tubercules de </w:t>
      </w:r>
      <w:r>
        <w:rPr>
          <w:rFonts w:ascii="Times New Roman" w:hAnsi="Times New Roman" w:cs="Times New Roman"/>
          <w:i/>
          <w:iCs/>
          <w:sz w:val="24"/>
          <w:szCs w:val="24"/>
        </w:rPr>
        <w:t>B. incrassatum.</w:t>
      </w:r>
    </w:p>
    <w:p w14:paraId="2D4FEAB1" w14:textId="77777777" w:rsidR="003E62D4" w:rsidRDefault="00AF706F">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Evaluer le potentiel antioxydant </w:t>
      </w:r>
      <w:r>
        <w:rPr>
          <w:rFonts w:ascii="Times New Roman" w:hAnsi="Times New Roman" w:cs="Times New Roman"/>
          <w:i/>
          <w:iCs/>
          <w:sz w:val="24"/>
          <w:szCs w:val="24"/>
        </w:rPr>
        <w:t>in vitro</w:t>
      </w:r>
      <w:r>
        <w:rPr>
          <w:rFonts w:ascii="Times New Roman" w:hAnsi="Times New Roman" w:cs="Times New Roman"/>
          <w:sz w:val="24"/>
          <w:szCs w:val="24"/>
        </w:rPr>
        <w:t xml:space="preserve"> des différents extraits à l’aide du test de piégeage de peroxyde d’hydrogène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DEB56F9" w14:textId="77777777" w:rsidR="003E62D4" w:rsidRDefault="00AF706F">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Evaluer le pouvoir anti inflammatoire </w:t>
      </w:r>
      <w:r>
        <w:rPr>
          <w:rFonts w:ascii="Times New Roman" w:hAnsi="Times New Roman" w:cs="Times New Roman"/>
          <w:i/>
          <w:iCs/>
          <w:sz w:val="24"/>
          <w:szCs w:val="24"/>
        </w:rPr>
        <w:t>in vivo,</w:t>
      </w:r>
      <w:r>
        <w:rPr>
          <w:rFonts w:ascii="Times New Roman" w:hAnsi="Times New Roman" w:cs="Times New Roman"/>
          <w:sz w:val="24"/>
          <w:szCs w:val="24"/>
        </w:rPr>
        <w:t xml:space="preserve"> de </w:t>
      </w:r>
      <w:proofErr w:type="spellStart"/>
      <w:r>
        <w:rPr>
          <w:rFonts w:ascii="Times New Roman" w:hAnsi="Times New Roman" w:cs="Times New Roman"/>
          <w:sz w:val="24"/>
          <w:szCs w:val="24"/>
        </w:rPr>
        <w:t>EMeOH</w:t>
      </w:r>
      <w:proofErr w:type="spellEnd"/>
      <w:r>
        <w:rPr>
          <w:rFonts w:ascii="Times New Roman" w:hAnsi="Times New Roman" w:cs="Times New Roman"/>
          <w:sz w:val="24"/>
          <w:szCs w:val="24"/>
        </w:rPr>
        <w:t xml:space="preserve"> à l’aide du modèle de l’</w:t>
      </w:r>
      <w:r>
        <w:rPr>
          <w:rFonts w:ascii="Times New Roman" w:hAnsi="Times New Roman" w:cs="Times New Roman"/>
          <w:sz w:val="24"/>
          <w:szCs w:val="24"/>
          <w:lang w:val="fr-CA"/>
        </w:rPr>
        <w:t xml:space="preserve">œdème de l'oreille induit </w:t>
      </w:r>
      <w:r>
        <w:rPr>
          <w:rFonts w:ascii="Times New Roman" w:hAnsi="Times New Roman" w:cs="Times New Roman"/>
          <w:sz w:val="24"/>
          <w:szCs w:val="24"/>
        </w:rPr>
        <w:t>par</w:t>
      </w:r>
      <w:r>
        <w:rPr>
          <w:rFonts w:ascii="Times New Roman" w:hAnsi="Times New Roman" w:cs="Times New Roman"/>
          <w:sz w:val="24"/>
          <w:szCs w:val="24"/>
          <w:lang w:val="fr-CA"/>
        </w:rPr>
        <w:t xml:space="preserve"> l'huile de croton</w:t>
      </w:r>
      <w:r>
        <w:rPr>
          <w:rFonts w:ascii="Times New Roman" w:hAnsi="Times New Roman" w:cs="Times New Roman"/>
          <w:sz w:val="24"/>
          <w:szCs w:val="24"/>
        </w:rPr>
        <w:t>.</w:t>
      </w:r>
    </w:p>
    <w:p w14:paraId="78748404" w14:textId="77777777" w:rsidR="003E62D4" w:rsidRDefault="00AF706F">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Estimation de la production du </w:t>
      </w:r>
      <w:proofErr w:type="spellStart"/>
      <w:r>
        <w:rPr>
          <w:rFonts w:ascii="Times New Roman" w:hAnsi="Times New Roman" w:cs="Times New Roman"/>
          <w:sz w:val="24"/>
          <w:szCs w:val="24"/>
        </w:rPr>
        <w:t>Malondialdehyde</w:t>
      </w:r>
      <w:proofErr w:type="spellEnd"/>
      <w:r>
        <w:rPr>
          <w:rFonts w:ascii="Times New Roman" w:hAnsi="Times New Roman" w:cs="Times New Roman"/>
          <w:sz w:val="24"/>
          <w:szCs w:val="24"/>
        </w:rPr>
        <w:t xml:space="preserve"> MDA et l’oxyde nitrique NO• dans l’homogénat des oreilles des souries.</w:t>
      </w:r>
    </w:p>
    <w:p w14:paraId="28F98D82" w14:textId="77777777" w:rsidR="003E62D4" w:rsidRDefault="003E62D4">
      <w:pPr>
        <w:autoSpaceDE w:val="0"/>
        <w:autoSpaceDN w:val="0"/>
        <w:adjustRightInd w:val="0"/>
        <w:spacing w:line="360" w:lineRule="auto"/>
      </w:pPr>
    </w:p>
    <w:p w14:paraId="08B6780A" w14:textId="77777777" w:rsidR="003E62D4" w:rsidRDefault="003E62D4">
      <w:pPr>
        <w:autoSpaceDE w:val="0"/>
        <w:autoSpaceDN w:val="0"/>
        <w:adjustRightInd w:val="0"/>
        <w:spacing w:line="360" w:lineRule="auto"/>
      </w:pPr>
    </w:p>
    <w:p w14:paraId="5B27D9DE" w14:textId="77777777" w:rsidR="003E62D4" w:rsidRDefault="003E62D4">
      <w:pPr>
        <w:autoSpaceDE w:val="0"/>
        <w:autoSpaceDN w:val="0"/>
        <w:adjustRightInd w:val="0"/>
        <w:spacing w:line="360" w:lineRule="auto"/>
      </w:pPr>
    </w:p>
    <w:p w14:paraId="22DE095E" w14:textId="77777777" w:rsidR="003E62D4" w:rsidRDefault="003E62D4">
      <w:pPr>
        <w:spacing w:after="200" w:line="276" w:lineRule="auto"/>
        <w:rPr>
          <w:bCs/>
          <w:szCs w:val="28"/>
        </w:rPr>
      </w:pPr>
    </w:p>
    <w:p w14:paraId="3B1A2E52" w14:textId="77777777" w:rsidR="003E62D4" w:rsidRDefault="003E62D4">
      <w:pPr>
        <w:spacing w:after="200" w:line="276" w:lineRule="auto"/>
        <w:rPr>
          <w:bCs/>
          <w:szCs w:val="28"/>
        </w:rPr>
        <w:sectPr w:rsidR="003E62D4">
          <w:headerReference w:type="default" r:id="rId14"/>
          <w:footerReference w:type="default" r:id="rId15"/>
          <w:headerReference w:type="first" r:id="rId16"/>
          <w:pgSz w:w="11906" w:h="16838"/>
          <w:pgMar w:top="1417" w:right="1417" w:bottom="1417" w:left="1417" w:header="708" w:footer="708" w:gutter="0"/>
          <w:pgNumType w:start="1"/>
          <w:cols w:space="720"/>
          <w:docGrid w:linePitch="360"/>
        </w:sectPr>
      </w:pPr>
    </w:p>
    <w:p w14:paraId="7C8BC5B0" w14:textId="3130D806" w:rsidR="003E62D4" w:rsidRDefault="00AF706F">
      <w:pPr>
        <w:bidi/>
        <w:spacing w:line="276" w:lineRule="auto"/>
        <w:rPr>
          <w:b/>
          <w:bCs/>
          <w:sz w:val="20"/>
          <w:szCs w:val="20"/>
          <w:rtl/>
        </w:rPr>
      </w:pPr>
      <w:r>
        <w:rPr>
          <w:rFonts w:hint="cs"/>
          <w:b/>
          <w:bCs/>
          <w:sz w:val="20"/>
          <w:szCs w:val="20"/>
          <w:rtl/>
        </w:rPr>
        <w:lastRenderedPageBreak/>
        <w:t xml:space="preserve">المذكرة: </w:t>
      </w:r>
      <w:r>
        <w:rPr>
          <w:b/>
          <w:bCs/>
          <w:sz w:val="20"/>
          <w:szCs w:val="20"/>
          <w:rtl/>
        </w:rPr>
        <w:t xml:space="preserve">دراسة الخصائص المضادة للأكسدة والمضادة للالتهاب لمستخلصات </w:t>
      </w:r>
      <w:proofErr w:type="spellStart"/>
      <w:r>
        <w:rPr>
          <w:b/>
          <w:bCs/>
          <w:i/>
          <w:iCs/>
          <w:sz w:val="20"/>
          <w:szCs w:val="20"/>
        </w:rPr>
        <w:t>Bunium</w:t>
      </w:r>
      <w:proofErr w:type="spellEnd"/>
      <w:r>
        <w:rPr>
          <w:b/>
          <w:bCs/>
          <w:i/>
          <w:iCs/>
          <w:sz w:val="20"/>
          <w:szCs w:val="20"/>
        </w:rPr>
        <w:t xml:space="preserve"> incrassatum</w:t>
      </w:r>
    </w:p>
    <w:p w14:paraId="192BF770" w14:textId="69D42B51" w:rsidR="003E62D4" w:rsidRDefault="00AF706F">
      <w:pPr>
        <w:wordWrap w:val="0"/>
        <w:bidi/>
        <w:spacing w:line="276" w:lineRule="auto"/>
        <w:rPr>
          <w:b/>
          <w:bCs/>
          <w:sz w:val="20"/>
          <w:szCs w:val="20"/>
          <w:rtl/>
          <w:lang w:bidi="ar-DZ"/>
        </w:rPr>
      </w:pPr>
      <w:r>
        <w:rPr>
          <w:rFonts w:hint="cs"/>
          <w:b/>
          <w:bCs/>
          <w:sz w:val="20"/>
          <w:szCs w:val="20"/>
          <w:rtl/>
        </w:rPr>
        <w:t xml:space="preserve">اللقب: </w:t>
      </w:r>
      <w:r>
        <w:rPr>
          <w:rFonts w:hint="cs"/>
          <w:sz w:val="20"/>
          <w:szCs w:val="20"/>
          <w:rtl/>
        </w:rPr>
        <w:t>عقابي</w:t>
      </w:r>
      <w:r>
        <w:rPr>
          <w:rFonts w:hint="cs"/>
          <w:b/>
          <w:bCs/>
          <w:sz w:val="20"/>
          <w:szCs w:val="20"/>
          <w:rtl/>
        </w:rPr>
        <w:t xml:space="preserve">       الاسم: </w:t>
      </w:r>
      <w:proofErr w:type="spellStart"/>
      <w:r>
        <w:rPr>
          <w:rFonts w:hint="cs"/>
          <w:sz w:val="20"/>
          <w:szCs w:val="20"/>
          <w:rtl/>
        </w:rPr>
        <w:t>رميسة</w:t>
      </w:r>
      <w:proofErr w:type="spellEnd"/>
      <w:r>
        <w:rPr>
          <w:rFonts w:hint="cs"/>
          <w:sz w:val="20"/>
          <w:szCs w:val="20"/>
          <w:rtl/>
        </w:rPr>
        <w:t xml:space="preserve">                                                              المؤطر:</w:t>
      </w:r>
      <w:r>
        <w:rPr>
          <w:rFonts w:hint="cs"/>
          <w:sz w:val="20"/>
          <w:szCs w:val="20"/>
          <w:rtl/>
          <w:lang w:val="en-US" w:bidi="ar-DZ"/>
        </w:rPr>
        <w:t xml:space="preserve"> </w:t>
      </w:r>
      <w:proofErr w:type="spellStart"/>
      <w:r w:rsidR="00E649DC">
        <w:rPr>
          <w:rFonts w:hint="cs"/>
          <w:sz w:val="20"/>
          <w:szCs w:val="20"/>
          <w:rtl/>
          <w:lang w:val="en-US" w:bidi="ar-DZ"/>
        </w:rPr>
        <w:t>زرارقي</w:t>
      </w:r>
      <w:proofErr w:type="spellEnd"/>
      <w:r w:rsidR="00E649DC">
        <w:rPr>
          <w:rFonts w:hint="cs"/>
          <w:sz w:val="20"/>
          <w:szCs w:val="20"/>
          <w:rtl/>
          <w:lang w:val="en-US" w:bidi="ar-DZ"/>
        </w:rPr>
        <w:t xml:space="preserve"> فاطمة</w:t>
      </w:r>
    </w:p>
    <w:p w14:paraId="46C038F6" w14:textId="77777777" w:rsidR="003E62D4" w:rsidRDefault="00AF706F">
      <w:pPr>
        <w:bidi/>
        <w:spacing w:line="276" w:lineRule="auto"/>
        <w:rPr>
          <w:b/>
          <w:bCs/>
          <w:sz w:val="20"/>
          <w:szCs w:val="20"/>
          <w:rtl/>
        </w:rPr>
      </w:pPr>
      <w:r>
        <w:rPr>
          <w:rFonts w:hint="cs"/>
          <w:b/>
          <w:bCs/>
          <w:sz w:val="20"/>
          <w:szCs w:val="20"/>
          <w:rtl/>
        </w:rPr>
        <w:t xml:space="preserve">         </w:t>
      </w:r>
      <w:r>
        <w:rPr>
          <w:rFonts w:hint="cs"/>
          <w:sz w:val="20"/>
          <w:szCs w:val="20"/>
          <w:rtl/>
        </w:rPr>
        <w:t>علواش</w:t>
      </w:r>
      <w:r>
        <w:rPr>
          <w:rFonts w:hint="cs"/>
          <w:b/>
          <w:bCs/>
          <w:sz w:val="20"/>
          <w:szCs w:val="20"/>
          <w:rtl/>
        </w:rPr>
        <w:t xml:space="preserve">              </w:t>
      </w:r>
      <w:r>
        <w:rPr>
          <w:rFonts w:hint="cs"/>
          <w:sz w:val="20"/>
          <w:szCs w:val="20"/>
          <w:rtl/>
        </w:rPr>
        <w:t>نور</w:t>
      </w:r>
      <w:r>
        <w:rPr>
          <w:b/>
          <w:bCs/>
          <w:sz w:val="20"/>
          <w:szCs w:val="20"/>
          <w:rtl/>
        </w:rPr>
        <w:tab/>
      </w:r>
      <w:r>
        <w:rPr>
          <w:b/>
          <w:bCs/>
          <w:sz w:val="20"/>
          <w:szCs w:val="20"/>
          <w:rtl/>
        </w:rPr>
        <w:tab/>
      </w:r>
      <w:r>
        <w:rPr>
          <w:rFonts w:hint="cs"/>
          <w:b/>
          <w:bCs/>
          <w:sz w:val="20"/>
          <w:szCs w:val="20"/>
          <w:rtl/>
        </w:rPr>
        <w:t xml:space="preserve">         </w:t>
      </w:r>
    </w:p>
    <w:p w14:paraId="575614D3" w14:textId="77777777" w:rsidR="003E62D4" w:rsidRDefault="00AF706F">
      <w:pPr>
        <w:bidi/>
        <w:spacing w:line="276" w:lineRule="auto"/>
        <w:rPr>
          <w:b/>
          <w:bCs/>
          <w:sz w:val="20"/>
          <w:szCs w:val="20"/>
          <w:u w:val="single"/>
          <w:rtl/>
          <w:lang w:bidi="ar-DZ"/>
        </w:rPr>
      </w:pPr>
      <w:r>
        <w:rPr>
          <w:rFonts w:hint="cs"/>
          <w:b/>
          <w:bCs/>
          <w:sz w:val="20"/>
          <w:szCs w:val="20"/>
          <w:u w:val="single"/>
          <w:rtl/>
        </w:rPr>
        <w:t>ملخص:</w:t>
      </w:r>
    </w:p>
    <w:p w14:paraId="31B0EDD8" w14:textId="77777777" w:rsidR="00523A02" w:rsidRPr="006D23E2" w:rsidRDefault="00523A02" w:rsidP="00523A02">
      <w:pPr>
        <w:bidi/>
        <w:spacing w:after="200" w:line="276" w:lineRule="auto"/>
        <w:jc w:val="both"/>
        <w:rPr>
          <w:rFonts w:asciiTheme="minorBidi" w:hAnsiTheme="minorBidi" w:cstheme="minorBidi"/>
          <w:sz w:val="16"/>
          <w:szCs w:val="16"/>
        </w:rPr>
      </w:pPr>
      <w:r w:rsidRPr="006D23E2">
        <w:rPr>
          <w:rFonts w:asciiTheme="minorBidi" w:hAnsiTheme="minorBidi" w:cstheme="minorBidi"/>
          <w:sz w:val="16"/>
          <w:szCs w:val="16"/>
          <w:rtl/>
        </w:rPr>
        <w:t>تهدف هذه الدراسة إلى تقييم التأثير البيولوجي لخمسة مستخلصات، وهي: المستخلص الميثانولي</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EMeOH</w:t>
      </w:r>
      <w:proofErr w:type="spellEnd"/>
      <w:r w:rsidRPr="006D23E2">
        <w:rPr>
          <w:rFonts w:asciiTheme="minorBidi" w:hAnsiTheme="minorBidi" w:cstheme="minorBidi"/>
          <w:sz w:val="16"/>
          <w:szCs w:val="16"/>
        </w:rPr>
        <w:t>)</w:t>
      </w:r>
      <w:r w:rsidRPr="006D23E2">
        <w:rPr>
          <w:rFonts w:asciiTheme="minorBidi" w:hAnsiTheme="minorBidi" w:cstheme="minorBidi"/>
          <w:sz w:val="16"/>
          <w:szCs w:val="16"/>
          <w:rtl/>
        </w:rPr>
        <w:t>، مستخلص أسيتات الإيثيل</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EAc</w:t>
      </w:r>
      <w:proofErr w:type="spellEnd"/>
      <w:r w:rsidRPr="006D23E2">
        <w:rPr>
          <w:rFonts w:asciiTheme="minorBidi" w:hAnsiTheme="minorBidi" w:cstheme="minorBidi"/>
          <w:sz w:val="16"/>
          <w:szCs w:val="16"/>
        </w:rPr>
        <w:t>)</w:t>
      </w:r>
      <w:r w:rsidRPr="006D23E2">
        <w:rPr>
          <w:rFonts w:asciiTheme="minorBidi" w:hAnsiTheme="minorBidi" w:cstheme="minorBidi"/>
          <w:sz w:val="16"/>
          <w:szCs w:val="16"/>
          <w:rtl/>
        </w:rPr>
        <w:t>، المستخلص المائي</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EAq</w:t>
      </w:r>
      <w:proofErr w:type="spellEnd"/>
      <w:r w:rsidRPr="006D23E2">
        <w:rPr>
          <w:rFonts w:asciiTheme="minorBidi" w:hAnsiTheme="minorBidi" w:cstheme="minorBidi"/>
          <w:sz w:val="16"/>
          <w:szCs w:val="16"/>
        </w:rPr>
        <w:t>)</w:t>
      </w:r>
      <w:r w:rsidRPr="006D23E2">
        <w:rPr>
          <w:rFonts w:asciiTheme="minorBidi" w:hAnsiTheme="minorBidi" w:cstheme="minorBidi"/>
          <w:sz w:val="16"/>
          <w:szCs w:val="16"/>
          <w:rtl/>
        </w:rPr>
        <w:t xml:space="preserve">، المستخلص </w:t>
      </w:r>
      <w:proofErr w:type="spellStart"/>
      <w:r w:rsidRPr="006D23E2">
        <w:rPr>
          <w:rFonts w:asciiTheme="minorBidi" w:hAnsiTheme="minorBidi" w:cstheme="minorBidi"/>
          <w:sz w:val="16"/>
          <w:szCs w:val="16"/>
          <w:rtl/>
        </w:rPr>
        <w:t>البيوتانولي</w:t>
      </w:r>
      <w:proofErr w:type="spellEnd"/>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EBut</w:t>
      </w:r>
      <w:proofErr w:type="spellEnd"/>
      <w:r w:rsidRPr="006D23E2">
        <w:rPr>
          <w:rFonts w:asciiTheme="minorBidi" w:hAnsiTheme="minorBidi" w:cstheme="minorBidi"/>
          <w:sz w:val="16"/>
          <w:szCs w:val="16"/>
        </w:rPr>
        <w:t>)</w:t>
      </w:r>
      <w:r w:rsidRPr="006D23E2">
        <w:rPr>
          <w:rFonts w:asciiTheme="minorBidi" w:hAnsiTheme="minorBidi" w:cstheme="minorBidi"/>
          <w:sz w:val="16"/>
          <w:szCs w:val="16"/>
          <w:rtl/>
        </w:rPr>
        <w:t>، والمستخلص القشري</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EEc</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تم الحصول على هذه المستخلصات عن طريق نقع درنات نبات </w:t>
      </w:r>
      <w:proofErr w:type="spellStart"/>
      <w:r w:rsidRPr="006D23E2">
        <w:rPr>
          <w:rFonts w:asciiTheme="minorBidi" w:hAnsiTheme="minorBidi" w:cstheme="minorBidi"/>
          <w:sz w:val="16"/>
          <w:szCs w:val="16"/>
        </w:rPr>
        <w:t>Bunium</w:t>
      </w:r>
      <w:proofErr w:type="spellEnd"/>
      <w:r w:rsidRPr="006D23E2">
        <w:rPr>
          <w:rFonts w:asciiTheme="minorBidi" w:hAnsiTheme="minorBidi" w:cstheme="minorBidi"/>
          <w:sz w:val="16"/>
          <w:szCs w:val="16"/>
        </w:rPr>
        <w:t xml:space="preserve"> incrassatum </w:t>
      </w:r>
      <w:r w:rsidRPr="006D23E2">
        <w:rPr>
          <w:rFonts w:asciiTheme="minorBidi" w:hAnsiTheme="minorBidi" w:cstheme="minorBidi"/>
          <w:sz w:val="16"/>
          <w:szCs w:val="16"/>
          <w:rtl/>
        </w:rPr>
        <w:t>المطحونة</w:t>
      </w:r>
      <w:r w:rsidRPr="006D23E2">
        <w:rPr>
          <w:rFonts w:asciiTheme="minorBidi" w:hAnsiTheme="minorBidi" w:cstheme="minorBidi"/>
          <w:sz w:val="16"/>
          <w:szCs w:val="16"/>
        </w:rPr>
        <w:t>.</w:t>
      </w:r>
      <w:r w:rsidRPr="000F2644">
        <w:rPr>
          <w:rFonts w:asciiTheme="minorBidi" w:hAnsiTheme="minorBidi" w:cstheme="minorBidi" w:hint="cs"/>
          <w:sz w:val="16"/>
          <w:szCs w:val="16"/>
          <w:rtl/>
        </w:rPr>
        <w:t xml:space="preserve"> </w:t>
      </w:r>
      <w:r w:rsidRPr="006D23E2">
        <w:rPr>
          <w:rFonts w:asciiTheme="minorBidi" w:hAnsiTheme="minorBidi" w:cstheme="minorBidi"/>
          <w:sz w:val="16"/>
          <w:szCs w:val="16"/>
          <w:rtl/>
        </w:rPr>
        <w:t xml:space="preserve">أظهر التقدير الكمي لمحتوى هذه المستخلصات من </w:t>
      </w:r>
      <w:r w:rsidRPr="000F2644">
        <w:rPr>
          <w:rFonts w:asciiTheme="minorBidi" w:hAnsiTheme="minorBidi" w:cstheme="minorBidi" w:hint="cs"/>
          <w:sz w:val="16"/>
          <w:szCs w:val="16"/>
          <w:rtl/>
        </w:rPr>
        <w:t xml:space="preserve">عديدات الفينول </w:t>
      </w:r>
      <w:proofErr w:type="spellStart"/>
      <w:r w:rsidRPr="006D23E2">
        <w:rPr>
          <w:rFonts w:asciiTheme="minorBidi" w:hAnsiTheme="minorBidi" w:cstheme="minorBidi"/>
          <w:sz w:val="16"/>
          <w:szCs w:val="16"/>
          <w:rtl/>
        </w:rPr>
        <w:t>والفلافونويدات</w:t>
      </w:r>
      <w:proofErr w:type="spellEnd"/>
      <w:r w:rsidRPr="006D23E2">
        <w:rPr>
          <w:rFonts w:asciiTheme="minorBidi" w:hAnsiTheme="minorBidi" w:cstheme="minorBidi"/>
          <w:sz w:val="16"/>
          <w:szCs w:val="16"/>
          <w:rtl/>
        </w:rPr>
        <w:t xml:space="preserve"> أن مستخلص</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EAc</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يحتوي على أعلى تركيز (47.08 ± 2.64 ملغ مكافئ حمض </w:t>
      </w:r>
      <w:proofErr w:type="spellStart"/>
      <w:r w:rsidRPr="006D23E2">
        <w:rPr>
          <w:rFonts w:asciiTheme="minorBidi" w:hAnsiTheme="minorBidi" w:cstheme="minorBidi"/>
          <w:sz w:val="16"/>
          <w:szCs w:val="16"/>
          <w:rtl/>
        </w:rPr>
        <w:t>الغاليك</w:t>
      </w:r>
      <w:proofErr w:type="spellEnd"/>
      <w:r w:rsidRPr="006D23E2">
        <w:rPr>
          <w:rFonts w:asciiTheme="minorBidi" w:hAnsiTheme="minorBidi" w:cstheme="minorBidi"/>
          <w:sz w:val="16"/>
          <w:szCs w:val="16"/>
          <w:rtl/>
        </w:rPr>
        <w:t xml:space="preserve">/ملغ من المستخلص و5.26 ± 1.5 ملغ مكافئ </w:t>
      </w:r>
      <w:proofErr w:type="spellStart"/>
      <w:r w:rsidRPr="006D23E2">
        <w:rPr>
          <w:rFonts w:asciiTheme="minorBidi" w:hAnsiTheme="minorBidi" w:cstheme="minorBidi"/>
          <w:sz w:val="16"/>
          <w:szCs w:val="16"/>
          <w:rtl/>
        </w:rPr>
        <w:t>كيرسيتين</w:t>
      </w:r>
      <w:proofErr w:type="spellEnd"/>
      <w:r w:rsidRPr="006D23E2">
        <w:rPr>
          <w:rFonts w:asciiTheme="minorBidi" w:hAnsiTheme="minorBidi" w:cstheme="minorBidi"/>
          <w:sz w:val="16"/>
          <w:szCs w:val="16"/>
          <w:rtl/>
        </w:rPr>
        <w:t>/ملغ من المستخلص على التوالي)</w:t>
      </w:r>
      <w:r w:rsidRPr="006D23E2">
        <w:rPr>
          <w:rFonts w:asciiTheme="minorBidi" w:hAnsiTheme="minorBidi" w:cstheme="minorBidi"/>
          <w:sz w:val="16"/>
          <w:szCs w:val="16"/>
        </w:rPr>
        <w:t>.</w:t>
      </w:r>
      <w:r w:rsidRPr="000F2644">
        <w:rPr>
          <w:rFonts w:asciiTheme="minorBidi" w:hAnsiTheme="minorBidi" w:cstheme="minorBidi" w:hint="cs"/>
          <w:sz w:val="16"/>
          <w:szCs w:val="16"/>
          <w:rtl/>
        </w:rPr>
        <w:t xml:space="preserve"> </w:t>
      </w:r>
      <w:r w:rsidRPr="006D23E2">
        <w:rPr>
          <w:rFonts w:asciiTheme="minorBidi" w:hAnsiTheme="minorBidi" w:cstheme="minorBidi"/>
          <w:sz w:val="16"/>
          <w:szCs w:val="16"/>
          <w:rtl/>
        </w:rPr>
        <w:t>أما تقييم النشاط المضاد للأكسدة من خلال اختبار احتجاز بيروكسيد الهيدروجين</w:t>
      </w:r>
      <w:r w:rsidRPr="006D23E2">
        <w:rPr>
          <w:rFonts w:asciiTheme="minorBidi" w:hAnsiTheme="minorBidi" w:cstheme="minorBidi"/>
          <w:sz w:val="16"/>
          <w:szCs w:val="16"/>
        </w:rPr>
        <w:t xml:space="preserve"> (H</w:t>
      </w:r>
      <w:r w:rsidRPr="006D23E2">
        <w:rPr>
          <w:rFonts w:ascii="Cambria Math" w:hAnsi="Cambria Math" w:cs="Cambria Math"/>
          <w:sz w:val="16"/>
          <w:szCs w:val="16"/>
        </w:rPr>
        <w:t>₂</w:t>
      </w:r>
      <w:r w:rsidRPr="006D23E2">
        <w:rPr>
          <w:rFonts w:asciiTheme="minorBidi" w:hAnsiTheme="minorBidi" w:cstheme="minorBidi"/>
          <w:sz w:val="16"/>
          <w:szCs w:val="16"/>
        </w:rPr>
        <w:t>O</w:t>
      </w:r>
      <w:r w:rsidRPr="006D23E2">
        <w:rPr>
          <w:rFonts w:ascii="Cambria Math" w:hAnsi="Cambria Math" w:cs="Cambria Math"/>
          <w:sz w:val="16"/>
          <w:szCs w:val="16"/>
        </w:rPr>
        <w:t>₂</w:t>
      </w:r>
      <w:r w:rsidRPr="006D23E2">
        <w:rPr>
          <w:rFonts w:asciiTheme="minorBidi" w:hAnsiTheme="minorBidi" w:cstheme="minorBidi"/>
          <w:sz w:val="16"/>
          <w:szCs w:val="16"/>
        </w:rPr>
        <w:t xml:space="preserve">) </w:t>
      </w:r>
      <w:r w:rsidRPr="006D23E2">
        <w:rPr>
          <w:rFonts w:asciiTheme="minorBidi" w:hAnsiTheme="minorBidi" w:cstheme="minorBidi"/>
          <w:sz w:val="16"/>
          <w:szCs w:val="16"/>
          <w:rtl/>
        </w:rPr>
        <w:t>فقد أظهر أن المستخلص المائي</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EAq</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هو الأكثر فعالية (17.20 ميكروغرام مكافئ حمض </w:t>
      </w:r>
      <w:proofErr w:type="spellStart"/>
      <w:r w:rsidRPr="006D23E2">
        <w:rPr>
          <w:rFonts w:asciiTheme="minorBidi" w:hAnsiTheme="minorBidi" w:cstheme="minorBidi"/>
          <w:sz w:val="16"/>
          <w:szCs w:val="16"/>
          <w:rtl/>
        </w:rPr>
        <w:t>الأسكوربيك</w:t>
      </w:r>
      <w:proofErr w:type="spellEnd"/>
      <w:r w:rsidRPr="006D23E2">
        <w:rPr>
          <w:rFonts w:asciiTheme="minorBidi" w:hAnsiTheme="minorBidi" w:cstheme="minorBidi"/>
          <w:sz w:val="16"/>
          <w:szCs w:val="16"/>
          <w:rtl/>
        </w:rPr>
        <w:t>/ملغ من المستخلص)</w:t>
      </w:r>
      <w:r w:rsidRPr="006D23E2">
        <w:rPr>
          <w:rFonts w:asciiTheme="minorBidi" w:hAnsiTheme="minorBidi" w:cstheme="minorBidi"/>
          <w:sz w:val="16"/>
          <w:szCs w:val="16"/>
        </w:rPr>
        <w:t>.</w:t>
      </w:r>
      <w:r w:rsidRPr="000F2644">
        <w:rPr>
          <w:rFonts w:asciiTheme="minorBidi" w:hAnsiTheme="minorBidi" w:cstheme="minorBidi" w:hint="cs"/>
          <w:sz w:val="16"/>
          <w:szCs w:val="16"/>
          <w:rtl/>
        </w:rPr>
        <w:t xml:space="preserve"> </w:t>
      </w:r>
      <w:r w:rsidRPr="006D23E2">
        <w:rPr>
          <w:rFonts w:asciiTheme="minorBidi" w:hAnsiTheme="minorBidi" w:cstheme="minorBidi"/>
          <w:sz w:val="16"/>
          <w:szCs w:val="16"/>
          <w:rtl/>
        </w:rPr>
        <w:t xml:space="preserve">وفيما يخص النشاط المضاد للالتهاب، فقد تم استخدام نموذج وذمة الأذن المحفزة بزيت </w:t>
      </w:r>
      <w:proofErr w:type="spellStart"/>
      <w:r w:rsidRPr="006D23E2">
        <w:rPr>
          <w:rFonts w:asciiTheme="minorBidi" w:hAnsiTheme="minorBidi" w:cstheme="minorBidi"/>
          <w:sz w:val="16"/>
          <w:szCs w:val="16"/>
          <w:rtl/>
        </w:rPr>
        <w:t>الكروتون</w:t>
      </w:r>
      <w:proofErr w:type="spellEnd"/>
      <w:r w:rsidRPr="006D23E2">
        <w:rPr>
          <w:rFonts w:asciiTheme="minorBidi" w:hAnsiTheme="minorBidi" w:cstheme="minorBidi"/>
          <w:sz w:val="16"/>
          <w:szCs w:val="16"/>
          <w:rtl/>
        </w:rPr>
        <w:t>، حيث أظهر مستخلص</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EMeOH</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عند جرعتي 150 و300 ملغ/كغ نسب تثبيط بلغت 53.33% و64.44% على التوالي، وهي نسب تعادل تلك التي تم الحصول عليها باستخدام </w:t>
      </w:r>
      <w:proofErr w:type="spellStart"/>
      <w:r w:rsidRPr="006D23E2">
        <w:rPr>
          <w:rFonts w:asciiTheme="minorBidi" w:hAnsiTheme="minorBidi" w:cstheme="minorBidi"/>
          <w:sz w:val="16"/>
          <w:szCs w:val="16"/>
          <w:rtl/>
        </w:rPr>
        <w:t>الإندوميتاسين</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ومن جهة أخرى، تم تقييم مساهمة تثبيط بيروكسيد الدهون في النشاط المضاد للأكسدة من خلال قياس مستوى </w:t>
      </w:r>
      <w:proofErr w:type="spellStart"/>
      <w:r w:rsidRPr="006D23E2">
        <w:rPr>
          <w:rFonts w:asciiTheme="minorBidi" w:hAnsiTheme="minorBidi" w:cstheme="minorBidi"/>
          <w:sz w:val="16"/>
          <w:szCs w:val="16"/>
          <w:rtl/>
        </w:rPr>
        <w:t>المالونديالديهايد</w:t>
      </w:r>
      <w:proofErr w:type="spellEnd"/>
      <w:r w:rsidRPr="006D23E2">
        <w:rPr>
          <w:rFonts w:asciiTheme="minorBidi" w:hAnsiTheme="minorBidi" w:cstheme="minorBidi"/>
          <w:sz w:val="16"/>
          <w:szCs w:val="16"/>
        </w:rPr>
        <w:t xml:space="preserve"> (MDA) </w:t>
      </w:r>
      <w:r w:rsidRPr="006D23E2">
        <w:rPr>
          <w:rFonts w:asciiTheme="minorBidi" w:hAnsiTheme="minorBidi" w:cstheme="minorBidi"/>
          <w:sz w:val="16"/>
          <w:szCs w:val="16"/>
          <w:rtl/>
        </w:rPr>
        <w:t>وإنتاج أكسيد النيتريك</w:t>
      </w:r>
      <w:r w:rsidRPr="006D23E2">
        <w:rPr>
          <w:rFonts w:asciiTheme="minorBidi" w:hAnsiTheme="minorBidi" w:cstheme="minorBidi"/>
          <w:sz w:val="16"/>
          <w:szCs w:val="16"/>
        </w:rPr>
        <w:t xml:space="preserve"> (NO·). </w:t>
      </w:r>
      <w:r w:rsidRPr="006D23E2">
        <w:rPr>
          <w:rFonts w:asciiTheme="minorBidi" w:hAnsiTheme="minorBidi" w:cstheme="minorBidi"/>
          <w:sz w:val="16"/>
          <w:szCs w:val="16"/>
          <w:rtl/>
        </w:rPr>
        <w:t>وقد أظهرت النتائج أن مستخلص</w:t>
      </w:r>
      <w:r w:rsidRPr="006D23E2">
        <w:rPr>
          <w:rFonts w:asciiTheme="minorBidi" w:hAnsiTheme="minorBidi" w:cstheme="minorBidi"/>
          <w:sz w:val="16"/>
          <w:szCs w:val="16"/>
        </w:rPr>
        <w:t xml:space="preserve"> </w:t>
      </w:r>
      <w:proofErr w:type="spellStart"/>
      <w:r w:rsidRPr="006D23E2">
        <w:rPr>
          <w:rFonts w:asciiTheme="minorBidi" w:hAnsiTheme="minorBidi" w:cstheme="minorBidi"/>
          <w:sz w:val="16"/>
          <w:szCs w:val="16"/>
        </w:rPr>
        <w:t>EMeOH</w:t>
      </w:r>
      <w:proofErr w:type="spellEnd"/>
      <w:r w:rsidRPr="006D23E2">
        <w:rPr>
          <w:rFonts w:asciiTheme="minorBidi" w:hAnsiTheme="minorBidi" w:cstheme="minorBidi"/>
          <w:sz w:val="16"/>
          <w:szCs w:val="16"/>
        </w:rPr>
        <w:t xml:space="preserve"> </w:t>
      </w:r>
      <w:r w:rsidRPr="006D23E2">
        <w:rPr>
          <w:rFonts w:asciiTheme="minorBidi" w:hAnsiTheme="minorBidi" w:cstheme="minorBidi"/>
          <w:sz w:val="16"/>
          <w:szCs w:val="16"/>
          <w:rtl/>
        </w:rPr>
        <w:t xml:space="preserve">بجرعة 300 ملغ/كغ أحدث تأثيرًا ملحوظًا (106.15 ± 5.33 </w:t>
      </w:r>
      <w:proofErr w:type="spellStart"/>
      <w:r w:rsidRPr="006D23E2">
        <w:rPr>
          <w:rFonts w:asciiTheme="minorBidi" w:hAnsiTheme="minorBidi" w:cstheme="minorBidi"/>
          <w:sz w:val="16"/>
          <w:szCs w:val="16"/>
          <w:rtl/>
        </w:rPr>
        <w:t>نانومول</w:t>
      </w:r>
      <w:proofErr w:type="spellEnd"/>
      <w:r w:rsidRPr="006D23E2">
        <w:rPr>
          <w:rFonts w:asciiTheme="minorBidi" w:hAnsiTheme="minorBidi" w:cstheme="minorBidi"/>
          <w:sz w:val="16"/>
          <w:szCs w:val="16"/>
          <w:rtl/>
        </w:rPr>
        <w:t>/غ من النسيج) مقارنة بالمجموعة المعالجة بفيتامين</w:t>
      </w:r>
      <w:r w:rsidRPr="006D23E2">
        <w:rPr>
          <w:rFonts w:asciiTheme="minorBidi" w:hAnsiTheme="minorBidi" w:cstheme="minorBidi"/>
          <w:sz w:val="16"/>
          <w:szCs w:val="16"/>
        </w:rPr>
        <w:t xml:space="preserve"> C </w:t>
      </w:r>
      <w:r w:rsidRPr="006D23E2">
        <w:rPr>
          <w:rFonts w:asciiTheme="minorBidi" w:hAnsiTheme="minorBidi" w:cstheme="minorBidi"/>
          <w:sz w:val="16"/>
          <w:szCs w:val="16"/>
          <w:rtl/>
        </w:rPr>
        <w:t xml:space="preserve">(143.46 ± 2.72 </w:t>
      </w:r>
      <w:proofErr w:type="spellStart"/>
      <w:r w:rsidRPr="006D23E2">
        <w:rPr>
          <w:rFonts w:asciiTheme="minorBidi" w:hAnsiTheme="minorBidi" w:cstheme="minorBidi"/>
          <w:sz w:val="16"/>
          <w:szCs w:val="16"/>
          <w:rtl/>
        </w:rPr>
        <w:t>نانومول</w:t>
      </w:r>
      <w:proofErr w:type="spellEnd"/>
      <w:r w:rsidRPr="006D23E2">
        <w:rPr>
          <w:rFonts w:asciiTheme="minorBidi" w:hAnsiTheme="minorBidi" w:cstheme="minorBidi"/>
          <w:sz w:val="16"/>
          <w:szCs w:val="16"/>
          <w:rtl/>
        </w:rPr>
        <w:t>/غ من النسيج</w:t>
      </w:r>
      <w:r w:rsidRPr="000F2644">
        <w:rPr>
          <w:rFonts w:asciiTheme="minorBidi" w:hAnsiTheme="minorBidi" w:cstheme="minorBidi"/>
          <w:sz w:val="16"/>
          <w:szCs w:val="16"/>
        </w:rPr>
        <w:t>. (</w:t>
      </w:r>
      <w:proofErr w:type="gramStart"/>
      <w:r w:rsidRPr="006D23E2">
        <w:rPr>
          <w:rFonts w:asciiTheme="minorBidi" w:hAnsiTheme="minorBidi" w:cstheme="minorBidi"/>
          <w:sz w:val="16"/>
          <w:szCs w:val="16"/>
          <w:rtl/>
        </w:rPr>
        <w:t>أما</w:t>
      </w:r>
      <w:proofErr w:type="gramEnd"/>
      <w:r w:rsidRPr="006D23E2">
        <w:rPr>
          <w:rFonts w:asciiTheme="minorBidi" w:hAnsiTheme="minorBidi" w:cstheme="minorBidi"/>
          <w:sz w:val="16"/>
          <w:szCs w:val="16"/>
          <w:rtl/>
        </w:rPr>
        <w:t xml:space="preserve"> فيما يتعلق بمحتوى </w:t>
      </w:r>
      <w:proofErr w:type="spellStart"/>
      <w:r w:rsidRPr="006D23E2">
        <w:rPr>
          <w:rFonts w:asciiTheme="minorBidi" w:hAnsiTheme="minorBidi" w:cstheme="minorBidi"/>
          <w:sz w:val="16"/>
          <w:szCs w:val="16"/>
          <w:rtl/>
        </w:rPr>
        <w:t>النيتريت</w:t>
      </w:r>
      <w:proofErr w:type="spellEnd"/>
      <w:r w:rsidRPr="006D23E2">
        <w:rPr>
          <w:rFonts w:asciiTheme="minorBidi" w:hAnsiTheme="minorBidi" w:cstheme="minorBidi"/>
          <w:sz w:val="16"/>
          <w:szCs w:val="16"/>
          <w:rtl/>
        </w:rPr>
        <w:t xml:space="preserve"> الناتج عن جرعتي 150 و300 ملغ/كغ من المستخلص (9.58 ± 0.32 </w:t>
      </w:r>
      <w:proofErr w:type="spellStart"/>
      <w:r w:rsidRPr="006D23E2">
        <w:rPr>
          <w:rFonts w:asciiTheme="minorBidi" w:hAnsiTheme="minorBidi" w:cstheme="minorBidi"/>
          <w:sz w:val="16"/>
          <w:szCs w:val="16"/>
          <w:rtl/>
        </w:rPr>
        <w:t>ميكرومول</w:t>
      </w:r>
      <w:proofErr w:type="spellEnd"/>
      <w:r w:rsidRPr="006D23E2">
        <w:rPr>
          <w:rFonts w:asciiTheme="minorBidi" w:hAnsiTheme="minorBidi" w:cstheme="minorBidi"/>
          <w:sz w:val="16"/>
          <w:szCs w:val="16"/>
          <w:rtl/>
        </w:rPr>
        <w:t xml:space="preserve"> و10.58 ± 1.73 </w:t>
      </w:r>
      <w:proofErr w:type="spellStart"/>
      <w:r w:rsidRPr="006D23E2">
        <w:rPr>
          <w:rFonts w:asciiTheme="minorBidi" w:hAnsiTheme="minorBidi" w:cstheme="minorBidi"/>
          <w:sz w:val="16"/>
          <w:szCs w:val="16"/>
          <w:rtl/>
        </w:rPr>
        <w:t>ميكرومول</w:t>
      </w:r>
      <w:proofErr w:type="spellEnd"/>
      <w:r w:rsidRPr="006D23E2">
        <w:rPr>
          <w:rFonts w:asciiTheme="minorBidi" w:hAnsiTheme="minorBidi" w:cstheme="minorBidi"/>
          <w:sz w:val="16"/>
          <w:szCs w:val="16"/>
          <w:rtl/>
        </w:rPr>
        <w:t xml:space="preserve"> على </w:t>
      </w:r>
      <w:r w:rsidRPr="000F2644">
        <w:rPr>
          <w:rFonts w:asciiTheme="minorBidi" w:hAnsiTheme="minorBidi" w:cstheme="minorBidi" w:hint="cs"/>
          <w:sz w:val="16"/>
          <w:szCs w:val="16"/>
          <w:rtl/>
        </w:rPr>
        <w:t xml:space="preserve">التوالي) </w:t>
      </w:r>
      <w:r w:rsidRPr="000F2644">
        <w:rPr>
          <w:rFonts w:asciiTheme="minorBidi" w:hAnsiTheme="minorBidi" w:cstheme="minorBidi" w:hint="eastAsia"/>
          <w:sz w:val="16"/>
          <w:szCs w:val="16"/>
          <w:rtl/>
        </w:rPr>
        <w:t>،</w:t>
      </w:r>
      <w:r w:rsidRPr="006D23E2">
        <w:rPr>
          <w:rFonts w:asciiTheme="minorBidi" w:hAnsiTheme="minorBidi" w:cstheme="minorBidi"/>
          <w:sz w:val="16"/>
          <w:szCs w:val="16"/>
          <w:rtl/>
        </w:rPr>
        <w:t xml:space="preserve"> فلم يُظهر فروقًا معنوية مقارنةً مع مجموعة الشاهد </w:t>
      </w:r>
      <w:proofErr w:type="gramStart"/>
      <w:r w:rsidRPr="000F2644">
        <w:rPr>
          <w:rFonts w:asciiTheme="minorBidi" w:hAnsiTheme="minorBidi" w:cstheme="minorBidi" w:hint="cs"/>
          <w:sz w:val="16"/>
          <w:szCs w:val="16"/>
          <w:rtl/>
        </w:rPr>
        <w:t>الإيجابي</w:t>
      </w:r>
      <w:r w:rsidRPr="000F2644">
        <w:rPr>
          <w:rFonts w:asciiTheme="minorBidi" w:hAnsiTheme="minorBidi" w:cstheme="minorBidi"/>
          <w:sz w:val="16"/>
          <w:szCs w:val="16"/>
        </w:rPr>
        <w:t>.</w:t>
      </w:r>
      <w:r w:rsidRPr="006D23E2">
        <w:rPr>
          <w:rFonts w:asciiTheme="minorBidi" w:hAnsiTheme="minorBidi" w:cstheme="minorBidi"/>
          <w:sz w:val="16"/>
          <w:szCs w:val="16"/>
        </w:rPr>
        <w:t>(</w:t>
      </w:r>
      <w:proofErr w:type="gramEnd"/>
      <w:r w:rsidRPr="006D23E2">
        <w:rPr>
          <w:rFonts w:asciiTheme="minorBidi" w:hAnsiTheme="minorBidi" w:cstheme="minorBidi"/>
          <w:sz w:val="16"/>
          <w:szCs w:val="16"/>
        </w:rPr>
        <w:t>C</w:t>
      </w:r>
      <w:proofErr w:type="gramStart"/>
      <w:r w:rsidRPr="006D23E2">
        <w:rPr>
          <w:rFonts w:asciiTheme="minorBidi" w:hAnsiTheme="minorBidi" w:cstheme="minorBidi"/>
          <w:sz w:val="16"/>
          <w:szCs w:val="16"/>
        </w:rPr>
        <w:t>+)</w:t>
      </w:r>
      <w:r w:rsidRPr="006D23E2">
        <w:rPr>
          <w:rFonts w:asciiTheme="minorBidi" w:hAnsiTheme="minorBidi" w:cstheme="minorBidi"/>
          <w:sz w:val="16"/>
          <w:szCs w:val="16"/>
          <w:rtl/>
        </w:rPr>
        <w:t>تشير</w:t>
      </w:r>
      <w:proofErr w:type="gramEnd"/>
      <w:r w:rsidRPr="006D23E2">
        <w:rPr>
          <w:rFonts w:asciiTheme="minorBidi" w:hAnsiTheme="minorBidi" w:cstheme="minorBidi"/>
          <w:sz w:val="16"/>
          <w:szCs w:val="16"/>
          <w:rtl/>
        </w:rPr>
        <w:t xml:space="preserve"> هذه النتائج إلى أن نبات </w:t>
      </w:r>
      <w:proofErr w:type="spellStart"/>
      <w:r w:rsidRPr="006D23E2">
        <w:rPr>
          <w:rFonts w:asciiTheme="minorBidi" w:hAnsiTheme="minorBidi" w:cstheme="minorBidi"/>
          <w:sz w:val="16"/>
          <w:szCs w:val="16"/>
        </w:rPr>
        <w:t>Bunium</w:t>
      </w:r>
      <w:proofErr w:type="spellEnd"/>
      <w:r w:rsidRPr="006D23E2">
        <w:rPr>
          <w:rFonts w:asciiTheme="minorBidi" w:hAnsiTheme="minorBidi" w:cstheme="minorBidi"/>
          <w:sz w:val="16"/>
          <w:szCs w:val="16"/>
        </w:rPr>
        <w:t xml:space="preserve"> incrassatum </w:t>
      </w:r>
      <w:r w:rsidRPr="006D23E2">
        <w:rPr>
          <w:rFonts w:asciiTheme="minorBidi" w:hAnsiTheme="minorBidi" w:cstheme="minorBidi"/>
          <w:sz w:val="16"/>
          <w:szCs w:val="16"/>
          <w:rtl/>
        </w:rPr>
        <w:t>يُعد مصدرًا واعدًا للمركبات ذات الخصائص المضادة للأكسدة والمضادة للالتهابات</w:t>
      </w:r>
      <w:r w:rsidRPr="006D23E2">
        <w:rPr>
          <w:rFonts w:asciiTheme="minorBidi" w:hAnsiTheme="minorBidi" w:cstheme="minorBidi"/>
          <w:sz w:val="16"/>
          <w:szCs w:val="16"/>
        </w:rPr>
        <w:t>.</w:t>
      </w:r>
    </w:p>
    <w:p w14:paraId="21CCA44A" w14:textId="77777777" w:rsidR="003E62D4" w:rsidRDefault="00AF706F">
      <w:pPr>
        <w:bidi/>
        <w:spacing w:line="276" w:lineRule="auto"/>
        <w:jc w:val="both"/>
        <w:rPr>
          <w:rFonts w:asciiTheme="minorBidi" w:hAnsiTheme="minorBidi" w:cstheme="minorBidi"/>
          <w:i/>
          <w:iCs/>
          <w:sz w:val="12"/>
          <w:szCs w:val="12"/>
        </w:rPr>
      </w:pPr>
      <w:r w:rsidRPr="000F2644">
        <w:rPr>
          <w:rFonts w:asciiTheme="minorBidi" w:hAnsiTheme="minorBidi" w:cstheme="minorBidi"/>
          <w:i/>
          <w:iCs/>
          <w:noProof/>
          <w:sz w:val="16"/>
          <w:szCs w:val="16"/>
          <w:lang w:val="en-US" w:eastAsia="en-US"/>
        </w:rPr>
        <mc:AlternateContent>
          <mc:Choice Requires="wps">
            <w:drawing>
              <wp:anchor distT="0" distB="0" distL="114300" distR="114300" simplePos="0" relativeHeight="251662336" behindDoc="0" locked="0" layoutInCell="1" allowOverlap="1" wp14:anchorId="02BBFA57" wp14:editId="007F84D2">
                <wp:simplePos x="0" y="0"/>
                <wp:positionH relativeFrom="column">
                  <wp:posOffset>-584835</wp:posOffset>
                </wp:positionH>
                <wp:positionV relativeFrom="paragraph">
                  <wp:posOffset>269875</wp:posOffset>
                </wp:positionV>
                <wp:extent cx="6927215" cy="0"/>
                <wp:effectExtent l="0" t="0" r="0" b="0"/>
                <wp:wrapNone/>
                <wp:docPr id="1157005722" name="Connecteur droit 19"/>
                <wp:cNvGraphicFramePr/>
                <a:graphic xmlns:a="http://schemas.openxmlformats.org/drawingml/2006/main">
                  <a:graphicData uri="http://schemas.microsoft.com/office/word/2010/wordprocessingShape">
                    <wps:wsp>
                      <wps:cNvCnPr/>
                      <wps:spPr>
                        <a:xfrm>
                          <a:off x="0" y="0"/>
                          <a:ext cx="6927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necteur droit 19" o:spid="_x0000_s1026" o:spt="20" style="position:absolute;left:0pt;margin-left:-46.05pt;margin-top:21.25pt;height:0pt;width:545.45pt;z-index:251662336;mso-width-relative:page;mso-height-relative:page;" filled="f" stroked="t" coordsize="21600,21600" o:gfxdata="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WmCGNcAAAAJAQAADwAAAAAAAAAB&#10;ACAAAAAiAAAAZHJzL2Rvd25yZXYueG1sUEsBAhQAFAAAAAgAh07iQN91dt3YAQAAvAMAAA4AAAAA&#10;AAAAAQAgAAAAJgEAAGRycy9lMm9Eb2MueG1sUEsFBgAAAAAGAAYAWQEAAHAFAAAAAA==&#10;">
                <v:fill on="f" focussize="0,0"/>
                <v:stroke weight="0.5pt" color="#000000 [3200]" miterlimit="8" joinstyle="miter"/>
                <v:imagedata o:title=""/>
                <o:lock v:ext="edit" aspectratio="f"/>
              </v:line>
            </w:pict>
          </mc:Fallback>
        </mc:AlternateContent>
      </w:r>
      <w:r w:rsidRPr="000F2644">
        <w:rPr>
          <w:rFonts w:hint="cs"/>
          <w:b/>
          <w:bCs/>
          <w:sz w:val="16"/>
          <w:szCs w:val="16"/>
          <w:rtl/>
          <w:lang w:bidi="ar-DZ"/>
        </w:rPr>
        <w:t xml:space="preserve">الكلمات الدالة: </w:t>
      </w:r>
      <w:r w:rsidRPr="000F2644">
        <w:rPr>
          <w:rFonts w:asciiTheme="minorBidi" w:hAnsiTheme="minorBidi" w:cstheme="minorBidi"/>
          <w:sz w:val="16"/>
          <w:szCs w:val="16"/>
          <w:rtl/>
        </w:rPr>
        <w:t>الفينول</w:t>
      </w:r>
      <w:r w:rsidRPr="000F2644">
        <w:rPr>
          <w:rFonts w:asciiTheme="minorBidi" w:hAnsiTheme="minorBidi" w:cstheme="minorBidi" w:hint="cs"/>
          <w:sz w:val="16"/>
          <w:szCs w:val="16"/>
          <w:rtl/>
        </w:rPr>
        <w:t xml:space="preserve">، </w:t>
      </w:r>
      <w:proofErr w:type="spellStart"/>
      <w:r w:rsidRPr="000F2644">
        <w:rPr>
          <w:rFonts w:asciiTheme="minorBidi" w:hAnsiTheme="minorBidi" w:cstheme="minorBidi"/>
          <w:sz w:val="16"/>
          <w:szCs w:val="16"/>
          <w:rtl/>
        </w:rPr>
        <w:t>الفلافونويدات</w:t>
      </w:r>
      <w:proofErr w:type="spellEnd"/>
      <w:r w:rsidRPr="000F2644">
        <w:rPr>
          <w:rFonts w:asciiTheme="minorBidi" w:hAnsiTheme="minorBidi" w:cstheme="minorBidi" w:hint="cs"/>
          <w:sz w:val="16"/>
          <w:szCs w:val="16"/>
          <w:rtl/>
        </w:rPr>
        <w:t xml:space="preserve">، </w:t>
      </w:r>
      <w:r w:rsidRPr="000F2644">
        <w:rPr>
          <w:rFonts w:asciiTheme="minorBidi" w:hAnsiTheme="minorBidi" w:cstheme="minorBidi"/>
          <w:sz w:val="16"/>
          <w:szCs w:val="16"/>
          <w:rtl/>
        </w:rPr>
        <w:t>النشاط المضاد للأكسدة</w:t>
      </w:r>
      <w:r w:rsidRPr="000F2644">
        <w:rPr>
          <w:rFonts w:asciiTheme="minorBidi" w:hAnsiTheme="minorBidi" w:cstheme="minorBidi" w:hint="cs"/>
          <w:sz w:val="16"/>
          <w:szCs w:val="16"/>
          <w:rtl/>
        </w:rPr>
        <w:t xml:space="preserve">، </w:t>
      </w:r>
      <w:r w:rsidRPr="000F2644">
        <w:rPr>
          <w:rFonts w:asciiTheme="minorBidi" w:hAnsiTheme="minorBidi" w:cstheme="minorBidi"/>
          <w:sz w:val="16"/>
          <w:szCs w:val="16"/>
          <w:rtl/>
        </w:rPr>
        <w:t>النشاط المضاد للالتها</w:t>
      </w:r>
      <w:r w:rsidRPr="000F2644">
        <w:rPr>
          <w:rFonts w:asciiTheme="minorBidi" w:hAnsiTheme="minorBidi" w:cstheme="minorBidi" w:hint="cs"/>
          <w:sz w:val="16"/>
          <w:szCs w:val="16"/>
          <w:rtl/>
        </w:rPr>
        <w:t xml:space="preserve">ب، </w:t>
      </w:r>
      <w:proofErr w:type="spellStart"/>
      <w:r w:rsidRPr="000F2644">
        <w:rPr>
          <w:rFonts w:asciiTheme="minorBidi" w:hAnsiTheme="minorBidi" w:cstheme="minorBidi"/>
          <w:i/>
          <w:iCs/>
          <w:sz w:val="16"/>
          <w:szCs w:val="16"/>
        </w:rPr>
        <w:t>Bunium</w:t>
      </w:r>
      <w:proofErr w:type="spellEnd"/>
      <w:r w:rsidRPr="000F2644">
        <w:rPr>
          <w:rFonts w:asciiTheme="minorBidi" w:hAnsiTheme="minorBidi" w:cstheme="minorBidi"/>
          <w:i/>
          <w:iCs/>
          <w:sz w:val="16"/>
          <w:szCs w:val="16"/>
        </w:rPr>
        <w:t xml:space="preserve"> incrassatum</w:t>
      </w:r>
      <w:r w:rsidRPr="000F2644">
        <w:rPr>
          <w:rFonts w:asciiTheme="minorBidi" w:hAnsiTheme="minorBidi" w:cstheme="minorBidi" w:hint="cs"/>
          <w:i/>
          <w:iCs/>
          <w:sz w:val="16"/>
          <w:szCs w:val="16"/>
          <w:rtl/>
        </w:rPr>
        <w:t>.</w:t>
      </w:r>
      <w:r>
        <w:rPr>
          <w:rFonts w:asciiTheme="minorBidi" w:hAnsiTheme="minorBidi" w:cstheme="minorBidi"/>
          <w:i/>
          <w:iCs/>
        </w:rPr>
        <w:br/>
      </w:r>
    </w:p>
    <w:p w14:paraId="42C76ED8" w14:textId="77777777" w:rsidR="003E62D4" w:rsidRDefault="003E62D4">
      <w:pPr>
        <w:spacing w:line="276" w:lineRule="auto"/>
        <w:rPr>
          <w:rFonts w:asciiTheme="minorBidi" w:hAnsiTheme="minorBidi" w:cstheme="minorBidi"/>
          <w:b/>
          <w:bCs/>
          <w:sz w:val="20"/>
          <w:szCs w:val="20"/>
          <w:lang w:bidi="ar-DZ"/>
        </w:rPr>
      </w:pPr>
    </w:p>
    <w:p w14:paraId="77F424A4" w14:textId="4A184B39" w:rsidR="003E62D4" w:rsidRDefault="00AF706F">
      <w:pPr>
        <w:spacing w:line="276" w:lineRule="auto"/>
        <w:rPr>
          <w:b/>
          <w:bCs/>
          <w:sz w:val="20"/>
          <w:szCs w:val="20"/>
          <w:lang w:bidi="ar-DZ"/>
        </w:rPr>
      </w:pPr>
      <w:r>
        <w:rPr>
          <w:b/>
          <w:bCs/>
          <w:sz w:val="20"/>
          <w:szCs w:val="20"/>
          <w:lang w:bidi="ar-DZ"/>
        </w:rPr>
        <w:t xml:space="preserve">Mémoire : </w:t>
      </w:r>
      <w:r w:rsidR="000F2644">
        <w:rPr>
          <w:b/>
          <w:bCs/>
          <w:sz w:val="20"/>
          <w:szCs w:val="20"/>
          <w:lang w:bidi="ar-DZ"/>
        </w:rPr>
        <w:t>E</w:t>
      </w:r>
      <w:r>
        <w:rPr>
          <w:b/>
          <w:bCs/>
          <w:sz w:val="20"/>
          <w:szCs w:val="20"/>
          <w:lang w:bidi="ar-DZ"/>
        </w:rPr>
        <w:t xml:space="preserve">tude anti oxydante et anti inflammatoire des extraits de </w:t>
      </w:r>
      <w:proofErr w:type="spellStart"/>
      <w:r>
        <w:rPr>
          <w:b/>
          <w:bCs/>
          <w:i/>
          <w:iCs/>
          <w:sz w:val="20"/>
          <w:szCs w:val="20"/>
          <w:lang w:bidi="ar-DZ"/>
        </w:rPr>
        <w:t>Bunium</w:t>
      </w:r>
      <w:proofErr w:type="spellEnd"/>
      <w:r>
        <w:rPr>
          <w:b/>
          <w:bCs/>
          <w:i/>
          <w:iCs/>
          <w:sz w:val="20"/>
          <w:szCs w:val="20"/>
          <w:lang w:bidi="ar-DZ"/>
        </w:rPr>
        <w:t xml:space="preserve"> incrassatum</w:t>
      </w:r>
    </w:p>
    <w:p w14:paraId="6C2E8F0D" w14:textId="77777777" w:rsidR="003E62D4" w:rsidRDefault="00AF706F">
      <w:pPr>
        <w:spacing w:line="276" w:lineRule="auto"/>
        <w:rPr>
          <w:sz w:val="20"/>
          <w:szCs w:val="20"/>
          <w:lang w:bidi="ar-DZ"/>
        </w:rPr>
      </w:pPr>
      <w:r>
        <w:rPr>
          <w:b/>
          <w:bCs/>
          <w:sz w:val="20"/>
          <w:szCs w:val="20"/>
          <w:lang w:bidi="ar-DZ"/>
        </w:rPr>
        <w:t>Nom :</w:t>
      </w:r>
      <w:r>
        <w:rPr>
          <w:sz w:val="20"/>
          <w:szCs w:val="20"/>
          <w:lang w:bidi="ar-DZ"/>
        </w:rPr>
        <w:t xml:space="preserve"> </w:t>
      </w:r>
      <w:proofErr w:type="spellStart"/>
      <w:r>
        <w:rPr>
          <w:sz w:val="20"/>
          <w:szCs w:val="20"/>
          <w:lang w:bidi="ar-DZ"/>
        </w:rPr>
        <w:t>Akabi</w:t>
      </w:r>
      <w:proofErr w:type="spellEnd"/>
      <w:r>
        <w:rPr>
          <w:sz w:val="20"/>
          <w:szCs w:val="20"/>
          <w:lang w:bidi="ar-DZ"/>
        </w:rPr>
        <w:tab/>
      </w:r>
      <w:r>
        <w:rPr>
          <w:sz w:val="20"/>
          <w:szCs w:val="20"/>
          <w:lang w:bidi="ar-DZ"/>
        </w:rPr>
        <w:tab/>
        <w:t xml:space="preserve">    </w:t>
      </w:r>
      <w:r>
        <w:rPr>
          <w:b/>
          <w:bCs/>
          <w:sz w:val="20"/>
          <w:szCs w:val="20"/>
          <w:lang w:bidi="ar-DZ"/>
        </w:rPr>
        <w:t>prénom :</w:t>
      </w:r>
      <w:r>
        <w:rPr>
          <w:sz w:val="20"/>
          <w:szCs w:val="20"/>
          <w:lang w:bidi="ar-DZ"/>
        </w:rPr>
        <w:t xml:space="preserve"> </w:t>
      </w:r>
      <w:proofErr w:type="spellStart"/>
      <w:r>
        <w:rPr>
          <w:sz w:val="20"/>
          <w:szCs w:val="20"/>
          <w:lang w:bidi="ar-DZ"/>
        </w:rPr>
        <w:t>Roumaissa</w:t>
      </w:r>
      <w:proofErr w:type="spellEnd"/>
      <w:r>
        <w:rPr>
          <w:sz w:val="20"/>
          <w:szCs w:val="20"/>
          <w:lang w:bidi="ar-DZ"/>
        </w:rPr>
        <w:t xml:space="preserve">                     </w:t>
      </w:r>
      <w:r>
        <w:rPr>
          <w:b/>
          <w:bCs/>
          <w:sz w:val="20"/>
          <w:szCs w:val="20"/>
          <w:lang w:bidi="ar-DZ"/>
        </w:rPr>
        <w:t>encadreur :</w:t>
      </w:r>
      <w:r>
        <w:rPr>
          <w:sz w:val="20"/>
          <w:szCs w:val="20"/>
          <w:lang w:bidi="ar-DZ"/>
        </w:rPr>
        <w:t xml:space="preserve">  </w:t>
      </w:r>
      <w:proofErr w:type="spellStart"/>
      <w:r>
        <w:rPr>
          <w:sz w:val="20"/>
          <w:szCs w:val="20"/>
          <w:lang w:bidi="ar-DZ"/>
        </w:rPr>
        <w:t>Zerargui</w:t>
      </w:r>
      <w:proofErr w:type="spellEnd"/>
      <w:r>
        <w:rPr>
          <w:sz w:val="20"/>
          <w:szCs w:val="20"/>
          <w:lang w:bidi="ar-DZ"/>
        </w:rPr>
        <w:t xml:space="preserve"> </w:t>
      </w:r>
      <w:proofErr w:type="spellStart"/>
      <w:r>
        <w:rPr>
          <w:sz w:val="20"/>
          <w:szCs w:val="20"/>
          <w:lang w:bidi="ar-DZ"/>
        </w:rPr>
        <w:t>fatima</w:t>
      </w:r>
      <w:proofErr w:type="spellEnd"/>
      <w:r>
        <w:rPr>
          <w:sz w:val="20"/>
          <w:szCs w:val="20"/>
          <w:lang w:bidi="ar-DZ"/>
        </w:rPr>
        <w:t xml:space="preserve">         </w:t>
      </w:r>
    </w:p>
    <w:p w14:paraId="5132E014" w14:textId="77777777" w:rsidR="003E62D4" w:rsidRDefault="00AF706F">
      <w:pPr>
        <w:spacing w:line="276" w:lineRule="auto"/>
        <w:rPr>
          <w:sz w:val="20"/>
          <w:szCs w:val="20"/>
          <w:lang w:bidi="ar-DZ"/>
        </w:rPr>
      </w:pPr>
      <w:r>
        <w:rPr>
          <w:sz w:val="20"/>
          <w:szCs w:val="20"/>
          <w:lang w:bidi="ar-DZ"/>
        </w:rPr>
        <w:t xml:space="preserve">           </w:t>
      </w:r>
      <w:proofErr w:type="spellStart"/>
      <w:r>
        <w:rPr>
          <w:sz w:val="20"/>
          <w:szCs w:val="20"/>
          <w:lang w:bidi="ar-DZ"/>
        </w:rPr>
        <w:t>Allouache</w:t>
      </w:r>
      <w:proofErr w:type="spellEnd"/>
      <w:r>
        <w:rPr>
          <w:sz w:val="20"/>
          <w:szCs w:val="20"/>
          <w:lang w:bidi="ar-DZ"/>
        </w:rPr>
        <w:t xml:space="preserve">                         Nour</w:t>
      </w:r>
    </w:p>
    <w:p w14:paraId="4D13AF61" w14:textId="77777777" w:rsidR="000F2644" w:rsidRPr="000F2644" w:rsidRDefault="00AF706F">
      <w:pPr>
        <w:spacing w:line="276" w:lineRule="auto"/>
        <w:jc w:val="both"/>
        <w:rPr>
          <w:b/>
          <w:bCs/>
          <w:sz w:val="16"/>
          <w:szCs w:val="16"/>
          <w:u w:val="single"/>
        </w:rPr>
      </w:pPr>
      <w:r w:rsidRPr="000F2644">
        <w:rPr>
          <w:b/>
          <w:bCs/>
          <w:sz w:val="16"/>
          <w:szCs w:val="16"/>
          <w:u w:val="single"/>
        </w:rPr>
        <w:t>Résumé :</w:t>
      </w:r>
      <w:r w:rsidR="00E649DC" w:rsidRPr="000F2644">
        <w:rPr>
          <w:rFonts w:hint="cs"/>
          <w:b/>
          <w:bCs/>
          <w:sz w:val="16"/>
          <w:szCs w:val="16"/>
          <w:u w:val="single"/>
          <w:rtl/>
        </w:rPr>
        <w:t xml:space="preserve"> </w:t>
      </w:r>
    </w:p>
    <w:p w14:paraId="27CB50EF" w14:textId="39DC2211" w:rsidR="003E62D4" w:rsidRPr="000F2644" w:rsidRDefault="00AF706F">
      <w:pPr>
        <w:spacing w:line="276" w:lineRule="auto"/>
        <w:jc w:val="both"/>
        <w:rPr>
          <w:sz w:val="16"/>
          <w:szCs w:val="16"/>
        </w:rPr>
      </w:pPr>
      <w:r w:rsidRPr="000F2644">
        <w:rPr>
          <w:sz w:val="16"/>
          <w:szCs w:val="16"/>
        </w:rPr>
        <w:t xml:space="preserve">Cette étude vise à évaluer l'effet biologique de cinq extraits, l'extrait </w:t>
      </w:r>
      <w:proofErr w:type="spellStart"/>
      <w:r w:rsidRPr="000F2644">
        <w:rPr>
          <w:sz w:val="16"/>
          <w:szCs w:val="16"/>
        </w:rPr>
        <w:t>méthanolique</w:t>
      </w:r>
      <w:proofErr w:type="spellEnd"/>
      <w:r w:rsidRPr="000F2644">
        <w:rPr>
          <w:sz w:val="16"/>
          <w:szCs w:val="16"/>
        </w:rPr>
        <w:t xml:space="preserve"> (</w:t>
      </w:r>
      <w:proofErr w:type="spellStart"/>
      <w:r w:rsidRPr="000F2644">
        <w:rPr>
          <w:sz w:val="16"/>
          <w:szCs w:val="16"/>
        </w:rPr>
        <w:t>EMeOH</w:t>
      </w:r>
      <w:proofErr w:type="spellEnd"/>
      <w:r w:rsidRPr="000F2644">
        <w:rPr>
          <w:sz w:val="16"/>
          <w:szCs w:val="16"/>
        </w:rPr>
        <w:t>), l'extrait acétate d'éthyle (</w:t>
      </w:r>
      <w:proofErr w:type="spellStart"/>
      <w:r w:rsidRPr="000F2644">
        <w:rPr>
          <w:sz w:val="16"/>
          <w:szCs w:val="16"/>
        </w:rPr>
        <w:t>EAc</w:t>
      </w:r>
      <w:proofErr w:type="spellEnd"/>
      <w:r w:rsidRPr="000F2644">
        <w:rPr>
          <w:sz w:val="16"/>
          <w:szCs w:val="16"/>
        </w:rPr>
        <w:t>), l'extrait aqueux (</w:t>
      </w:r>
      <w:proofErr w:type="spellStart"/>
      <w:r w:rsidRPr="000F2644">
        <w:rPr>
          <w:sz w:val="16"/>
          <w:szCs w:val="16"/>
        </w:rPr>
        <w:t>EAq</w:t>
      </w:r>
      <w:proofErr w:type="spellEnd"/>
      <w:r w:rsidRPr="000F2644">
        <w:rPr>
          <w:sz w:val="16"/>
          <w:szCs w:val="16"/>
        </w:rPr>
        <w:t xml:space="preserve">), l'extrait </w:t>
      </w:r>
      <w:proofErr w:type="spellStart"/>
      <w:r w:rsidRPr="000F2644">
        <w:rPr>
          <w:sz w:val="16"/>
          <w:szCs w:val="16"/>
        </w:rPr>
        <w:t>butanolique</w:t>
      </w:r>
      <w:proofErr w:type="spellEnd"/>
      <w:r w:rsidRPr="000F2644">
        <w:rPr>
          <w:sz w:val="16"/>
          <w:szCs w:val="16"/>
        </w:rPr>
        <w:t xml:space="preserve"> (</w:t>
      </w:r>
      <w:proofErr w:type="spellStart"/>
      <w:r w:rsidRPr="000F2644">
        <w:rPr>
          <w:sz w:val="16"/>
          <w:szCs w:val="16"/>
        </w:rPr>
        <w:t>EBut</w:t>
      </w:r>
      <w:proofErr w:type="spellEnd"/>
      <w:r w:rsidRPr="000F2644">
        <w:rPr>
          <w:sz w:val="16"/>
          <w:szCs w:val="16"/>
        </w:rPr>
        <w:t>), et l'extrait écorce (</w:t>
      </w:r>
      <w:proofErr w:type="spellStart"/>
      <w:r w:rsidRPr="000F2644">
        <w:rPr>
          <w:sz w:val="16"/>
          <w:szCs w:val="16"/>
        </w:rPr>
        <w:t>EEc</w:t>
      </w:r>
      <w:proofErr w:type="spellEnd"/>
      <w:r w:rsidRPr="000F2644">
        <w:rPr>
          <w:sz w:val="16"/>
          <w:szCs w:val="16"/>
        </w:rPr>
        <w:t xml:space="preserve">). Ces extraits ont été obtenus par macération de tubercules réduits en poudre de la plante </w:t>
      </w:r>
      <w:proofErr w:type="spellStart"/>
      <w:r w:rsidRPr="000F2644">
        <w:rPr>
          <w:i/>
          <w:iCs/>
          <w:sz w:val="16"/>
          <w:szCs w:val="16"/>
        </w:rPr>
        <w:t>Bunium</w:t>
      </w:r>
      <w:proofErr w:type="spellEnd"/>
      <w:r w:rsidRPr="000F2644">
        <w:rPr>
          <w:i/>
          <w:iCs/>
          <w:sz w:val="16"/>
          <w:szCs w:val="16"/>
        </w:rPr>
        <w:t xml:space="preserve"> incrassatum</w:t>
      </w:r>
      <w:r w:rsidRPr="000F2644">
        <w:rPr>
          <w:sz w:val="16"/>
          <w:szCs w:val="16"/>
        </w:rPr>
        <w:t>.</w:t>
      </w:r>
      <w:r w:rsidRPr="000F2644">
        <w:rPr>
          <w:sz w:val="16"/>
          <w:szCs w:val="16"/>
          <w:rtl/>
        </w:rPr>
        <w:t xml:space="preserve"> </w:t>
      </w:r>
      <w:r w:rsidRPr="000F2644">
        <w:rPr>
          <w:sz w:val="16"/>
          <w:szCs w:val="16"/>
        </w:rPr>
        <w:t xml:space="preserve">L'estimation quantitative du contenu de ces extraits en </w:t>
      </w:r>
      <w:proofErr w:type="spellStart"/>
      <w:r w:rsidRPr="000F2644">
        <w:rPr>
          <w:sz w:val="16"/>
          <w:szCs w:val="16"/>
        </w:rPr>
        <w:t>polyphénoles</w:t>
      </w:r>
      <w:proofErr w:type="spellEnd"/>
      <w:r w:rsidRPr="000F2644">
        <w:rPr>
          <w:sz w:val="16"/>
          <w:szCs w:val="16"/>
        </w:rPr>
        <w:t xml:space="preserve"> et flavonoïdes a montré que </w:t>
      </w:r>
      <w:proofErr w:type="spellStart"/>
      <w:r w:rsidRPr="000F2644">
        <w:rPr>
          <w:sz w:val="16"/>
          <w:szCs w:val="16"/>
        </w:rPr>
        <w:t>EAc</w:t>
      </w:r>
      <w:proofErr w:type="spellEnd"/>
      <w:r w:rsidRPr="000F2644">
        <w:rPr>
          <w:sz w:val="16"/>
          <w:szCs w:val="16"/>
        </w:rPr>
        <w:t xml:space="preserve"> possède la teneur la plus élevée (47,08±2,64 mg EAG/</w:t>
      </w:r>
      <w:proofErr w:type="spellStart"/>
      <w:r w:rsidRPr="000F2644">
        <w:rPr>
          <w:sz w:val="16"/>
          <w:szCs w:val="16"/>
        </w:rPr>
        <w:t>mgE</w:t>
      </w:r>
      <w:proofErr w:type="spellEnd"/>
      <w:r w:rsidRPr="000F2644">
        <w:rPr>
          <w:sz w:val="16"/>
          <w:szCs w:val="16"/>
        </w:rPr>
        <w:t xml:space="preserve"> et 5,26±1,5 mg EQ/</w:t>
      </w:r>
      <w:proofErr w:type="spellStart"/>
      <w:r w:rsidRPr="000F2644">
        <w:rPr>
          <w:sz w:val="16"/>
          <w:szCs w:val="16"/>
        </w:rPr>
        <w:t>mgE</w:t>
      </w:r>
      <w:proofErr w:type="spellEnd"/>
      <w:r w:rsidRPr="000F2644">
        <w:rPr>
          <w:sz w:val="16"/>
          <w:szCs w:val="16"/>
        </w:rPr>
        <w:t xml:space="preserve"> respectivement). L'évaluation de l'activité antioxydante par le test de piégeage du per</w:t>
      </w:r>
      <w:r w:rsidRPr="000F2644">
        <w:rPr>
          <w:sz w:val="16"/>
          <w:szCs w:val="16"/>
        </w:rPr>
        <w:t>oxyde d'hydrogène (H</w:t>
      </w:r>
      <w:r w:rsidRPr="000F2644">
        <w:rPr>
          <w:sz w:val="16"/>
          <w:szCs w:val="16"/>
          <w:vertAlign w:val="subscript"/>
        </w:rPr>
        <w:t>2</w:t>
      </w:r>
      <w:r w:rsidRPr="000F2644">
        <w:rPr>
          <w:sz w:val="16"/>
          <w:szCs w:val="16"/>
        </w:rPr>
        <w:t>O</w:t>
      </w:r>
      <w:r w:rsidRPr="000F2644">
        <w:rPr>
          <w:sz w:val="16"/>
          <w:szCs w:val="16"/>
          <w:vertAlign w:val="subscript"/>
        </w:rPr>
        <w:t>2</w:t>
      </w:r>
      <w:r w:rsidRPr="000F2644">
        <w:rPr>
          <w:sz w:val="16"/>
          <w:szCs w:val="16"/>
        </w:rPr>
        <w:t xml:space="preserve">), a montré que </w:t>
      </w:r>
      <w:proofErr w:type="spellStart"/>
      <w:r w:rsidRPr="000F2644">
        <w:rPr>
          <w:sz w:val="16"/>
          <w:szCs w:val="16"/>
        </w:rPr>
        <w:t>EAq</w:t>
      </w:r>
      <w:proofErr w:type="spellEnd"/>
      <w:r w:rsidRPr="000F2644">
        <w:rPr>
          <w:sz w:val="16"/>
          <w:szCs w:val="16"/>
        </w:rPr>
        <w:t xml:space="preserve"> est le plus actif (17,20 µg EAA/</w:t>
      </w:r>
      <w:proofErr w:type="spellStart"/>
      <w:r w:rsidRPr="000F2644">
        <w:rPr>
          <w:sz w:val="16"/>
          <w:szCs w:val="16"/>
        </w:rPr>
        <w:t>mgE</w:t>
      </w:r>
      <w:proofErr w:type="spellEnd"/>
      <w:r w:rsidRPr="000F2644">
        <w:rPr>
          <w:sz w:val="16"/>
          <w:szCs w:val="16"/>
        </w:rPr>
        <w:t>).</w:t>
      </w:r>
      <w:r w:rsidRPr="000F2644">
        <w:rPr>
          <w:sz w:val="16"/>
          <w:szCs w:val="16"/>
          <w:rtl/>
        </w:rPr>
        <w:t xml:space="preserve"> </w:t>
      </w:r>
      <w:r w:rsidRPr="000F2644">
        <w:rPr>
          <w:sz w:val="16"/>
          <w:szCs w:val="16"/>
        </w:rPr>
        <w:t>L'activité anti-inflammatoire par le modèle, Œdème de l'oreille induit par l’huile de croton, l’</w:t>
      </w:r>
      <w:proofErr w:type="spellStart"/>
      <w:r w:rsidRPr="000F2644">
        <w:rPr>
          <w:sz w:val="16"/>
          <w:szCs w:val="16"/>
        </w:rPr>
        <w:t>EMeOH</w:t>
      </w:r>
      <w:proofErr w:type="spellEnd"/>
      <w:r w:rsidRPr="000F2644">
        <w:rPr>
          <w:sz w:val="16"/>
          <w:szCs w:val="16"/>
        </w:rPr>
        <w:t xml:space="preserve"> à la dose de 150 mg/kg et 300 mg/kg a </w:t>
      </w:r>
      <w:r w:rsidRPr="000F2644">
        <w:rPr>
          <w:color w:val="000000"/>
          <w:sz w:val="16"/>
          <w:szCs w:val="16"/>
        </w:rPr>
        <w:t>exhibé un pourcentage d’inhibition (</w:t>
      </w:r>
      <w:r w:rsidRPr="000F2644">
        <w:rPr>
          <w:sz w:val="16"/>
          <w:szCs w:val="16"/>
        </w:rPr>
        <w:t xml:space="preserve">53,33 % </w:t>
      </w:r>
      <w:r w:rsidRPr="000F2644">
        <w:rPr>
          <w:color w:val="000000"/>
          <w:sz w:val="16"/>
          <w:szCs w:val="16"/>
        </w:rPr>
        <w:t xml:space="preserve">et </w:t>
      </w:r>
      <w:r w:rsidRPr="000F2644">
        <w:rPr>
          <w:sz w:val="16"/>
          <w:szCs w:val="16"/>
        </w:rPr>
        <w:t xml:space="preserve">64,44 % </w:t>
      </w:r>
      <w:r w:rsidRPr="000F2644">
        <w:rPr>
          <w:color w:val="000000"/>
          <w:sz w:val="16"/>
          <w:szCs w:val="16"/>
        </w:rPr>
        <w:t>respectivement) aussi important que celui obtenu en présence de l’indométacine</w:t>
      </w:r>
      <w:r w:rsidRPr="000F2644">
        <w:rPr>
          <w:sz w:val="16"/>
          <w:szCs w:val="16"/>
        </w:rPr>
        <w:t>. D'autre part, la contribution de l'inhibition de la peroxydation lipidique à l'activité antioxydante a été évaluée en mesurant le niveau de MDA (</w:t>
      </w:r>
      <w:proofErr w:type="spellStart"/>
      <w:r w:rsidRPr="000F2644">
        <w:rPr>
          <w:sz w:val="16"/>
          <w:szCs w:val="16"/>
        </w:rPr>
        <w:t>malondialdé</w:t>
      </w:r>
      <w:r w:rsidRPr="000F2644">
        <w:rPr>
          <w:sz w:val="16"/>
          <w:szCs w:val="16"/>
        </w:rPr>
        <w:t>hyde</w:t>
      </w:r>
      <w:proofErr w:type="spellEnd"/>
      <w:r w:rsidRPr="000F2644">
        <w:rPr>
          <w:sz w:val="16"/>
          <w:szCs w:val="16"/>
        </w:rPr>
        <w:t>) et la production d'oxyde nitrique (NO·). Les résultats ont montré que l</w:t>
      </w:r>
      <w:r w:rsidRPr="000F2644">
        <w:rPr>
          <w:rFonts w:eastAsia="Calibri"/>
          <w:sz w:val="16"/>
          <w:szCs w:val="16"/>
          <w:lang w:val="fr" w:eastAsia="zh-CN" w:bidi="ar"/>
        </w:rPr>
        <w:t>’</w:t>
      </w:r>
      <w:r w:rsidRPr="000F2644">
        <w:rPr>
          <w:rFonts w:eastAsia="Calibri"/>
          <w:sz w:val="16"/>
          <w:szCs w:val="16"/>
          <w:lang w:val="fr-CA" w:eastAsia="zh-CN" w:bidi="ar"/>
        </w:rPr>
        <w:t xml:space="preserve">extrait </w:t>
      </w:r>
      <w:proofErr w:type="spellStart"/>
      <w:r w:rsidRPr="000F2644">
        <w:rPr>
          <w:rFonts w:eastAsia="Calibri"/>
          <w:sz w:val="16"/>
          <w:szCs w:val="16"/>
          <w:lang w:eastAsia="zh-CN" w:bidi="ar"/>
        </w:rPr>
        <w:t>EMeOH</w:t>
      </w:r>
      <w:proofErr w:type="spellEnd"/>
      <w:r w:rsidRPr="000F2644">
        <w:rPr>
          <w:rFonts w:eastAsia="Calibri"/>
          <w:sz w:val="16"/>
          <w:szCs w:val="16"/>
          <w:lang w:val="fr" w:eastAsia="zh-CN" w:bidi="ar"/>
        </w:rPr>
        <w:t xml:space="preserve"> </w:t>
      </w:r>
      <w:r w:rsidRPr="000F2644">
        <w:rPr>
          <w:rFonts w:eastAsia="Calibri"/>
          <w:sz w:val="16"/>
          <w:szCs w:val="16"/>
          <w:lang w:eastAsia="zh-CN" w:bidi="ar"/>
        </w:rPr>
        <w:t>à la dose 30</w:t>
      </w:r>
      <w:r w:rsidRPr="000F2644">
        <w:rPr>
          <w:rFonts w:eastAsia="Calibri"/>
          <w:sz w:val="16"/>
          <w:szCs w:val="16"/>
          <w:lang w:val="fr-CA" w:eastAsia="zh-CN" w:bidi="ar"/>
        </w:rPr>
        <w:t>0 mg/kg</w:t>
      </w:r>
      <w:r w:rsidRPr="000F2644">
        <w:rPr>
          <w:rFonts w:eastAsia="Calibri"/>
          <w:sz w:val="16"/>
          <w:szCs w:val="16"/>
          <w:lang w:eastAsia="zh-CN" w:bidi="ar"/>
        </w:rPr>
        <w:t xml:space="preserve"> </w:t>
      </w:r>
      <w:r w:rsidRPr="000F2644">
        <w:rPr>
          <w:rFonts w:eastAsia="Calibri"/>
          <w:sz w:val="16"/>
          <w:szCs w:val="16"/>
          <w:lang w:val="fr-CA" w:eastAsia="zh-CN" w:bidi="ar"/>
        </w:rPr>
        <w:t xml:space="preserve">a </w:t>
      </w:r>
      <w:r w:rsidRPr="000F2644">
        <w:rPr>
          <w:rFonts w:eastAsia="Calibri"/>
          <w:sz w:val="16"/>
          <w:szCs w:val="16"/>
          <w:lang w:val="fr" w:eastAsia="zh-CN" w:bidi="ar"/>
        </w:rPr>
        <w:t xml:space="preserve">manifesté </w:t>
      </w:r>
      <w:r w:rsidRPr="000F2644">
        <w:rPr>
          <w:rFonts w:eastAsia="Calibri"/>
          <w:sz w:val="16"/>
          <w:szCs w:val="16"/>
          <w:lang w:val="fr-CA" w:eastAsia="zh-CN" w:bidi="ar"/>
        </w:rPr>
        <w:t>un</w:t>
      </w:r>
      <w:r w:rsidRPr="000F2644">
        <w:rPr>
          <w:rFonts w:eastAsia="Calibri"/>
          <w:sz w:val="16"/>
          <w:szCs w:val="16"/>
          <w:lang w:val="fr" w:eastAsia="zh-CN" w:bidi="ar"/>
        </w:rPr>
        <w:t xml:space="preserve"> </w:t>
      </w:r>
      <w:r w:rsidRPr="000F2644">
        <w:rPr>
          <w:rFonts w:eastAsia="Calibri"/>
          <w:sz w:val="16"/>
          <w:szCs w:val="16"/>
          <w:lang w:val="fr-CA" w:eastAsia="zh-CN" w:bidi="ar"/>
        </w:rPr>
        <w:t>e</w:t>
      </w:r>
      <w:proofErr w:type="spellStart"/>
      <w:r w:rsidRPr="000F2644">
        <w:rPr>
          <w:rFonts w:eastAsia="Calibri"/>
          <w:sz w:val="16"/>
          <w:szCs w:val="16"/>
          <w:lang w:val="fr" w:eastAsia="zh-CN" w:bidi="ar"/>
        </w:rPr>
        <w:t>ffet</w:t>
      </w:r>
      <w:proofErr w:type="spellEnd"/>
      <w:r w:rsidRPr="000F2644">
        <w:rPr>
          <w:rFonts w:eastAsia="Calibri"/>
          <w:sz w:val="16"/>
          <w:szCs w:val="16"/>
          <w:lang w:val="fr" w:eastAsia="zh-CN" w:bidi="ar"/>
        </w:rPr>
        <w:t xml:space="preserve"> </w:t>
      </w:r>
      <w:r w:rsidRPr="000F2644">
        <w:rPr>
          <w:rFonts w:eastAsia="Calibri"/>
          <w:sz w:val="16"/>
          <w:szCs w:val="16"/>
          <w:lang w:eastAsia="zh-CN" w:bidi="ar"/>
        </w:rPr>
        <w:t>important (</w:t>
      </w:r>
      <w:r w:rsidRPr="000F2644">
        <w:rPr>
          <w:sz w:val="16"/>
          <w:szCs w:val="16"/>
        </w:rPr>
        <w:t xml:space="preserve">106.15 ± 5.33 </w:t>
      </w:r>
      <w:proofErr w:type="spellStart"/>
      <w:r w:rsidRPr="000F2644">
        <w:rPr>
          <w:sz w:val="16"/>
          <w:szCs w:val="16"/>
        </w:rPr>
        <w:t>nmole</w:t>
      </w:r>
      <w:proofErr w:type="spellEnd"/>
      <w:r w:rsidRPr="000F2644">
        <w:rPr>
          <w:sz w:val="16"/>
          <w:szCs w:val="16"/>
        </w:rPr>
        <w:t xml:space="preserve">/g de tissu) par comparaison au </w:t>
      </w:r>
      <w:r w:rsidRPr="000F2644">
        <w:rPr>
          <w:rFonts w:eastAsia="Calibri"/>
          <w:sz w:val="16"/>
          <w:szCs w:val="16"/>
          <w:lang w:val="fr-CA" w:eastAsia="zh-CN" w:bidi="ar"/>
        </w:rPr>
        <w:t>groupe traité</w:t>
      </w:r>
      <w:r w:rsidRPr="000F2644">
        <w:rPr>
          <w:rFonts w:eastAsia="Calibri"/>
          <w:sz w:val="16"/>
          <w:szCs w:val="16"/>
          <w:lang w:eastAsia="zh-CN" w:bidi="ar"/>
        </w:rPr>
        <w:t xml:space="preserve"> par la vitamine C (</w:t>
      </w:r>
      <w:r w:rsidRPr="000F2644">
        <w:rPr>
          <w:sz w:val="16"/>
          <w:szCs w:val="16"/>
        </w:rPr>
        <w:t xml:space="preserve">143.46± 2.72 </w:t>
      </w:r>
      <w:proofErr w:type="spellStart"/>
      <w:r w:rsidRPr="000F2644">
        <w:rPr>
          <w:sz w:val="16"/>
          <w:szCs w:val="16"/>
        </w:rPr>
        <w:t>nmole</w:t>
      </w:r>
      <w:proofErr w:type="spellEnd"/>
      <w:r w:rsidRPr="000F2644">
        <w:rPr>
          <w:sz w:val="16"/>
          <w:szCs w:val="16"/>
        </w:rPr>
        <w:t>/g de tissu)</w:t>
      </w:r>
      <w:r w:rsidRPr="000F2644">
        <w:rPr>
          <w:rFonts w:eastAsia="Calibri"/>
          <w:sz w:val="16"/>
          <w:szCs w:val="16"/>
          <w:lang w:val="fr-CA" w:eastAsia="zh-CN" w:bidi="ar"/>
        </w:rPr>
        <w:t>.</w:t>
      </w:r>
      <w:r w:rsidRPr="000F2644">
        <w:rPr>
          <w:rFonts w:eastAsia="Calibri"/>
          <w:sz w:val="16"/>
          <w:szCs w:val="16"/>
          <w:lang w:eastAsia="zh-CN" w:bidi="ar"/>
        </w:rPr>
        <w:t xml:space="preserve"> </w:t>
      </w:r>
      <w:r w:rsidRPr="000F2644">
        <w:rPr>
          <w:sz w:val="16"/>
          <w:szCs w:val="16"/>
        </w:rPr>
        <w:t>La teneur en nitrite obtenue pour les deux doses 150 mg/kg et 300 mg/kg d’extrait (9.58 ± 0.32µM et 10.58 ± 1.73 µM respectivement) ne présentent pas de différence significative par rapport à celle du groupe C+.</w:t>
      </w:r>
      <w:r w:rsidRPr="000F2644">
        <w:rPr>
          <w:rFonts w:hint="cs"/>
          <w:sz w:val="16"/>
          <w:szCs w:val="16"/>
          <w:rtl/>
        </w:rPr>
        <w:t xml:space="preserve"> </w:t>
      </w:r>
      <w:r w:rsidRPr="000F2644">
        <w:rPr>
          <w:sz w:val="16"/>
          <w:szCs w:val="16"/>
        </w:rPr>
        <w:t xml:space="preserve">Ces résultats indiquent que la plante </w:t>
      </w:r>
      <w:proofErr w:type="spellStart"/>
      <w:r w:rsidRPr="000F2644">
        <w:rPr>
          <w:i/>
          <w:iCs/>
          <w:sz w:val="16"/>
          <w:szCs w:val="16"/>
        </w:rPr>
        <w:t>Bunium</w:t>
      </w:r>
      <w:proofErr w:type="spellEnd"/>
      <w:r w:rsidRPr="000F2644">
        <w:rPr>
          <w:i/>
          <w:iCs/>
          <w:sz w:val="16"/>
          <w:szCs w:val="16"/>
        </w:rPr>
        <w:t xml:space="preserve"> incrassatum</w:t>
      </w:r>
      <w:r w:rsidRPr="000F2644">
        <w:rPr>
          <w:sz w:val="16"/>
          <w:szCs w:val="16"/>
        </w:rPr>
        <w:t xml:space="preserve"> constitue une source prometteuse d'agents antioxydants et anti-inflammatoires.</w:t>
      </w:r>
    </w:p>
    <w:p w14:paraId="3DECA95B" w14:textId="2D90A324" w:rsidR="003E62D4" w:rsidRPr="000F2644" w:rsidRDefault="00AF706F">
      <w:pPr>
        <w:jc w:val="both"/>
        <w:rPr>
          <w:sz w:val="16"/>
          <w:szCs w:val="16"/>
        </w:rPr>
      </w:pPr>
      <w:r w:rsidRPr="000F2644">
        <w:rPr>
          <w:b/>
          <w:bCs/>
          <w:sz w:val="16"/>
          <w:szCs w:val="16"/>
        </w:rPr>
        <w:t>Mot clé :</w:t>
      </w:r>
      <w:r w:rsidRPr="000F2644">
        <w:rPr>
          <w:sz w:val="16"/>
          <w:szCs w:val="16"/>
        </w:rPr>
        <w:t xml:space="preserve"> </w:t>
      </w:r>
      <w:proofErr w:type="spellStart"/>
      <w:r w:rsidRPr="000F2644">
        <w:rPr>
          <w:i/>
          <w:iCs/>
          <w:sz w:val="16"/>
          <w:szCs w:val="16"/>
        </w:rPr>
        <w:t>Bunium</w:t>
      </w:r>
      <w:proofErr w:type="spellEnd"/>
      <w:r w:rsidRPr="000F2644">
        <w:rPr>
          <w:i/>
          <w:iCs/>
          <w:sz w:val="16"/>
          <w:szCs w:val="16"/>
        </w:rPr>
        <w:t xml:space="preserve"> incrassatum</w:t>
      </w:r>
      <w:r w:rsidR="00086B08" w:rsidRPr="000F2644">
        <w:rPr>
          <w:i/>
          <w:iCs/>
          <w:sz w:val="16"/>
          <w:szCs w:val="16"/>
        </w:rPr>
        <w:t xml:space="preserve">, </w:t>
      </w:r>
      <w:proofErr w:type="spellStart"/>
      <w:r w:rsidRPr="000F2644">
        <w:rPr>
          <w:sz w:val="16"/>
          <w:szCs w:val="16"/>
        </w:rPr>
        <w:t>polyphénoles</w:t>
      </w:r>
      <w:proofErr w:type="spellEnd"/>
      <w:r w:rsidRPr="000F2644">
        <w:rPr>
          <w:sz w:val="16"/>
          <w:szCs w:val="16"/>
        </w:rPr>
        <w:t>, flavonoïdes, activité antioxydante, activité anti-inflammatoire.</w:t>
      </w:r>
    </w:p>
    <w:p w14:paraId="3B29DB4E" w14:textId="77777777" w:rsidR="003E62D4" w:rsidRDefault="00AF706F">
      <w:pPr>
        <w:jc w:val="both"/>
        <w:rPr>
          <w:sz w:val="20"/>
          <w:szCs w:val="20"/>
        </w:rPr>
      </w:pPr>
      <w:r>
        <w:rPr>
          <w:rFonts w:asciiTheme="minorBidi" w:hAnsiTheme="minorBidi" w:cstheme="minorBidi"/>
          <w:i/>
          <w:iCs/>
          <w:noProof/>
          <w:lang w:val="en-US" w:eastAsia="en-US"/>
        </w:rPr>
        <mc:AlternateContent>
          <mc:Choice Requires="wps">
            <w:drawing>
              <wp:anchor distT="0" distB="0" distL="114300" distR="114300" simplePos="0" relativeHeight="251664384" behindDoc="0" locked="0" layoutInCell="1" allowOverlap="1" wp14:anchorId="37171C06" wp14:editId="0C9AD158">
                <wp:simplePos x="0" y="0"/>
                <wp:positionH relativeFrom="column">
                  <wp:posOffset>-543560</wp:posOffset>
                </wp:positionH>
                <wp:positionV relativeFrom="paragraph">
                  <wp:posOffset>132080</wp:posOffset>
                </wp:positionV>
                <wp:extent cx="6927215" cy="0"/>
                <wp:effectExtent l="0" t="0" r="0" b="0"/>
                <wp:wrapNone/>
                <wp:docPr id="895899461" name="Connecteur droit 19"/>
                <wp:cNvGraphicFramePr/>
                <a:graphic xmlns:a="http://schemas.openxmlformats.org/drawingml/2006/main">
                  <a:graphicData uri="http://schemas.microsoft.com/office/word/2010/wordprocessingShape">
                    <wps:wsp>
                      <wps:cNvCnPr/>
                      <wps:spPr>
                        <a:xfrm>
                          <a:off x="0" y="0"/>
                          <a:ext cx="6927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necteur droit 19" o:spid="_x0000_s1026" o:spt="20" style="position:absolute;left:0pt;margin-left:-42.8pt;margin-top:10.4pt;height:0pt;width:545.45pt;z-index:251664384;mso-width-relative:page;mso-height-relative:page;" filled="f" stroked="t" coordsize="21600,21600" o:gfxdata="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PJXitQAAAAJAQAADwAAAAAAAAABACAA&#10;AAAiAAAAZHJzL2Rvd25yZXYueG1sUEsBAhQAFAAAAAgAh07iQAz48gzYAQAAuwMAAA4AAAAAAAAA&#10;AQAgAAAAIwEAAGRycy9lMm9Eb2MueG1sUEsFBgAAAAAGAAYAWQEAAG0FAAAAAA==&#10;">
                <v:fill on="f" focussize="0,0"/>
                <v:stroke weight="0.5pt" color="#000000 [3200]" miterlimit="8" joinstyle="miter"/>
                <v:imagedata o:title=""/>
                <o:lock v:ext="edit" aspectratio="f"/>
              </v:line>
            </w:pict>
          </mc:Fallback>
        </mc:AlternateContent>
      </w:r>
    </w:p>
    <w:p w14:paraId="4FCF119B" w14:textId="77777777" w:rsidR="003E62D4" w:rsidRPr="00E649DC" w:rsidRDefault="00AF706F">
      <w:pPr>
        <w:spacing w:line="276" w:lineRule="auto"/>
        <w:rPr>
          <w:rFonts w:asciiTheme="minorBidi" w:hAnsiTheme="minorBidi" w:cstheme="minorBidi"/>
          <w:b/>
          <w:bCs/>
          <w:sz w:val="20"/>
          <w:szCs w:val="20"/>
          <w:lang w:bidi="ar-DZ"/>
        </w:rPr>
      </w:pPr>
      <w:r>
        <w:rPr>
          <w:rFonts w:asciiTheme="minorBidi" w:hAnsiTheme="minorBidi" w:cstheme="minorBidi"/>
          <w:i/>
          <w:iCs/>
          <w:noProof/>
          <w:lang w:val="en-US" w:eastAsia="en-US"/>
        </w:rPr>
        <mc:AlternateContent>
          <mc:Choice Requires="wps">
            <w:drawing>
              <wp:anchor distT="0" distB="0" distL="114300" distR="114300" simplePos="0" relativeHeight="251670528" behindDoc="0" locked="0" layoutInCell="1" allowOverlap="1" wp14:anchorId="2A5DC20F" wp14:editId="69EA8FEA">
                <wp:simplePos x="0" y="0"/>
                <wp:positionH relativeFrom="column">
                  <wp:posOffset>-563880</wp:posOffset>
                </wp:positionH>
                <wp:positionV relativeFrom="paragraph">
                  <wp:posOffset>71120</wp:posOffset>
                </wp:positionV>
                <wp:extent cx="6927215" cy="0"/>
                <wp:effectExtent l="0" t="4445" r="0" b="5080"/>
                <wp:wrapNone/>
                <wp:docPr id="6" name="Connecteur droit 19"/>
                <wp:cNvGraphicFramePr/>
                <a:graphic xmlns:a="http://schemas.openxmlformats.org/drawingml/2006/main">
                  <a:graphicData uri="http://schemas.microsoft.com/office/word/2010/wordprocessingShape">
                    <wps:wsp>
                      <wps:cNvCnPr/>
                      <wps:spPr>
                        <a:xfrm>
                          <a:off x="0" y="0"/>
                          <a:ext cx="6927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necteur droit 19" o:spid="_x0000_s1026" o:spt="20" style="position:absolute;left:0pt;margin-left:-44.4pt;margin-top:5.6pt;height:0pt;width:545.45pt;z-index:251670528;mso-width-relative:page;mso-height-relative:page;" filled="f" stroked="t" coordsize="21600,21600" o:gfxdata="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&#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8leK1AAAAAkBAAAPAAAAAAAAAAEAIAAAACIAAABk&#10;cnMvZG93bnJldi54bWxQSwECFAAUAAAACACHTuJAIMIih9EBAACzAwAADgAAAAAAAAABACAAAAAj&#10;AQAAZHJzL2Uyb0RvYy54bWxQSwUGAAAAAAYABgBZAQAAZgUAAAAA&#10;">
                <v:fill on="f" focussize="0,0"/>
                <v:stroke weight="0.5pt" color="#000000 [3200]" miterlimit="8" joinstyle="miter"/>
                <v:imagedata o:title=""/>
                <o:lock v:ext="edit" aspectratio="f"/>
              </v:line>
            </w:pict>
          </mc:Fallback>
        </mc:AlternateContent>
      </w:r>
    </w:p>
    <w:p w14:paraId="55E35215" w14:textId="77777777" w:rsidR="003E62D4" w:rsidRPr="00E649DC" w:rsidRDefault="003E62D4">
      <w:pPr>
        <w:spacing w:line="276" w:lineRule="auto"/>
        <w:rPr>
          <w:rFonts w:asciiTheme="minorBidi" w:hAnsiTheme="minorBidi" w:cstheme="minorBidi"/>
          <w:b/>
          <w:bCs/>
          <w:sz w:val="20"/>
          <w:szCs w:val="20"/>
          <w:lang w:bidi="ar-DZ"/>
        </w:rPr>
      </w:pPr>
    </w:p>
    <w:p w14:paraId="0CD0C341" w14:textId="145AF77E" w:rsidR="003E62D4" w:rsidRPr="000F2644" w:rsidRDefault="00AF706F">
      <w:pPr>
        <w:spacing w:line="276" w:lineRule="auto"/>
        <w:rPr>
          <w:b/>
          <w:bCs/>
          <w:sz w:val="20"/>
          <w:szCs w:val="20"/>
          <w:rtl/>
          <w:lang w:bidi="ar-DZ"/>
        </w:rPr>
      </w:pPr>
      <w:r w:rsidRPr="003A3EDA">
        <w:rPr>
          <w:b/>
          <w:bCs/>
          <w:sz w:val="20"/>
          <w:szCs w:val="20"/>
          <w:lang w:val="en-US" w:bidi="ar-DZ"/>
        </w:rPr>
        <w:t>Dissertation:</w:t>
      </w:r>
      <w:r>
        <w:rPr>
          <w:rFonts w:asciiTheme="minorBidi" w:hAnsiTheme="minorBidi" w:cstheme="minorBidi" w:hint="cs"/>
          <w:b/>
          <w:bCs/>
          <w:sz w:val="20"/>
          <w:szCs w:val="20"/>
          <w:rtl/>
          <w:lang w:val="en-US" w:bidi="ar-DZ"/>
        </w:rPr>
        <w:t xml:space="preserve"> </w:t>
      </w:r>
      <w:r w:rsidR="000F2644" w:rsidRPr="003A3EDA">
        <w:rPr>
          <w:b/>
          <w:bCs/>
          <w:sz w:val="20"/>
          <w:szCs w:val="20"/>
          <w:lang w:val="en-US" w:bidi="ar-DZ"/>
        </w:rPr>
        <w:t>A</w:t>
      </w:r>
      <w:r w:rsidRPr="003A3EDA">
        <w:rPr>
          <w:b/>
          <w:bCs/>
          <w:sz w:val="20"/>
          <w:szCs w:val="20"/>
          <w:lang w:val="en-US" w:bidi="ar-DZ"/>
        </w:rPr>
        <w:t xml:space="preserve">ntioxidant and anti-inflammatory study of extracts from </w:t>
      </w:r>
      <w:proofErr w:type="spellStart"/>
      <w:r w:rsidRPr="003A3EDA">
        <w:rPr>
          <w:b/>
          <w:bCs/>
          <w:i/>
          <w:iCs/>
          <w:sz w:val="20"/>
          <w:szCs w:val="20"/>
          <w:lang w:val="en-US" w:bidi="ar-DZ"/>
        </w:rPr>
        <w:t>Bunium</w:t>
      </w:r>
      <w:proofErr w:type="spellEnd"/>
      <w:r w:rsidRPr="003A3EDA">
        <w:rPr>
          <w:b/>
          <w:bCs/>
          <w:i/>
          <w:iCs/>
          <w:sz w:val="20"/>
          <w:szCs w:val="20"/>
          <w:lang w:val="en-US" w:bidi="ar-DZ"/>
        </w:rPr>
        <w:t xml:space="preserve"> incrassatum</w:t>
      </w:r>
    </w:p>
    <w:p w14:paraId="3FDF3D00" w14:textId="3D8D9CEC" w:rsidR="003E62D4" w:rsidRDefault="00AF706F">
      <w:pPr>
        <w:spacing w:line="276" w:lineRule="auto"/>
        <w:rPr>
          <w:sz w:val="20"/>
          <w:szCs w:val="20"/>
          <w:lang w:val="en-US" w:bidi="ar-DZ"/>
        </w:rPr>
      </w:pPr>
      <w:r>
        <w:rPr>
          <w:b/>
          <w:bCs/>
          <w:sz w:val="20"/>
          <w:szCs w:val="20"/>
          <w:lang w:val="en-US" w:bidi="ar-DZ"/>
        </w:rPr>
        <w:t>Name:</w:t>
      </w:r>
      <w:r>
        <w:rPr>
          <w:sz w:val="20"/>
          <w:szCs w:val="20"/>
          <w:lang w:val="en-US" w:bidi="ar-DZ"/>
        </w:rPr>
        <w:t xml:space="preserve"> A</w:t>
      </w:r>
      <w:r w:rsidR="00E649DC" w:rsidRPr="00E649DC">
        <w:rPr>
          <w:sz w:val="20"/>
          <w:szCs w:val="20"/>
          <w:lang w:val="en-US" w:bidi="ar-DZ"/>
        </w:rPr>
        <w:t>k</w:t>
      </w:r>
      <w:r w:rsidRPr="00E649DC">
        <w:rPr>
          <w:sz w:val="20"/>
          <w:szCs w:val="20"/>
          <w:lang w:val="en-US" w:bidi="ar-DZ"/>
        </w:rPr>
        <w:t xml:space="preserve">abi </w:t>
      </w:r>
      <w:r>
        <w:rPr>
          <w:sz w:val="20"/>
          <w:szCs w:val="20"/>
          <w:lang w:val="en-US" w:bidi="ar-DZ"/>
        </w:rPr>
        <w:tab/>
      </w:r>
      <w:r>
        <w:rPr>
          <w:sz w:val="20"/>
          <w:szCs w:val="20"/>
          <w:lang w:val="en-US" w:bidi="ar-DZ"/>
        </w:rPr>
        <w:tab/>
        <w:t xml:space="preserve">    </w:t>
      </w:r>
      <w:r>
        <w:rPr>
          <w:b/>
          <w:bCs/>
          <w:sz w:val="20"/>
          <w:szCs w:val="20"/>
          <w:lang w:val="en-US" w:bidi="ar-DZ"/>
        </w:rPr>
        <w:t>First name:</w:t>
      </w:r>
      <w:r>
        <w:rPr>
          <w:sz w:val="20"/>
          <w:szCs w:val="20"/>
          <w:lang w:val="en-US" w:bidi="ar-DZ"/>
        </w:rPr>
        <w:t xml:space="preserve"> Roumaissa                 </w:t>
      </w:r>
      <w:r>
        <w:rPr>
          <w:b/>
          <w:bCs/>
          <w:sz w:val="20"/>
          <w:szCs w:val="20"/>
          <w:lang w:val="en-US" w:bidi="ar-DZ"/>
        </w:rPr>
        <w:t xml:space="preserve">Directed by: </w:t>
      </w:r>
      <w:proofErr w:type="spellStart"/>
      <w:r w:rsidRPr="00E649DC">
        <w:rPr>
          <w:sz w:val="20"/>
          <w:szCs w:val="20"/>
          <w:lang w:val="en-US" w:bidi="ar-DZ"/>
        </w:rPr>
        <w:t>Zerargui</w:t>
      </w:r>
      <w:proofErr w:type="spellEnd"/>
      <w:r w:rsidRPr="00E649DC">
        <w:rPr>
          <w:sz w:val="20"/>
          <w:szCs w:val="20"/>
          <w:lang w:val="en-US" w:bidi="ar-DZ"/>
        </w:rPr>
        <w:t xml:space="preserve"> Fatima</w:t>
      </w:r>
      <w:r>
        <w:rPr>
          <w:sz w:val="20"/>
          <w:szCs w:val="20"/>
          <w:lang w:val="en-US" w:bidi="ar-DZ"/>
        </w:rPr>
        <w:t xml:space="preserve">                    </w:t>
      </w:r>
    </w:p>
    <w:p w14:paraId="7233FF2A" w14:textId="71FAC4B2" w:rsidR="003E62D4" w:rsidRDefault="00AF706F">
      <w:pPr>
        <w:spacing w:line="276" w:lineRule="auto"/>
        <w:rPr>
          <w:rFonts w:asciiTheme="minorBidi" w:hAnsiTheme="minorBidi" w:cstheme="minorBidi"/>
          <w:sz w:val="20"/>
          <w:szCs w:val="20"/>
          <w:lang w:val="en-US" w:bidi="ar-DZ"/>
        </w:rPr>
      </w:pPr>
      <w:r>
        <w:rPr>
          <w:sz w:val="20"/>
          <w:szCs w:val="20"/>
          <w:lang w:val="en-US" w:bidi="ar-DZ"/>
        </w:rPr>
        <w:t xml:space="preserve">            A</w:t>
      </w:r>
      <w:r w:rsidR="00E649DC">
        <w:rPr>
          <w:sz w:val="20"/>
          <w:szCs w:val="20"/>
          <w:lang w:val="en-US" w:bidi="ar-DZ"/>
        </w:rPr>
        <w:t>ll</w:t>
      </w:r>
      <w:r w:rsidRPr="00E649DC">
        <w:rPr>
          <w:sz w:val="20"/>
          <w:szCs w:val="20"/>
          <w:lang w:val="en-US" w:bidi="ar-DZ"/>
        </w:rPr>
        <w:t>ouache</w:t>
      </w:r>
      <w:r>
        <w:rPr>
          <w:rFonts w:asciiTheme="minorBidi" w:hAnsiTheme="minorBidi" w:cstheme="minorBidi"/>
          <w:sz w:val="20"/>
          <w:szCs w:val="20"/>
          <w:lang w:val="en-US" w:bidi="ar-DZ"/>
        </w:rPr>
        <w:t xml:space="preserve">                            </w:t>
      </w:r>
      <w:r w:rsidRPr="00E649DC">
        <w:rPr>
          <w:rFonts w:asciiTheme="minorBidi" w:hAnsiTheme="minorBidi" w:cstheme="minorBidi"/>
          <w:sz w:val="20"/>
          <w:szCs w:val="20"/>
          <w:lang w:val="en-US" w:bidi="ar-DZ"/>
        </w:rPr>
        <w:t xml:space="preserve">     </w:t>
      </w:r>
      <w:r>
        <w:rPr>
          <w:sz w:val="20"/>
          <w:szCs w:val="20"/>
          <w:lang w:val="en-US" w:bidi="ar-DZ"/>
        </w:rPr>
        <w:t>Nour</w:t>
      </w:r>
    </w:p>
    <w:p w14:paraId="4FD0EA1D" w14:textId="77777777" w:rsidR="003E62D4" w:rsidRDefault="00AF706F">
      <w:pPr>
        <w:spacing w:line="276" w:lineRule="auto"/>
        <w:rPr>
          <w:b/>
          <w:bCs/>
          <w:sz w:val="20"/>
          <w:szCs w:val="20"/>
          <w:u w:val="single"/>
          <w:lang w:val="en-US"/>
        </w:rPr>
      </w:pPr>
      <w:r>
        <w:rPr>
          <w:b/>
          <w:bCs/>
          <w:sz w:val="20"/>
          <w:szCs w:val="20"/>
          <w:u w:val="single"/>
          <w:lang w:val="en-US"/>
        </w:rPr>
        <w:t>Abstract:</w:t>
      </w:r>
    </w:p>
    <w:p w14:paraId="6D72F23E" w14:textId="77777777" w:rsidR="000F2644" w:rsidRPr="000F2644" w:rsidRDefault="000F2644">
      <w:pPr>
        <w:jc w:val="both"/>
        <w:rPr>
          <w:sz w:val="16"/>
          <w:szCs w:val="16"/>
          <w:lang w:val="en-US"/>
        </w:rPr>
      </w:pPr>
      <w:r w:rsidRPr="00A8506D">
        <w:rPr>
          <w:sz w:val="16"/>
          <w:szCs w:val="16"/>
          <w:lang w:val="en-US"/>
        </w:rPr>
        <w:t>This study aims to evaluate the biological effect of five extracts: methanolic extract (</w:t>
      </w:r>
      <w:proofErr w:type="spellStart"/>
      <w:r w:rsidRPr="00A8506D">
        <w:rPr>
          <w:sz w:val="16"/>
          <w:szCs w:val="16"/>
          <w:lang w:val="en-US"/>
        </w:rPr>
        <w:t>EMeOH</w:t>
      </w:r>
      <w:proofErr w:type="spellEnd"/>
      <w:r w:rsidRPr="00A8506D">
        <w:rPr>
          <w:sz w:val="16"/>
          <w:szCs w:val="16"/>
          <w:lang w:val="en-US"/>
        </w:rPr>
        <w:t>), ethyl acetate extract (</w:t>
      </w:r>
      <w:proofErr w:type="spellStart"/>
      <w:r w:rsidRPr="00A8506D">
        <w:rPr>
          <w:sz w:val="16"/>
          <w:szCs w:val="16"/>
          <w:lang w:val="en-US"/>
        </w:rPr>
        <w:t>EAc</w:t>
      </w:r>
      <w:proofErr w:type="spellEnd"/>
      <w:r w:rsidRPr="00A8506D">
        <w:rPr>
          <w:sz w:val="16"/>
          <w:szCs w:val="16"/>
          <w:lang w:val="en-US"/>
        </w:rPr>
        <w:t>), aqueous extract (</w:t>
      </w:r>
      <w:proofErr w:type="spellStart"/>
      <w:r w:rsidRPr="00A8506D">
        <w:rPr>
          <w:sz w:val="16"/>
          <w:szCs w:val="16"/>
          <w:lang w:val="en-US"/>
        </w:rPr>
        <w:t>EAq</w:t>
      </w:r>
      <w:proofErr w:type="spellEnd"/>
      <w:r w:rsidRPr="00A8506D">
        <w:rPr>
          <w:sz w:val="16"/>
          <w:szCs w:val="16"/>
          <w:lang w:val="en-US"/>
        </w:rPr>
        <w:t xml:space="preserve">), </w:t>
      </w:r>
      <w:proofErr w:type="spellStart"/>
      <w:r w:rsidRPr="00A8506D">
        <w:rPr>
          <w:sz w:val="16"/>
          <w:szCs w:val="16"/>
          <w:lang w:val="en-US"/>
        </w:rPr>
        <w:t>butanolic</w:t>
      </w:r>
      <w:proofErr w:type="spellEnd"/>
      <w:r w:rsidRPr="00A8506D">
        <w:rPr>
          <w:sz w:val="16"/>
          <w:szCs w:val="16"/>
          <w:lang w:val="en-US"/>
        </w:rPr>
        <w:t xml:space="preserve"> extract (</w:t>
      </w:r>
      <w:proofErr w:type="spellStart"/>
      <w:r w:rsidRPr="00A8506D">
        <w:rPr>
          <w:sz w:val="16"/>
          <w:szCs w:val="16"/>
          <w:lang w:val="en-US"/>
        </w:rPr>
        <w:t>EBut</w:t>
      </w:r>
      <w:proofErr w:type="spellEnd"/>
      <w:r w:rsidRPr="00A8506D">
        <w:rPr>
          <w:sz w:val="16"/>
          <w:szCs w:val="16"/>
          <w:lang w:val="en-US"/>
        </w:rPr>
        <w:t>), and bark extract (</w:t>
      </w:r>
      <w:proofErr w:type="spellStart"/>
      <w:r w:rsidRPr="00A8506D">
        <w:rPr>
          <w:sz w:val="16"/>
          <w:szCs w:val="16"/>
          <w:lang w:val="en-US"/>
        </w:rPr>
        <w:t>EEc</w:t>
      </w:r>
      <w:proofErr w:type="spellEnd"/>
      <w:r w:rsidRPr="00A8506D">
        <w:rPr>
          <w:sz w:val="16"/>
          <w:szCs w:val="16"/>
          <w:lang w:val="en-US"/>
        </w:rPr>
        <w:t xml:space="preserve">). These extracts were obtained by maceration of powdered tubers of the </w:t>
      </w:r>
      <w:r w:rsidRPr="00A8506D">
        <w:rPr>
          <w:i/>
          <w:iCs/>
          <w:sz w:val="16"/>
          <w:szCs w:val="16"/>
          <w:lang w:val="en-US"/>
        </w:rPr>
        <w:t xml:space="preserve">plant </w:t>
      </w:r>
      <w:proofErr w:type="spellStart"/>
      <w:r w:rsidRPr="00A8506D">
        <w:rPr>
          <w:i/>
          <w:iCs/>
          <w:sz w:val="16"/>
          <w:szCs w:val="16"/>
          <w:lang w:val="en-US"/>
        </w:rPr>
        <w:t>Bunium</w:t>
      </w:r>
      <w:proofErr w:type="spellEnd"/>
      <w:r w:rsidRPr="00A8506D">
        <w:rPr>
          <w:i/>
          <w:iCs/>
          <w:sz w:val="16"/>
          <w:szCs w:val="16"/>
          <w:lang w:val="en-US"/>
        </w:rPr>
        <w:t xml:space="preserve"> incrassatum.</w:t>
      </w:r>
      <w:r w:rsidRPr="00A8506D">
        <w:rPr>
          <w:sz w:val="16"/>
          <w:szCs w:val="16"/>
          <w:lang w:val="en-US"/>
        </w:rPr>
        <w:t xml:space="preserve"> The quantitative estimation of the content of these extracts in polyphenols and flavonoids showed that </w:t>
      </w:r>
      <w:proofErr w:type="spellStart"/>
      <w:r w:rsidRPr="00A8506D">
        <w:rPr>
          <w:sz w:val="16"/>
          <w:szCs w:val="16"/>
          <w:lang w:val="en-US"/>
        </w:rPr>
        <w:t>EAc</w:t>
      </w:r>
      <w:proofErr w:type="spellEnd"/>
      <w:r w:rsidRPr="00A8506D">
        <w:rPr>
          <w:sz w:val="16"/>
          <w:szCs w:val="16"/>
          <w:lang w:val="en-US"/>
        </w:rPr>
        <w:t xml:space="preserve"> has the highest content (47.08±2.64 mg GAE/</w:t>
      </w:r>
      <w:proofErr w:type="spellStart"/>
      <w:r w:rsidRPr="00A8506D">
        <w:rPr>
          <w:sz w:val="16"/>
          <w:szCs w:val="16"/>
          <w:lang w:val="en-US"/>
        </w:rPr>
        <w:t>mgE</w:t>
      </w:r>
      <w:proofErr w:type="spellEnd"/>
      <w:r w:rsidRPr="00A8506D">
        <w:rPr>
          <w:sz w:val="16"/>
          <w:szCs w:val="16"/>
          <w:lang w:val="en-US"/>
        </w:rPr>
        <w:t xml:space="preserve"> and 5.26±1.5 mg QE/</w:t>
      </w:r>
      <w:proofErr w:type="spellStart"/>
      <w:r w:rsidRPr="00A8506D">
        <w:rPr>
          <w:sz w:val="16"/>
          <w:szCs w:val="16"/>
          <w:lang w:val="en-US"/>
        </w:rPr>
        <w:t>mgE</w:t>
      </w:r>
      <w:proofErr w:type="spellEnd"/>
      <w:r w:rsidRPr="00A8506D">
        <w:rPr>
          <w:sz w:val="16"/>
          <w:szCs w:val="16"/>
          <w:lang w:val="en-US"/>
        </w:rPr>
        <w:t xml:space="preserve"> respectively). The evaluation of antioxidant activity by the hydrogen peroxide (H2O2) scavenging test showed that </w:t>
      </w:r>
      <w:proofErr w:type="spellStart"/>
      <w:r w:rsidRPr="00A8506D">
        <w:rPr>
          <w:sz w:val="16"/>
          <w:szCs w:val="16"/>
          <w:lang w:val="en-US"/>
        </w:rPr>
        <w:t>EAq</w:t>
      </w:r>
      <w:proofErr w:type="spellEnd"/>
      <w:r w:rsidRPr="00A8506D">
        <w:rPr>
          <w:sz w:val="16"/>
          <w:szCs w:val="16"/>
          <w:lang w:val="en-US"/>
        </w:rPr>
        <w:t xml:space="preserve"> is the most active (17.20±1.84 µg EAA/</w:t>
      </w:r>
      <w:proofErr w:type="spellStart"/>
      <w:r w:rsidRPr="00A8506D">
        <w:rPr>
          <w:sz w:val="16"/>
          <w:szCs w:val="16"/>
          <w:lang w:val="en-US"/>
        </w:rPr>
        <w:t>mgE</w:t>
      </w:r>
      <w:proofErr w:type="spellEnd"/>
      <w:r w:rsidRPr="00A8506D">
        <w:rPr>
          <w:sz w:val="16"/>
          <w:szCs w:val="16"/>
          <w:lang w:val="en-US"/>
        </w:rPr>
        <w:t xml:space="preserve">). The anti-inflammatory activity using the model, Croton oil-induced ear edema, showed that </w:t>
      </w:r>
      <w:proofErr w:type="spellStart"/>
      <w:r w:rsidRPr="00A8506D">
        <w:rPr>
          <w:sz w:val="16"/>
          <w:szCs w:val="16"/>
          <w:lang w:val="en-US"/>
        </w:rPr>
        <w:t>EMeOH</w:t>
      </w:r>
      <w:proofErr w:type="spellEnd"/>
      <w:r w:rsidRPr="00A8506D">
        <w:rPr>
          <w:sz w:val="16"/>
          <w:szCs w:val="16"/>
          <w:lang w:val="en-US"/>
        </w:rPr>
        <w:t xml:space="preserve"> at doses of 150 mg/kg and 300 mg/kg exhibited an inhibition percentage (53.33% and 64.44% respectively) as significant as that obtained in the presence of indomethacin (ns: p &gt; 0.05). On the other hand, the contribution of lipid peroxidation inhibition to antioxidant activity was evaluated by measuring the level of MDA (malondialdehyde) and nitric oxide (</w:t>
      </w:r>
      <w:proofErr w:type="gramStart"/>
      <w:r w:rsidRPr="00A8506D">
        <w:rPr>
          <w:sz w:val="16"/>
          <w:szCs w:val="16"/>
          <w:lang w:val="en-US"/>
        </w:rPr>
        <w:t>NO·)</w:t>
      </w:r>
      <w:proofErr w:type="gramEnd"/>
      <w:r w:rsidRPr="00A8506D">
        <w:rPr>
          <w:sz w:val="16"/>
          <w:szCs w:val="16"/>
          <w:lang w:val="en-US"/>
        </w:rPr>
        <w:t xml:space="preserve"> production. The results showed that the </w:t>
      </w:r>
      <w:proofErr w:type="spellStart"/>
      <w:r w:rsidRPr="00A8506D">
        <w:rPr>
          <w:sz w:val="16"/>
          <w:szCs w:val="16"/>
          <w:lang w:val="en-US"/>
        </w:rPr>
        <w:t>EMeOH</w:t>
      </w:r>
      <w:proofErr w:type="spellEnd"/>
      <w:r w:rsidRPr="00A8506D">
        <w:rPr>
          <w:sz w:val="16"/>
          <w:szCs w:val="16"/>
          <w:lang w:val="en-US"/>
        </w:rPr>
        <w:t xml:space="preserve"> extract at the dose of 300 mg/kg exhibited a significant effect (106.15 ± 5.33 </w:t>
      </w:r>
      <w:proofErr w:type="spellStart"/>
      <w:r w:rsidRPr="00A8506D">
        <w:rPr>
          <w:sz w:val="16"/>
          <w:szCs w:val="16"/>
          <w:lang w:val="en-US"/>
        </w:rPr>
        <w:t>nmole</w:t>
      </w:r>
      <w:proofErr w:type="spellEnd"/>
      <w:r w:rsidRPr="00A8506D">
        <w:rPr>
          <w:sz w:val="16"/>
          <w:szCs w:val="16"/>
          <w:lang w:val="en-US"/>
        </w:rPr>
        <w:t xml:space="preserve">/g of tissue) compared to the group treated with vitamin C (143.46 ± 2.72 </w:t>
      </w:r>
      <w:proofErr w:type="spellStart"/>
      <w:r w:rsidRPr="00A8506D">
        <w:rPr>
          <w:sz w:val="16"/>
          <w:szCs w:val="16"/>
          <w:lang w:val="en-US"/>
        </w:rPr>
        <w:t>nmole</w:t>
      </w:r>
      <w:proofErr w:type="spellEnd"/>
      <w:r w:rsidRPr="00A8506D">
        <w:rPr>
          <w:sz w:val="16"/>
          <w:szCs w:val="16"/>
          <w:lang w:val="en-US"/>
        </w:rPr>
        <w:t xml:space="preserve">/g of tissue). The nitrite content obtained for both doses of 150 mg/kg and 300 mg/kg of extract (9.58 ± 0.32µM and 10.58 ± 1.73 µM respectively) did not show a significant difference compared to that of the C+ group. These results indicate that the plant </w:t>
      </w:r>
      <w:proofErr w:type="spellStart"/>
      <w:r w:rsidRPr="00A8506D">
        <w:rPr>
          <w:i/>
          <w:iCs/>
          <w:sz w:val="16"/>
          <w:szCs w:val="16"/>
          <w:lang w:val="en-US"/>
        </w:rPr>
        <w:t>Bunium</w:t>
      </w:r>
      <w:proofErr w:type="spellEnd"/>
      <w:r w:rsidRPr="00A8506D">
        <w:rPr>
          <w:i/>
          <w:iCs/>
          <w:sz w:val="16"/>
          <w:szCs w:val="16"/>
          <w:lang w:val="en-US"/>
        </w:rPr>
        <w:t xml:space="preserve"> incrassatum</w:t>
      </w:r>
      <w:r w:rsidRPr="00A8506D">
        <w:rPr>
          <w:sz w:val="16"/>
          <w:szCs w:val="16"/>
          <w:lang w:val="en-US"/>
        </w:rPr>
        <w:t xml:space="preserve"> constitutes a promising source of antioxidant and anti-inflammatory agents.</w:t>
      </w:r>
    </w:p>
    <w:p w14:paraId="7D05C7BB" w14:textId="509B35FC" w:rsidR="003E62D4" w:rsidRPr="000F2644" w:rsidRDefault="00AF706F">
      <w:pPr>
        <w:jc w:val="both"/>
        <w:rPr>
          <w:sz w:val="16"/>
          <w:szCs w:val="16"/>
          <w:lang w:val="en-US"/>
        </w:rPr>
      </w:pPr>
      <w:r w:rsidRPr="000F2644">
        <w:rPr>
          <w:b/>
          <w:bCs/>
          <w:sz w:val="16"/>
          <w:szCs w:val="16"/>
          <w:lang w:val="en-US"/>
        </w:rPr>
        <w:t>Key words:</w:t>
      </w:r>
      <w:r w:rsidRPr="000F2644">
        <w:rPr>
          <w:sz w:val="16"/>
          <w:szCs w:val="16"/>
          <w:lang w:val="en-US"/>
        </w:rPr>
        <w:t xml:space="preserve"> </w:t>
      </w:r>
      <w:proofErr w:type="spellStart"/>
      <w:r w:rsidR="00E649DC" w:rsidRPr="000F2644">
        <w:rPr>
          <w:i/>
          <w:iCs/>
          <w:sz w:val="16"/>
          <w:szCs w:val="16"/>
          <w:lang w:val="en-US"/>
        </w:rPr>
        <w:t>Bunium</w:t>
      </w:r>
      <w:proofErr w:type="spellEnd"/>
      <w:r w:rsidR="00E649DC" w:rsidRPr="000F2644">
        <w:rPr>
          <w:i/>
          <w:iCs/>
          <w:sz w:val="16"/>
          <w:szCs w:val="16"/>
          <w:lang w:val="en-US"/>
        </w:rPr>
        <w:t xml:space="preserve"> incrassatum</w:t>
      </w:r>
      <w:r w:rsidR="00E649DC" w:rsidRPr="000F2644">
        <w:rPr>
          <w:sz w:val="16"/>
          <w:szCs w:val="16"/>
          <w:lang w:val="en-US"/>
        </w:rPr>
        <w:t xml:space="preserve">, </w:t>
      </w:r>
      <w:proofErr w:type="spellStart"/>
      <w:r w:rsidRPr="000F2644">
        <w:rPr>
          <w:sz w:val="16"/>
          <w:szCs w:val="16"/>
          <w:lang w:val="en-US"/>
        </w:rPr>
        <w:t>polyphénols</w:t>
      </w:r>
      <w:proofErr w:type="spellEnd"/>
      <w:r w:rsidRPr="000F2644">
        <w:rPr>
          <w:sz w:val="16"/>
          <w:szCs w:val="16"/>
          <w:lang w:val="en-US"/>
        </w:rPr>
        <w:t xml:space="preserve">, </w:t>
      </w:r>
      <w:proofErr w:type="spellStart"/>
      <w:r w:rsidRPr="000F2644">
        <w:rPr>
          <w:sz w:val="16"/>
          <w:szCs w:val="16"/>
          <w:lang w:val="en-US"/>
        </w:rPr>
        <w:t>flavonoïds</w:t>
      </w:r>
      <w:proofErr w:type="spellEnd"/>
      <w:r w:rsidRPr="000F2644">
        <w:rPr>
          <w:sz w:val="16"/>
          <w:szCs w:val="16"/>
          <w:lang w:val="en-US"/>
        </w:rPr>
        <w:t xml:space="preserve">, </w:t>
      </w:r>
      <w:proofErr w:type="spellStart"/>
      <w:r w:rsidRPr="000F2644">
        <w:rPr>
          <w:sz w:val="16"/>
          <w:szCs w:val="16"/>
          <w:lang w:val="en-US"/>
        </w:rPr>
        <w:t>antioxydant</w:t>
      </w:r>
      <w:proofErr w:type="spellEnd"/>
      <w:r w:rsidRPr="000F2644">
        <w:rPr>
          <w:sz w:val="16"/>
          <w:szCs w:val="16"/>
          <w:lang w:val="en-US"/>
        </w:rPr>
        <w:t xml:space="preserve"> activity, anti-inflammatory activity</w:t>
      </w:r>
      <w:r w:rsidR="00E649DC" w:rsidRPr="000F2644">
        <w:rPr>
          <w:sz w:val="16"/>
          <w:szCs w:val="16"/>
          <w:lang w:val="en-US"/>
        </w:rPr>
        <w:t>.</w:t>
      </w:r>
    </w:p>
    <w:sectPr w:rsidR="003E62D4" w:rsidRPr="000F2644">
      <w:headerReference w:type="default" r:id="rId17"/>
      <w:footerReference w:type="default" r:id="rId18"/>
      <w:pgSz w:w="11906" w:h="16838"/>
      <w:pgMar w:top="1417" w:right="1417" w:bottom="1417" w:left="1417" w:header="227" w:footer="907"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7DC9" w14:textId="77777777" w:rsidR="001761F5" w:rsidRDefault="001761F5">
      <w:r>
        <w:separator/>
      </w:r>
    </w:p>
  </w:endnote>
  <w:endnote w:type="continuationSeparator" w:id="0">
    <w:p w14:paraId="38BCD701" w14:textId="77777777" w:rsidR="001761F5" w:rsidRDefault="0017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sig w:usb0="00000000" w:usb1="00000000" w:usb2="00000000" w:usb3="00000000" w:csb0="00040001" w:csb1="00000000"/>
  </w:font>
  <w:font w:name="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NewRomanPSMT">
    <w:altName w:val="Klee One"/>
    <w:charset w:val="80"/>
    <w:family w:val="auto"/>
    <w:pitch w:val="default"/>
    <w:sig w:usb0="00000000" w:usb1="00000000" w:usb2="00000000" w:usb3="00000000" w:csb0="00020000" w:csb1="00000000"/>
  </w:font>
  <w:font w:name="Viner Hand ITC">
    <w:panose1 w:val="0307050203050202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0F59" w14:textId="77777777" w:rsidR="003E62D4" w:rsidRDefault="003E62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6136" w14:textId="77777777" w:rsidR="003E62D4" w:rsidRDefault="00AF706F">
    <w:pPr>
      <w:pStyle w:val="Pieddepage"/>
      <w:jc w:val="center"/>
      <w:rPr>
        <w:caps/>
        <w:color w:val="4F81BD"/>
      </w:rPr>
    </w:pPr>
    <w:r>
      <w:rPr>
        <w:caps/>
        <w:color w:val="4F81BD"/>
      </w:rPr>
      <w:fldChar w:fldCharType="begin"/>
    </w:r>
    <w:r>
      <w:rPr>
        <w:caps/>
        <w:color w:val="4F81BD"/>
      </w:rPr>
      <w:instrText xml:space="preserve">PAGE   \* </w:instrText>
    </w:r>
    <w:r>
      <w:rPr>
        <w:caps/>
        <w:color w:val="4F81BD"/>
      </w:rPr>
      <w:instrText>MERGEFORMAT</w:instrText>
    </w:r>
    <w:r>
      <w:rPr>
        <w:caps/>
        <w:color w:val="4F81BD"/>
      </w:rPr>
      <w:fldChar w:fldCharType="separate"/>
    </w:r>
    <w:r>
      <w:rPr>
        <w:caps/>
        <w:color w:val="4F81BD"/>
      </w:rPr>
      <w:t>33</w:t>
    </w:r>
    <w:r>
      <w:rPr>
        <w:caps/>
        <w:color w:val="4F81BD"/>
      </w:rPr>
      <w:fldChar w:fldCharType="end"/>
    </w:r>
  </w:p>
  <w:p w14:paraId="5CCE4BD4" w14:textId="77777777" w:rsidR="003E62D4" w:rsidRDefault="003E62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A2B8" w14:textId="77777777" w:rsidR="003E62D4" w:rsidRDefault="003E62D4">
    <w:pPr>
      <w:pStyle w:val="Pieddepage"/>
      <w:jc w:val="center"/>
      <w:rPr>
        <w:caps/>
        <w:color w:val="4F81BD"/>
      </w:rPr>
    </w:pPr>
  </w:p>
  <w:p w14:paraId="32F84B7B" w14:textId="77777777" w:rsidR="003E62D4" w:rsidRDefault="003E62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0E68" w14:textId="77777777" w:rsidR="001761F5" w:rsidRDefault="001761F5">
      <w:r>
        <w:separator/>
      </w:r>
    </w:p>
  </w:footnote>
  <w:footnote w:type="continuationSeparator" w:id="0">
    <w:p w14:paraId="3B5DAAAF" w14:textId="77777777" w:rsidR="001761F5" w:rsidRDefault="0017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364"/>
      <w:gridCol w:w="708"/>
    </w:tblGrid>
    <w:tr w:rsidR="003E62D4" w14:paraId="6F95DDB3" w14:textId="77777777">
      <w:trPr>
        <w:trHeight w:val="206"/>
      </w:trPr>
      <w:tc>
        <w:tcPr>
          <w:tcW w:w="8313" w:type="dxa"/>
          <w:tcBorders>
            <w:right w:val="single" w:sz="4" w:space="0" w:color="auto"/>
          </w:tcBorders>
        </w:tcPr>
        <w:p w14:paraId="6CA53C9D" w14:textId="77777777" w:rsidR="003E62D4" w:rsidRDefault="00AF706F">
          <w:pPr>
            <w:pStyle w:val="En-tte"/>
            <w:jc w:val="right"/>
            <w:rPr>
              <w:rFonts w:ascii="Cambria" w:hAnsi="Cambria"/>
              <w:i/>
              <w:iCs/>
              <w:sz w:val="36"/>
              <w:szCs w:val="36"/>
            </w:rPr>
          </w:pPr>
          <w:r>
            <w:rPr>
              <w:i/>
              <w:iCs/>
              <w:sz w:val="22"/>
              <w:szCs w:val="22"/>
            </w:rPr>
            <w:t>Chapitre 01 : Etat de l’art sur le traitement d’image</w:t>
          </w:r>
        </w:p>
      </w:tc>
      <w:tc>
        <w:tcPr>
          <w:tcW w:w="704" w:type="dxa"/>
          <w:tcBorders>
            <w:left w:val="single" w:sz="4" w:space="0" w:color="auto"/>
            <w:bottom w:val="single" w:sz="4" w:space="0" w:color="auto"/>
          </w:tcBorders>
        </w:tcPr>
        <w:p w14:paraId="1A134049" w14:textId="77777777" w:rsidR="003E62D4" w:rsidRDefault="00AF706F">
          <w:pPr>
            <w:pStyle w:val="En-tte"/>
            <w:rPr>
              <w:rFonts w:ascii="Cambria" w:hAnsi="Cambria"/>
              <w:b/>
              <w:bCs/>
              <w:i/>
              <w:iCs/>
              <w:color w:val="4F81BD"/>
              <w:sz w:val="36"/>
              <w:szCs w:val="36"/>
            </w:rPr>
          </w:pPr>
          <w:r>
            <w:rPr>
              <w:rFonts w:ascii="Cambria" w:hAnsi="Cambria"/>
              <w:b/>
              <w:bCs/>
              <w:i/>
              <w:iCs/>
              <w:sz w:val="20"/>
              <w:szCs w:val="20"/>
            </w:rPr>
            <w:t>2016</w:t>
          </w:r>
        </w:p>
      </w:tc>
    </w:tr>
  </w:tbl>
  <w:p w14:paraId="63670A2C" w14:textId="77777777" w:rsidR="003E62D4" w:rsidRDefault="003E62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564A" w14:textId="77777777" w:rsidR="003E62D4" w:rsidRDefault="003E62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364"/>
      <w:gridCol w:w="708"/>
    </w:tblGrid>
    <w:tr w:rsidR="003E62D4" w14:paraId="00C59863" w14:textId="77777777">
      <w:trPr>
        <w:trHeight w:val="206"/>
      </w:trPr>
      <w:tc>
        <w:tcPr>
          <w:tcW w:w="8313" w:type="dxa"/>
          <w:tcBorders>
            <w:right w:val="single" w:sz="4" w:space="0" w:color="auto"/>
          </w:tcBorders>
        </w:tcPr>
        <w:p w14:paraId="47305708" w14:textId="77777777" w:rsidR="003E62D4" w:rsidRDefault="00AF706F">
          <w:pPr>
            <w:pStyle w:val="En-tte"/>
            <w:jc w:val="right"/>
            <w:rPr>
              <w:rFonts w:ascii="Cambria" w:hAnsi="Cambria"/>
              <w:i/>
              <w:iCs/>
              <w:sz w:val="36"/>
              <w:szCs w:val="36"/>
            </w:rPr>
          </w:pPr>
          <w:r>
            <w:rPr>
              <w:i/>
              <w:iCs/>
            </w:rPr>
            <w:t>Chapitre 01 : Etat de l’art sur le traitement d’image</w:t>
          </w:r>
        </w:p>
      </w:tc>
      <w:tc>
        <w:tcPr>
          <w:tcW w:w="704" w:type="dxa"/>
          <w:tcBorders>
            <w:left w:val="single" w:sz="4" w:space="0" w:color="auto"/>
            <w:bottom w:val="single" w:sz="4" w:space="0" w:color="auto"/>
          </w:tcBorders>
        </w:tcPr>
        <w:p w14:paraId="24879757" w14:textId="77777777" w:rsidR="003E62D4" w:rsidRDefault="00AF706F">
          <w:pPr>
            <w:pStyle w:val="En-tte"/>
            <w:rPr>
              <w:rFonts w:ascii="Cambria" w:hAnsi="Cambria"/>
              <w:b/>
              <w:bCs/>
              <w:i/>
              <w:iCs/>
              <w:color w:val="4F81BD"/>
              <w:sz w:val="36"/>
              <w:szCs w:val="36"/>
            </w:rPr>
          </w:pPr>
          <w:r>
            <w:rPr>
              <w:rFonts w:ascii="Cambria" w:hAnsi="Cambria"/>
              <w:b/>
              <w:bCs/>
              <w:i/>
              <w:iCs/>
              <w:sz w:val="20"/>
              <w:szCs w:val="20"/>
            </w:rPr>
            <w:t>2016</w:t>
          </w:r>
        </w:p>
      </w:tc>
    </w:tr>
  </w:tbl>
  <w:p w14:paraId="3773AEC9" w14:textId="77777777" w:rsidR="003E62D4" w:rsidRDefault="003E62D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E84A" w14:textId="77777777" w:rsidR="003E62D4" w:rsidRDefault="00AF706F">
    <w:pPr>
      <w:pStyle w:val="En-tte"/>
    </w:pPr>
    <w:r>
      <w:rPr>
        <w:noProof/>
        <w:lang w:val="en-US" w:eastAsia="en-US"/>
      </w:rPr>
      <mc:AlternateContent>
        <mc:Choice Requires="wps">
          <w:drawing>
            <wp:anchor distT="0" distB="0" distL="114300" distR="114300" simplePos="0" relativeHeight="251660288" behindDoc="0" locked="0" layoutInCell="1" allowOverlap="1" wp14:anchorId="15906213" wp14:editId="5F0F240E">
              <wp:simplePos x="0" y="0"/>
              <wp:positionH relativeFrom="column">
                <wp:posOffset>1748155</wp:posOffset>
              </wp:positionH>
              <wp:positionV relativeFrom="paragraph">
                <wp:posOffset>-144780</wp:posOffset>
              </wp:positionV>
              <wp:extent cx="2428875" cy="257175"/>
              <wp:effectExtent l="0" t="0" r="0" b="0"/>
              <wp:wrapNone/>
              <wp:docPr id="1212230032" name="Zone de texte 5"/>
              <wp:cNvGraphicFramePr/>
              <a:graphic xmlns:a="http://schemas.openxmlformats.org/drawingml/2006/main">
                <a:graphicData uri="http://schemas.microsoft.com/office/word/2010/wordprocessingShape">
                  <wps:wsp>
                    <wps:cNvSpPr txBox="1"/>
                    <wps:spPr>
                      <a:xfrm>
                        <a:off x="0" y="0"/>
                        <a:ext cx="2428875" cy="257175"/>
                      </a:xfrm>
                      <a:prstGeom prst="rect">
                        <a:avLst/>
                      </a:prstGeom>
                      <a:noFill/>
                      <a:ln w="6350">
                        <a:noFill/>
                      </a:ln>
                    </wps:spPr>
                    <wps:txbx>
                      <w:txbxContent>
                        <w:p w14:paraId="0F4CE7AE" w14:textId="77777777" w:rsidR="003E62D4" w:rsidRDefault="00AF706F">
                          <w:pPr>
                            <w:jc w:val="center"/>
                            <w:rPr>
                              <w:rFonts w:ascii="Viner Hand ITC" w:hAnsi="Viner Hand ITC"/>
                            </w:rPr>
                          </w:pPr>
                          <w:r>
                            <w:rPr>
                              <w:rFonts w:ascii="Viner Hand ITC" w:hAnsi="Viner Hand ITC"/>
                            </w:rPr>
                            <w:t>Introduction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5906213" id="_x0000_t202" coordsize="21600,21600" o:spt="202" path="m,l,21600r21600,l21600,xe">
              <v:stroke joinstyle="miter"/>
              <v:path gradientshapeok="t" o:connecttype="rect"/>
            </v:shapetype>
            <v:shape id="Zone de texte 5" o:spid="_x0000_s1033" type="#_x0000_t202" style="position:absolute;margin-left:137.65pt;margin-top:-11.4pt;width:191.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" filled="f" stroked="f" strokeweight=".5pt">
              <v:textbox>
                <w:txbxContent>
                  <w:p w14:paraId="0F4CE7AE" w14:textId="77777777" w:rsidR="003E62D4" w:rsidRDefault="00000000">
                    <w:pPr>
                      <w:jc w:val="center"/>
                      <w:rPr>
                        <w:rFonts w:ascii="Viner Hand ITC" w:hAnsi="Viner Hand ITC"/>
                      </w:rPr>
                    </w:pPr>
                    <w:r>
                      <w:rPr>
                        <w:rFonts w:ascii="Viner Hand ITC" w:hAnsi="Viner Hand ITC"/>
                      </w:rPr>
                      <w:t>Introduction</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62E70CEB" wp14:editId="54E7796C">
              <wp:simplePos x="0" y="0"/>
              <wp:positionH relativeFrom="column">
                <wp:posOffset>-99695</wp:posOffset>
              </wp:positionH>
              <wp:positionV relativeFrom="paragraph">
                <wp:posOffset>188595</wp:posOffset>
              </wp:positionV>
              <wp:extent cx="6029325" cy="114300"/>
              <wp:effectExtent l="38100" t="0" r="0" b="19050"/>
              <wp:wrapNone/>
              <wp:docPr id="1035462182" name="Losange 4"/>
              <wp:cNvGraphicFramePr/>
              <a:graphic xmlns:a="http://schemas.openxmlformats.org/drawingml/2006/main">
                <a:graphicData uri="http://schemas.microsoft.com/office/word/2010/wordprocessingShape">
                  <wps:wsp>
                    <wps:cNvSpPr/>
                    <wps:spPr>
                      <a:xfrm>
                        <a:off x="0" y="0"/>
                        <a:ext cx="6029325" cy="114300"/>
                      </a:xfrm>
                      <a:prstGeom prst="diamond">
                        <a:avLst/>
                      </a:prstGeom>
                      <a:solidFill>
                        <a:schemeClr val="accent5">
                          <a:lumMod val="75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osange 4" o:spid="_x0000_s1026" o:spt="4" type="#_x0000_t4" style="position:absolute;left:0pt;margin-left:-7.85pt;margin-top:14.85pt;height:9pt;width:474.75pt;z-index:251659264;v-text-anchor:middle;mso-width-relative:page;mso-height-relative:page;" fillcolor="#2F5597 [2408]" filled="t" stroked="t" coordsize="21600,21600" o:gfxdata="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3l5kstoAAAAJAQAADwAAAAAA&#10;AAABACAAAAAiAAAAZHJzL2Rvd25yZXYueG1sUEsBAhQAFAAAAAgAh07iQEsXM7SDAgAAIwUAAA4A&#10;AAAAAAAAAQAgAAAAKQEAAGRycy9lMm9Eb2MueG1sUEsFBgAAAAAGAAYAWQEAAB4GAAAAAA==&#10;">
              <v:fill on="t" focussize="0,0"/>
              <v:stroke weight="1pt" color="#002060 [3204]" miterlimit="8" joinstyle="miter"/>
              <v:imagedata o:title=""/>
              <o:lock v:ext="edit" aspectratio="f"/>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364"/>
      <w:gridCol w:w="708"/>
    </w:tblGrid>
    <w:tr w:rsidR="003E62D4" w14:paraId="041527D0" w14:textId="77777777">
      <w:trPr>
        <w:trHeight w:val="206"/>
      </w:trPr>
      <w:tc>
        <w:tcPr>
          <w:tcW w:w="8313" w:type="dxa"/>
          <w:tcBorders>
            <w:right w:val="single" w:sz="4" w:space="0" w:color="auto"/>
          </w:tcBorders>
        </w:tcPr>
        <w:p w14:paraId="3A236CC0" w14:textId="77777777" w:rsidR="003E62D4" w:rsidRDefault="00AF706F">
          <w:pPr>
            <w:pStyle w:val="En-tte"/>
            <w:jc w:val="right"/>
            <w:rPr>
              <w:rFonts w:ascii="Cambria" w:hAnsi="Cambria"/>
              <w:i/>
              <w:iCs/>
              <w:sz w:val="36"/>
              <w:szCs w:val="36"/>
            </w:rPr>
          </w:pPr>
          <w:r>
            <w:rPr>
              <w:i/>
              <w:iCs/>
            </w:rPr>
            <w:t>Chapitre 01 : Etat de l’art sur le traitement d’image</w:t>
          </w:r>
        </w:p>
      </w:tc>
      <w:tc>
        <w:tcPr>
          <w:tcW w:w="704" w:type="dxa"/>
          <w:tcBorders>
            <w:left w:val="single" w:sz="4" w:space="0" w:color="auto"/>
            <w:bottom w:val="single" w:sz="4" w:space="0" w:color="auto"/>
          </w:tcBorders>
        </w:tcPr>
        <w:p w14:paraId="7C0FC568" w14:textId="77777777" w:rsidR="003E62D4" w:rsidRDefault="00AF706F">
          <w:pPr>
            <w:pStyle w:val="En-tte"/>
            <w:rPr>
              <w:rFonts w:ascii="Cambria" w:hAnsi="Cambria"/>
              <w:b/>
              <w:bCs/>
              <w:i/>
              <w:iCs/>
              <w:color w:val="4F81BD"/>
              <w:sz w:val="36"/>
              <w:szCs w:val="36"/>
            </w:rPr>
          </w:pPr>
          <w:r>
            <w:rPr>
              <w:rFonts w:ascii="Cambria" w:hAnsi="Cambria"/>
              <w:b/>
              <w:bCs/>
              <w:i/>
              <w:iCs/>
              <w:sz w:val="20"/>
              <w:szCs w:val="20"/>
            </w:rPr>
            <w:t>2016</w:t>
          </w:r>
        </w:p>
      </w:tc>
    </w:tr>
  </w:tbl>
  <w:p w14:paraId="3AA501F2" w14:textId="77777777" w:rsidR="003E62D4" w:rsidRDefault="003E62D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B94" w14:textId="77777777" w:rsidR="003E62D4" w:rsidRDefault="003E62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A82"/>
    <w:multiLevelType w:val="multilevel"/>
    <w:tmpl w:val="01E84A82"/>
    <w:lvl w:ilvl="0">
      <w:start w:val="1"/>
      <w:numFmt w:val="decimal"/>
      <w:pStyle w:val="Titre"/>
      <w:lvlText w:val="%1."/>
      <w:lvlJc w:val="left"/>
      <w:pPr>
        <w:ind w:left="502" w:hanging="360"/>
      </w:pPr>
      <w:rPr>
        <w:rFonts w:hint="default"/>
        <w:b/>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2343CBA"/>
    <w:multiLevelType w:val="multilevel"/>
    <w:tmpl w:val="02343CBA"/>
    <w:lvl w:ilvl="0">
      <w:start w:val="1"/>
      <w:numFmt w:val="decimal"/>
      <w:lvlText w:val="%1."/>
      <w:lvlJc w:val="left"/>
      <w:pPr>
        <w:ind w:left="502" w:hanging="360"/>
      </w:pPr>
      <w:rPr>
        <w:rFonts w:hint="default"/>
        <w:sz w:val="32"/>
        <w:szCs w:val="32"/>
      </w:rPr>
    </w:lvl>
    <w:lvl w:ilvl="1">
      <w:start w:val="1"/>
      <w:numFmt w:val="decimal"/>
      <w:lvlText w:val="%1.%2."/>
      <w:lvlJc w:val="left"/>
      <w:pPr>
        <w:ind w:left="792" w:hanging="432"/>
      </w:pPr>
    </w:lvl>
    <w:lvl w:ilvl="2">
      <w:start w:val="1"/>
      <w:numFmt w:val="decimal"/>
      <w:lvlText w:val="%1.%2.%3."/>
      <w:lvlJc w:val="left"/>
      <w:pPr>
        <w:ind w:left="17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10754"/>
    <w:multiLevelType w:val="multilevel"/>
    <w:tmpl w:val="02510754"/>
    <w:lvl w:ilvl="0">
      <w:start w:val="2"/>
      <w:numFmt w:val="decimal"/>
      <w:lvlText w:val="%1-"/>
      <w:lvlJc w:val="left"/>
      <w:pPr>
        <w:ind w:left="576" w:hanging="576"/>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59F6316"/>
    <w:multiLevelType w:val="multilevel"/>
    <w:tmpl w:val="059F6316"/>
    <w:lvl w:ilvl="0">
      <w:start w:val="1"/>
      <w:numFmt w:val="decimal"/>
      <w:lvlText w:val="[%1]: "/>
      <w:lvlJc w:val="left"/>
      <w:pPr>
        <w:ind w:left="360" w:hanging="360"/>
      </w:pPr>
      <w:rPr>
        <w:rFonts w:hint="default"/>
        <w:b/>
        <w:bCs/>
        <w:color w:val="auto"/>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 w15:restartNumberingAfterBreak="0">
    <w:nsid w:val="0BF96FE6"/>
    <w:multiLevelType w:val="multilevel"/>
    <w:tmpl w:val="0BF96FE6"/>
    <w:lvl w:ilvl="0">
      <w:start w:val="1"/>
      <w:numFmt w:val="decimal"/>
      <w:lvlText w:val="%1."/>
      <w:lvlJc w:val="left"/>
      <w:pPr>
        <w:ind w:left="360" w:hanging="360"/>
      </w:pPr>
      <w:rPr>
        <w:rFonts w:hint="default"/>
      </w:r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43EA8"/>
    <w:multiLevelType w:val="multilevel"/>
    <w:tmpl w:val="1AA43EA8"/>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661C2B"/>
    <w:multiLevelType w:val="multilevel"/>
    <w:tmpl w:val="28661C2B"/>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highlight w:val="magent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5289A"/>
    <w:multiLevelType w:val="multilevel"/>
    <w:tmpl w:val="2885289A"/>
    <w:lvl w:ilvl="0">
      <w:start w:val="1"/>
      <w:numFmt w:val="decimal"/>
      <w:lvlText w:val="%1."/>
      <w:lvlJc w:val="left"/>
      <w:pPr>
        <w:ind w:left="502" w:hanging="360"/>
      </w:pPr>
      <w:rPr>
        <w:rFonts w:hint="default"/>
        <w:sz w:val="32"/>
        <w:szCs w:val="32"/>
      </w:rPr>
    </w:lvl>
    <w:lvl w:ilvl="1">
      <w:start w:val="1"/>
      <w:numFmt w:val="decimal"/>
      <w:lvlText w:val="%1.%2."/>
      <w:lvlJc w:val="left"/>
      <w:pPr>
        <w:ind w:left="792" w:hanging="432"/>
      </w:pPr>
    </w:lvl>
    <w:lvl w:ilvl="2">
      <w:start w:val="1"/>
      <w:numFmt w:val="decimal"/>
      <w:lvlText w:val="%1.%2.%3."/>
      <w:lvlJc w:val="left"/>
      <w:pPr>
        <w:ind w:left="17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250990"/>
    <w:multiLevelType w:val="multilevel"/>
    <w:tmpl w:val="3525099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6113E4"/>
    <w:multiLevelType w:val="multilevel"/>
    <w:tmpl w:val="3C6113E4"/>
    <w:lvl w:ilvl="0">
      <w:start w:val="1"/>
      <w:numFmt w:val="decimal"/>
      <w:lvlText w:val="%1-"/>
      <w:lvlJc w:val="left"/>
      <w:pPr>
        <w:ind w:left="576" w:hanging="576"/>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DCB534E"/>
    <w:multiLevelType w:val="multilevel"/>
    <w:tmpl w:val="3DCB534E"/>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133455"/>
    <w:multiLevelType w:val="multilevel"/>
    <w:tmpl w:val="53133455"/>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3C30BB0"/>
    <w:multiLevelType w:val="multilevel"/>
    <w:tmpl w:val="63C30BB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CF46B6"/>
    <w:multiLevelType w:val="multilevel"/>
    <w:tmpl w:val="63CF46B6"/>
    <w:lvl w:ilvl="0">
      <w:start w:val="2"/>
      <w:numFmt w:val="decimal"/>
      <w:lvlText w:val="%1-"/>
      <w:lvlJc w:val="left"/>
      <w:pPr>
        <w:ind w:left="576" w:hanging="576"/>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7281C96"/>
    <w:multiLevelType w:val="multilevel"/>
    <w:tmpl w:val="77281C9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8385247">
    <w:abstractNumId w:val="0"/>
  </w:num>
  <w:num w:numId="2" w16cid:durableId="854614287">
    <w:abstractNumId w:val="11"/>
  </w:num>
  <w:num w:numId="3" w16cid:durableId="1910844844">
    <w:abstractNumId w:val="7"/>
  </w:num>
  <w:num w:numId="4" w16cid:durableId="597175759">
    <w:abstractNumId w:val="4"/>
  </w:num>
  <w:num w:numId="5" w16cid:durableId="1285037845">
    <w:abstractNumId w:val="12"/>
  </w:num>
  <w:num w:numId="6" w16cid:durableId="959066582">
    <w:abstractNumId w:val="1"/>
  </w:num>
  <w:num w:numId="7" w16cid:durableId="166944248">
    <w:abstractNumId w:val="9"/>
  </w:num>
  <w:num w:numId="8" w16cid:durableId="100729280">
    <w:abstractNumId w:val="13"/>
  </w:num>
  <w:num w:numId="9" w16cid:durableId="1648049547">
    <w:abstractNumId w:val="2"/>
  </w:num>
  <w:num w:numId="10" w16cid:durableId="275985902">
    <w:abstractNumId w:val="6"/>
  </w:num>
  <w:num w:numId="11" w16cid:durableId="1666857490">
    <w:abstractNumId w:val="10"/>
  </w:num>
  <w:num w:numId="12" w16cid:durableId="1214999629">
    <w:abstractNumId w:val="8"/>
  </w:num>
  <w:num w:numId="13" w16cid:durableId="185756141">
    <w:abstractNumId w:val="5"/>
  </w:num>
  <w:num w:numId="14" w16cid:durableId="284972495">
    <w:abstractNumId w:val="14"/>
  </w:num>
  <w:num w:numId="15" w16cid:durableId="525874356">
    <w:abstractNumId w:val="3"/>
  </w:num>
  <w:num w:numId="16" w16cid:durableId="1734961538">
    <w:abstractNumId w:val="0"/>
  </w:num>
  <w:num w:numId="17" w16cid:durableId="1818106946">
    <w:abstractNumId w:val="0"/>
  </w:num>
  <w:num w:numId="18" w16cid:durableId="795835441">
    <w:abstractNumId w:val="0"/>
  </w:num>
  <w:num w:numId="19" w16cid:durableId="43412117">
    <w:abstractNumId w:val="0"/>
  </w:num>
  <w:num w:numId="20" w16cid:durableId="912930664">
    <w:abstractNumId w:val="0"/>
  </w:num>
  <w:num w:numId="21" w16cid:durableId="159358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DEA"/>
    <w:rsid w:val="0002203A"/>
    <w:rsid w:val="000234A5"/>
    <w:rsid w:val="00042FC7"/>
    <w:rsid w:val="000540BC"/>
    <w:rsid w:val="00054A0B"/>
    <w:rsid w:val="000579E8"/>
    <w:rsid w:val="0006090D"/>
    <w:rsid w:val="000624D8"/>
    <w:rsid w:val="0006632F"/>
    <w:rsid w:val="0007386B"/>
    <w:rsid w:val="00080CDC"/>
    <w:rsid w:val="00084B18"/>
    <w:rsid w:val="00086B08"/>
    <w:rsid w:val="00091F59"/>
    <w:rsid w:val="00095B50"/>
    <w:rsid w:val="000B6ADA"/>
    <w:rsid w:val="000B6FEC"/>
    <w:rsid w:val="000C62E7"/>
    <w:rsid w:val="000C652E"/>
    <w:rsid w:val="000C7815"/>
    <w:rsid w:val="000F2644"/>
    <w:rsid w:val="000F2B09"/>
    <w:rsid w:val="000F6FCC"/>
    <w:rsid w:val="00115A55"/>
    <w:rsid w:val="00115AD7"/>
    <w:rsid w:val="001210A1"/>
    <w:rsid w:val="00122611"/>
    <w:rsid w:val="00124A5F"/>
    <w:rsid w:val="001272F7"/>
    <w:rsid w:val="00141414"/>
    <w:rsid w:val="00144B9D"/>
    <w:rsid w:val="00147628"/>
    <w:rsid w:val="00150352"/>
    <w:rsid w:val="00153774"/>
    <w:rsid w:val="001556AC"/>
    <w:rsid w:val="001559FB"/>
    <w:rsid w:val="00172A27"/>
    <w:rsid w:val="001761F5"/>
    <w:rsid w:val="00180831"/>
    <w:rsid w:val="00183FDD"/>
    <w:rsid w:val="001844D0"/>
    <w:rsid w:val="001874CE"/>
    <w:rsid w:val="00194345"/>
    <w:rsid w:val="00194CDF"/>
    <w:rsid w:val="001964DF"/>
    <w:rsid w:val="00196C68"/>
    <w:rsid w:val="001974B6"/>
    <w:rsid w:val="001A51F7"/>
    <w:rsid w:val="001B1DF7"/>
    <w:rsid w:val="001B5B8C"/>
    <w:rsid w:val="001D1156"/>
    <w:rsid w:val="001E6DC2"/>
    <w:rsid w:val="001F1413"/>
    <w:rsid w:val="001F2A4B"/>
    <w:rsid w:val="00201D86"/>
    <w:rsid w:val="00202B1D"/>
    <w:rsid w:val="002168B2"/>
    <w:rsid w:val="00216962"/>
    <w:rsid w:val="002262AA"/>
    <w:rsid w:val="00226431"/>
    <w:rsid w:val="002328F9"/>
    <w:rsid w:val="00255BA6"/>
    <w:rsid w:val="00260301"/>
    <w:rsid w:val="00274B97"/>
    <w:rsid w:val="00280C48"/>
    <w:rsid w:val="00280D61"/>
    <w:rsid w:val="00281361"/>
    <w:rsid w:val="00290703"/>
    <w:rsid w:val="00297065"/>
    <w:rsid w:val="002A3C65"/>
    <w:rsid w:val="002B5983"/>
    <w:rsid w:val="002C02B6"/>
    <w:rsid w:val="002E0D0B"/>
    <w:rsid w:val="002E5C23"/>
    <w:rsid w:val="002E6124"/>
    <w:rsid w:val="002E62AB"/>
    <w:rsid w:val="002F023C"/>
    <w:rsid w:val="002F425C"/>
    <w:rsid w:val="002F7ECB"/>
    <w:rsid w:val="00306748"/>
    <w:rsid w:val="00322E63"/>
    <w:rsid w:val="003321C9"/>
    <w:rsid w:val="003322FC"/>
    <w:rsid w:val="00333EB8"/>
    <w:rsid w:val="00343C32"/>
    <w:rsid w:val="00347598"/>
    <w:rsid w:val="0035491D"/>
    <w:rsid w:val="00355E18"/>
    <w:rsid w:val="00366E13"/>
    <w:rsid w:val="003842EF"/>
    <w:rsid w:val="00392154"/>
    <w:rsid w:val="003A19E4"/>
    <w:rsid w:val="003A2C11"/>
    <w:rsid w:val="003A3625"/>
    <w:rsid w:val="003A3EDA"/>
    <w:rsid w:val="003B693D"/>
    <w:rsid w:val="003C166A"/>
    <w:rsid w:val="003C7AE1"/>
    <w:rsid w:val="003E2130"/>
    <w:rsid w:val="003E4752"/>
    <w:rsid w:val="003E62D4"/>
    <w:rsid w:val="003F27C2"/>
    <w:rsid w:val="003F5B56"/>
    <w:rsid w:val="00426B1F"/>
    <w:rsid w:val="00444651"/>
    <w:rsid w:val="004568C5"/>
    <w:rsid w:val="00465592"/>
    <w:rsid w:val="00470957"/>
    <w:rsid w:val="004772E3"/>
    <w:rsid w:val="00484A21"/>
    <w:rsid w:val="0048517F"/>
    <w:rsid w:val="00487CDE"/>
    <w:rsid w:val="00492E30"/>
    <w:rsid w:val="004A31B7"/>
    <w:rsid w:val="004A50F3"/>
    <w:rsid w:val="004B0C5E"/>
    <w:rsid w:val="004B196D"/>
    <w:rsid w:val="004B42F3"/>
    <w:rsid w:val="004B521D"/>
    <w:rsid w:val="004C3C2F"/>
    <w:rsid w:val="004D4F52"/>
    <w:rsid w:val="004E600D"/>
    <w:rsid w:val="004F29DC"/>
    <w:rsid w:val="005015C3"/>
    <w:rsid w:val="005026F8"/>
    <w:rsid w:val="005028A1"/>
    <w:rsid w:val="0051402A"/>
    <w:rsid w:val="00523A02"/>
    <w:rsid w:val="005309FD"/>
    <w:rsid w:val="00532285"/>
    <w:rsid w:val="00532686"/>
    <w:rsid w:val="005346FC"/>
    <w:rsid w:val="00536CBC"/>
    <w:rsid w:val="00540F58"/>
    <w:rsid w:val="0054117F"/>
    <w:rsid w:val="005445BA"/>
    <w:rsid w:val="0054606A"/>
    <w:rsid w:val="0055246F"/>
    <w:rsid w:val="00553276"/>
    <w:rsid w:val="00565433"/>
    <w:rsid w:val="00567FF7"/>
    <w:rsid w:val="005766A7"/>
    <w:rsid w:val="005772DD"/>
    <w:rsid w:val="005857BD"/>
    <w:rsid w:val="00593689"/>
    <w:rsid w:val="005B43E2"/>
    <w:rsid w:val="005B54FA"/>
    <w:rsid w:val="005B6C82"/>
    <w:rsid w:val="005D730B"/>
    <w:rsid w:val="005E2D4A"/>
    <w:rsid w:val="005F6D72"/>
    <w:rsid w:val="005F7F1D"/>
    <w:rsid w:val="0060281F"/>
    <w:rsid w:val="00610CAB"/>
    <w:rsid w:val="0061307E"/>
    <w:rsid w:val="00615F1E"/>
    <w:rsid w:val="0062065E"/>
    <w:rsid w:val="00622486"/>
    <w:rsid w:val="0062600F"/>
    <w:rsid w:val="00655CBB"/>
    <w:rsid w:val="00660EB3"/>
    <w:rsid w:val="006666C4"/>
    <w:rsid w:val="00670408"/>
    <w:rsid w:val="00673907"/>
    <w:rsid w:val="00675BC1"/>
    <w:rsid w:val="00681CBF"/>
    <w:rsid w:val="00683D1E"/>
    <w:rsid w:val="006911EA"/>
    <w:rsid w:val="006944E3"/>
    <w:rsid w:val="006B2D2B"/>
    <w:rsid w:val="006B3014"/>
    <w:rsid w:val="006C29BF"/>
    <w:rsid w:val="006D23E2"/>
    <w:rsid w:val="006D6D01"/>
    <w:rsid w:val="006D770B"/>
    <w:rsid w:val="006E0142"/>
    <w:rsid w:val="006F5863"/>
    <w:rsid w:val="006F58A4"/>
    <w:rsid w:val="00704D34"/>
    <w:rsid w:val="00707B0A"/>
    <w:rsid w:val="00711219"/>
    <w:rsid w:val="007169CB"/>
    <w:rsid w:val="00723CF6"/>
    <w:rsid w:val="00724C53"/>
    <w:rsid w:val="0073384C"/>
    <w:rsid w:val="007411E3"/>
    <w:rsid w:val="007552E5"/>
    <w:rsid w:val="00762D0E"/>
    <w:rsid w:val="007703C3"/>
    <w:rsid w:val="00774099"/>
    <w:rsid w:val="00780D01"/>
    <w:rsid w:val="0078270C"/>
    <w:rsid w:val="00782848"/>
    <w:rsid w:val="007840AA"/>
    <w:rsid w:val="007845A3"/>
    <w:rsid w:val="007872A5"/>
    <w:rsid w:val="007900FC"/>
    <w:rsid w:val="00793566"/>
    <w:rsid w:val="00796999"/>
    <w:rsid w:val="007B1415"/>
    <w:rsid w:val="007B5A81"/>
    <w:rsid w:val="007B7650"/>
    <w:rsid w:val="007C3F2E"/>
    <w:rsid w:val="007C4F93"/>
    <w:rsid w:val="007C6EE2"/>
    <w:rsid w:val="007D0B40"/>
    <w:rsid w:val="007D5B32"/>
    <w:rsid w:val="007D76B8"/>
    <w:rsid w:val="007E5D0D"/>
    <w:rsid w:val="007E67B9"/>
    <w:rsid w:val="007E6CD2"/>
    <w:rsid w:val="008002CC"/>
    <w:rsid w:val="00811826"/>
    <w:rsid w:val="00812A06"/>
    <w:rsid w:val="00814BBB"/>
    <w:rsid w:val="00817295"/>
    <w:rsid w:val="00820D8D"/>
    <w:rsid w:val="00823804"/>
    <w:rsid w:val="008244E5"/>
    <w:rsid w:val="00824904"/>
    <w:rsid w:val="00840F11"/>
    <w:rsid w:val="00843E78"/>
    <w:rsid w:val="008444AD"/>
    <w:rsid w:val="00847268"/>
    <w:rsid w:val="008515D8"/>
    <w:rsid w:val="00851D27"/>
    <w:rsid w:val="008622E5"/>
    <w:rsid w:val="0087166B"/>
    <w:rsid w:val="008806CD"/>
    <w:rsid w:val="00890053"/>
    <w:rsid w:val="008923E6"/>
    <w:rsid w:val="008938B6"/>
    <w:rsid w:val="008A32D1"/>
    <w:rsid w:val="008A360A"/>
    <w:rsid w:val="008A5C10"/>
    <w:rsid w:val="008B4ED5"/>
    <w:rsid w:val="008D64A3"/>
    <w:rsid w:val="008E4C2F"/>
    <w:rsid w:val="008E68FB"/>
    <w:rsid w:val="008F2984"/>
    <w:rsid w:val="008F337B"/>
    <w:rsid w:val="008F49CA"/>
    <w:rsid w:val="0091053A"/>
    <w:rsid w:val="0091311C"/>
    <w:rsid w:val="00920F69"/>
    <w:rsid w:val="009310B4"/>
    <w:rsid w:val="009333E8"/>
    <w:rsid w:val="00935313"/>
    <w:rsid w:val="00942E3F"/>
    <w:rsid w:val="00946778"/>
    <w:rsid w:val="009606C3"/>
    <w:rsid w:val="00962EB9"/>
    <w:rsid w:val="00975F67"/>
    <w:rsid w:val="00976711"/>
    <w:rsid w:val="00976C58"/>
    <w:rsid w:val="00981D85"/>
    <w:rsid w:val="00991501"/>
    <w:rsid w:val="009B5847"/>
    <w:rsid w:val="009B73AF"/>
    <w:rsid w:val="009F4F69"/>
    <w:rsid w:val="00A046F8"/>
    <w:rsid w:val="00A12B67"/>
    <w:rsid w:val="00A16C90"/>
    <w:rsid w:val="00A17CF6"/>
    <w:rsid w:val="00A33A7D"/>
    <w:rsid w:val="00A40837"/>
    <w:rsid w:val="00A41EC6"/>
    <w:rsid w:val="00A4589B"/>
    <w:rsid w:val="00A47A61"/>
    <w:rsid w:val="00A61336"/>
    <w:rsid w:val="00A64738"/>
    <w:rsid w:val="00A8506D"/>
    <w:rsid w:val="00AA29C5"/>
    <w:rsid w:val="00AA4A12"/>
    <w:rsid w:val="00AA6164"/>
    <w:rsid w:val="00AB4AF0"/>
    <w:rsid w:val="00AC4787"/>
    <w:rsid w:val="00AF4FA4"/>
    <w:rsid w:val="00AF5660"/>
    <w:rsid w:val="00AF706F"/>
    <w:rsid w:val="00B04425"/>
    <w:rsid w:val="00B22767"/>
    <w:rsid w:val="00B32781"/>
    <w:rsid w:val="00B3311B"/>
    <w:rsid w:val="00B357CC"/>
    <w:rsid w:val="00B42BF9"/>
    <w:rsid w:val="00B43B7C"/>
    <w:rsid w:val="00B61D56"/>
    <w:rsid w:val="00B621CF"/>
    <w:rsid w:val="00B701BA"/>
    <w:rsid w:val="00B759A8"/>
    <w:rsid w:val="00B825C0"/>
    <w:rsid w:val="00B963A5"/>
    <w:rsid w:val="00BA084E"/>
    <w:rsid w:val="00BA0923"/>
    <w:rsid w:val="00BA3F73"/>
    <w:rsid w:val="00BA615E"/>
    <w:rsid w:val="00BA67DB"/>
    <w:rsid w:val="00BA6ED0"/>
    <w:rsid w:val="00BB1702"/>
    <w:rsid w:val="00BC1B12"/>
    <w:rsid w:val="00BE3A46"/>
    <w:rsid w:val="00BE613F"/>
    <w:rsid w:val="00BF05BE"/>
    <w:rsid w:val="00BF57B3"/>
    <w:rsid w:val="00C00BA2"/>
    <w:rsid w:val="00C111C9"/>
    <w:rsid w:val="00C152A4"/>
    <w:rsid w:val="00C1536C"/>
    <w:rsid w:val="00C16CF0"/>
    <w:rsid w:val="00C171EB"/>
    <w:rsid w:val="00C25971"/>
    <w:rsid w:val="00C408A3"/>
    <w:rsid w:val="00C57E6A"/>
    <w:rsid w:val="00C65F9A"/>
    <w:rsid w:val="00C75327"/>
    <w:rsid w:val="00C90F73"/>
    <w:rsid w:val="00C9367B"/>
    <w:rsid w:val="00C95A2C"/>
    <w:rsid w:val="00CB2D8F"/>
    <w:rsid w:val="00CC1C04"/>
    <w:rsid w:val="00CD4F69"/>
    <w:rsid w:val="00CE1329"/>
    <w:rsid w:val="00CE463B"/>
    <w:rsid w:val="00CE5086"/>
    <w:rsid w:val="00CF0DEA"/>
    <w:rsid w:val="00CF4B37"/>
    <w:rsid w:val="00D01891"/>
    <w:rsid w:val="00D16C3F"/>
    <w:rsid w:val="00D16DA1"/>
    <w:rsid w:val="00D17492"/>
    <w:rsid w:val="00D27D1D"/>
    <w:rsid w:val="00D311B2"/>
    <w:rsid w:val="00D51084"/>
    <w:rsid w:val="00D52ACA"/>
    <w:rsid w:val="00D53AC1"/>
    <w:rsid w:val="00D543AE"/>
    <w:rsid w:val="00D60CCA"/>
    <w:rsid w:val="00D618A0"/>
    <w:rsid w:val="00D64849"/>
    <w:rsid w:val="00D73D49"/>
    <w:rsid w:val="00D81593"/>
    <w:rsid w:val="00D84B68"/>
    <w:rsid w:val="00D90ED3"/>
    <w:rsid w:val="00D94AE6"/>
    <w:rsid w:val="00DA1AB3"/>
    <w:rsid w:val="00DA7EFD"/>
    <w:rsid w:val="00DB12E5"/>
    <w:rsid w:val="00DE34A9"/>
    <w:rsid w:val="00DE5238"/>
    <w:rsid w:val="00E0793F"/>
    <w:rsid w:val="00E10352"/>
    <w:rsid w:val="00E10752"/>
    <w:rsid w:val="00E10BDD"/>
    <w:rsid w:val="00E16CDA"/>
    <w:rsid w:val="00E177A5"/>
    <w:rsid w:val="00E22F52"/>
    <w:rsid w:val="00E26504"/>
    <w:rsid w:val="00E275C9"/>
    <w:rsid w:val="00E329BF"/>
    <w:rsid w:val="00E37286"/>
    <w:rsid w:val="00E44659"/>
    <w:rsid w:val="00E44C65"/>
    <w:rsid w:val="00E45C18"/>
    <w:rsid w:val="00E56AFF"/>
    <w:rsid w:val="00E649DC"/>
    <w:rsid w:val="00E71BB2"/>
    <w:rsid w:val="00E728F1"/>
    <w:rsid w:val="00E761ED"/>
    <w:rsid w:val="00E80114"/>
    <w:rsid w:val="00E94568"/>
    <w:rsid w:val="00E960F0"/>
    <w:rsid w:val="00E96CF8"/>
    <w:rsid w:val="00EA1962"/>
    <w:rsid w:val="00EA31DA"/>
    <w:rsid w:val="00EA4D49"/>
    <w:rsid w:val="00EA4DBD"/>
    <w:rsid w:val="00EE01D1"/>
    <w:rsid w:val="00EE14AC"/>
    <w:rsid w:val="00EF0EE1"/>
    <w:rsid w:val="00EF1E00"/>
    <w:rsid w:val="00EF5C84"/>
    <w:rsid w:val="00F0387F"/>
    <w:rsid w:val="00F107FD"/>
    <w:rsid w:val="00F2134F"/>
    <w:rsid w:val="00F356F5"/>
    <w:rsid w:val="00F40761"/>
    <w:rsid w:val="00F40B43"/>
    <w:rsid w:val="00F432C6"/>
    <w:rsid w:val="00F54D32"/>
    <w:rsid w:val="00F60BEB"/>
    <w:rsid w:val="00F62997"/>
    <w:rsid w:val="00F6541C"/>
    <w:rsid w:val="00F670ED"/>
    <w:rsid w:val="00F703B0"/>
    <w:rsid w:val="00F72730"/>
    <w:rsid w:val="00F8627B"/>
    <w:rsid w:val="00FA2635"/>
    <w:rsid w:val="00FA31FD"/>
    <w:rsid w:val="00FA48E8"/>
    <w:rsid w:val="00FD4AAD"/>
    <w:rsid w:val="00FE6529"/>
    <w:rsid w:val="00FE7F8E"/>
    <w:rsid w:val="00FF3D5F"/>
    <w:rsid w:val="00FF53C9"/>
    <w:rsid w:val="00FF6C64"/>
    <w:rsid w:val="0388410A"/>
    <w:rsid w:val="03F12886"/>
    <w:rsid w:val="04881B00"/>
    <w:rsid w:val="060C11D7"/>
    <w:rsid w:val="11150096"/>
    <w:rsid w:val="1B577D6B"/>
    <w:rsid w:val="1EE302BC"/>
    <w:rsid w:val="21821CEB"/>
    <w:rsid w:val="26580A30"/>
    <w:rsid w:val="2B455A0D"/>
    <w:rsid w:val="2D704F87"/>
    <w:rsid w:val="327E1274"/>
    <w:rsid w:val="33833E67"/>
    <w:rsid w:val="3AE17129"/>
    <w:rsid w:val="42B0090A"/>
    <w:rsid w:val="45FF041B"/>
    <w:rsid w:val="4D23781E"/>
    <w:rsid w:val="54F625DB"/>
    <w:rsid w:val="5A2951F9"/>
    <w:rsid w:val="66C0751F"/>
    <w:rsid w:val="687C4877"/>
    <w:rsid w:val="6B776B5F"/>
    <w:rsid w:val="6D19652A"/>
    <w:rsid w:val="6F5E4B11"/>
    <w:rsid w:val="6FD95306"/>
    <w:rsid w:val="704509C1"/>
    <w:rsid w:val="7F467F90"/>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0616C202"/>
  <w15:docId w15:val="{CF6AC4CC-54F7-4708-A8BA-D2BE7627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uiPriority="66" w:qFormat="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Titre1">
    <w:name w:val="heading 1"/>
    <w:basedOn w:val="Normal"/>
    <w:next w:val="Normal"/>
    <w:link w:val="Titre1Car"/>
    <w:uiPriority w:val="9"/>
    <w:qFormat/>
    <w:pPr>
      <w:keepNext/>
      <w:keepLines/>
      <w:spacing w:before="100" w:beforeAutospacing="1" w:after="120" w:line="276" w:lineRule="auto"/>
      <w:ind w:left="708"/>
      <w:outlineLvl w:val="0"/>
    </w:pPr>
    <w:rPr>
      <w:b/>
      <w:bCs/>
      <w:sz w:val="26"/>
      <w:szCs w:val="28"/>
    </w:rPr>
  </w:style>
  <w:style w:type="paragraph" w:styleId="Titre2">
    <w:name w:val="heading 2"/>
    <w:basedOn w:val="Normal"/>
    <w:next w:val="Normal"/>
    <w:link w:val="Titre2Car"/>
    <w:uiPriority w:val="9"/>
    <w:qFormat/>
    <w:pPr>
      <w:keepNext/>
      <w:keepLines/>
      <w:spacing w:before="200"/>
      <w:outlineLvl w:val="1"/>
    </w:pPr>
    <w:rPr>
      <w:rFonts w:ascii="Cambria" w:eastAsia="SimSun" w:hAnsi="Cambria"/>
      <w:b/>
      <w:bCs/>
      <w:color w:val="4F81BD"/>
      <w:sz w:val="26"/>
      <w:szCs w:val="26"/>
    </w:rPr>
  </w:style>
  <w:style w:type="paragraph" w:styleId="Titre3">
    <w:name w:val="heading 3"/>
    <w:basedOn w:val="Normal"/>
    <w:next w:val="Normal"/>
    <w:link w:val="Titre3Car"/>
    <w:uiPriority w:val="9"/>
    <w:qFormat/>
    <w:pPr>
      <w:keepNext/>
      <w:keepLines/>
      <w:spacing w:before="200"/>
      <w:outlineLvl w:val="2"/>
    </w:pPr>
    <w:rPr>
      <w:rFonts w:ascii="Cambria" w:eastAsia="SimSun" w:hAnsi="Cambria"/>
      <w:b/>
      <w:bCs/>
      <w:color w:val="4F81BD"/>
    </w:rPr>
  </w:style>
  <w:style w:type="paragraph" w:styleId="Titre4">
    <w:name w:val="heading 4"/>
    <w:basedOn w:val="Normal"/>
    <w:next w:val="Normal"/>
    <w:link w:val="Titre4Car"/>
    <w:uiPriority w:val="9"/>
    <w:qFormat/>
    <w:pPr>
      <w:keepNext/>
      <w:keepLines/>
      <w:spacing w:before="200"/>
      <w:outlineLvl w:val="3"/>
    </w:pPr>
    <w:rPr>
      <w:rFonts w:ascii="Cambria" w:eastAsia="SimSu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character" w:styleId="CodeHTML">
    <w:name w:val="HTML Code"/>
    <w:uiPriority w:val="99"/>
    <w:unhideWhenUsed/>
    <w:qFormat/>
    <w:rPr>
      <w:rFonts w:ascii="Courier New" w:hAnsi="Courier New" w:cs="Courier New"/>
      <w:sz w:val="20"/>
      <w:szCs w:val="20"/>
    </w:rPr>
  </w:style>
  <w:style w:type="character" w:styleId="lev">
    <w:name w:val="Strong"/>
    <w:basedOn w:val="Policepardfaut"/>
    <w:uiPriority w:val="22"/>
    <w:qFormat/>
    <w:rPr>
      <w:b/>
      <w:bCs/>
    </w:rPr>
  </w:style>
  <w:style w:type="character" w:styleId="Numrodepage">
    <w:name w:val="page number"/>
    <w:basedOn w:val="Policepardfaut"/>
    <w:qFormat/>
  </w:style>
  <w:style w:type="character" w:styleId="Accentuation">
    <w:name w:val="Emphasis"/>
    <w:basedOn w:val="Policepardfaut"/>
    <w:uiPriority w:val="20"/>
    <w:qFormat/>
    <w:rPr>
      <w:i/>
      <w:iCs/>
    </w:rPr>
  </w:style>
  <w:style w:type="paragraph" w:styleId="Lgende">
    <w:name w:val="caption"/>
    <w:basedOn w:val="Normal"/>
    <w:next w:val="Normal"/>
    <w:uiPriority w:val="35"/>
    <w:qFormat/>
    <w:pPr>
      <w:spacing w:after="200"/>
    </w:pPr>
    <w:rPr>
      <w:rFonts w:ascii="Calibri" w:eastAsia="Calibri" w:hAnsi="Calibri" w:cs="Arial"/>
      <w:b/>
      <w:bCs/>
      <w:color w:val="4F81BD"/>
      <w:sz w:val="18"/>
      <w:szCs w:val="18"/>
      <w:lang w:eastAsia="en-US"/>
    </w:rPr>
  </w:style>
  <w:style w:type="paragraph" w:styleId="Textedebulles">
    <w:name w:val="Balloon Text"/>
    <w:basedOn w:val="Normal"/>
    <w:link w:val="TextedebullesCar"/>
    <w:uiPriority w:val="99"/>
    <w:unhideWhenUsed/>
    <w:qFormat/>
    <w:rPr>
      <w:rFonts w:ascii="Tahoma" w:hAnsi="Tahoma" w:cs="Tahoma"/>
      <w:sz w:val="16"/>
      <w:szCs w:val="16"/>
    </w:rPr>
  </w:style>
  <w:style w:type="paragraph" w:styleId="TM4">
    <w:name w:val="toc 4"/>
    <w:basedOn w:val="Normal"/>
    <w:next w:val="Normal"/>
    <w:uiPriority w:val="39"/>
    <w:unhideWhenUsed/>
    <w:qFormat/>
    <w:pPr>
      <w:spacing w:after="100"/>
      <w:ind w:left="720"/>
    </w:pPr>
  </w:style>
  <w:style w:type="paragraph" w:styleId="TM3">
    <w:name w:val="toc 3"/>
    <w:basedOn w:val="Normal"/>
    <w:next w:val="Normal"/>
    <w:uiPriority w:val="39"/>
    <w:unhideWhenUsed/>
    <w:qFormat/>
    <w:pPr>
      <w:spacing w:after="100"/>
      <w:ind w:left="480"/>
    </w:pPr>
  </w:style>
  <w:style w:type="paragraph" w:styleId="NormalWeb">
    <w:name w:val="Normal (Web)"/>
    <w:basedOn w:val="Normal"/>
    <w:uiPriority w:val="99"/>
    <w:unhideWhenUsed/>
    <w:qFormat/>
    <w:pPr>
      <w:spacing w:before="100" w:beforeAutospacing="1" w:after="100" w:afterAutospacing="1"/>
    </w:pPr>
    <w:rPr>
      <w:rFonts w:eastAsia="SimSun"/>
    </w:rPr>
  </w:style>
  <w:style w:type="paragraph" w:styleId="Pieddepage">
    <w:name w:val="footer"/>
    <w:basedOn w:val="Normal"/>
    <w:link w:val="PieddepageCar"/>
    <w:uiPriority w:val="99"/>
    <w:qFormat/>
    <w:pPr>
      <w:tabs>
        <w:tab w:val="center" w:pos="4536"/>
        <w:tab w:val="right" w:pos="9072"/>
      </w:tabs>
    </w:pPr>
  </w:style>
  <w:style w:type="paragraph" w:styleId="En-tte">
    <w:name w:val="header"/>
    <w:basedOn w:val="Normal"/>
    <w:link w:val="En-tteCar"/>
    <w:uiPriority w:val="99"/>
    <w:unhideWhenUsed/>
    <w:qFormat/>
    <w:pPr>
      <w:tabs>
        <w:tab w:val="center" w:pos="4536"/>
        <w:tab w:val="right" w:pos="9072"/>
      </w:tabs>
    </w:pPr>
  </w:style>
  <w:style w:type="paragraph" w:styleId="TM2">
    <w:name w:val="toc 2"/>
    <w:basedOn w:val="Normal"/>
    <w:next w:val="Normal"/>
    <w:uiPriority w:val="39"/>
    <w:unhideWhenUsed/>
    <w:qFormat/>
    <w:pPr>
      <w:spacing w:after="100"/>
      <w:ind w:left="240"/>
    </w:pPr>
  </w:style>
  <w:style w:type="paragraph" w:styleId="Tabledesillustrations">
    <w:name w:val="table of figures"/>
    <w:basedOn w:val="Normal"/>
    <w:next w:val="Normal"/>
    <w:uiPriority w:val="99"/>
    <w:unhideWhenUsed/>
    <w:qFormat/>
  </w:style>
  <w:style w:type="paragraph" w:styleId="Titre">
    <w:name w:val="Title"/>
    <w:basedOn w:val="Normal"/>
    <w:next w:val="Normal"/>
    <w:link w:val="TitreCar"/>
    <w:uiPriority w:val="10"/>
    <w:qFormat/>
    <w:pPr>
      <w:numPr>
        <w:numId w:val="1"/>
      </w:numPr>
      <w:spacing w:after="300"/>
      <w:contextualSpacing/>
    </w:pPr>
    <w:rPr>
      <w:b/>
      <w:spacing w:val="5"/>
      <w:kern w:val="28"/>
      <w:sz w:val="28"/>
      <w:szCs w:val="52"/>
    </w:rPr>
  </w:style>
  <w:style w:type="paragraph" w:styleId="TM1">
    <w:name w:val="toc 1"/>
    <w:basedOn w:val="Normal"/>
    <w:next w:val="Normal"/>
    <w:uiPriority w:val="39"/>
    <w:unhideWhenUsed/>
    <w:qFormat/>
    <w:pPr>
      <w:spacing w:after="100"/>
    </w:pPr>
  </w:style>
  <w:style w:type="character" w:customStyle="1" w:styleId="Titre1Car">
    <w:name w:val="Titre 1 Car"/>
    <w:basedOn w:val="Policepardfaut"/>
    <w:link w:val="Titre1"/>
    <w:uiPriority w:val="9"/>
    <w:qFormat/>
    <w:rPr>
      <w:rFonts w:ascii="Times New Roman" w:eastAsia="Times New Roman" w:hAnsi="Times New Roman" w:cs="Times New Roman"/>
      <w:b/>
      <w:bCs/>
      <w:sz w:val="26"/>
      <w:szCs w:val="28"/>
      <w:lang w:eastAsia="fr-FR"/>
    </w:rPr>
  </w:style>
  <w:style w:type="character" w:customStyle="1" w:styleId="Titre2Car">
    <w:name w:val="Titre 2 Car"/>
    <w:basedOn w:val="Policepardfaut"/>
    <w:link w:val="Titre2"/>
    <w:uiPriority w:val="9"/>
    <w:qFormat/>
    <w:rPr>
      <w:rFonts w:ascii="Cambria" w:eastAsia="SimSun" w:hAnsi="Cambria" w:cs="Times New Roman"/>
      <w:b/>
      <w:bCs/>
      <w:color w:val="4F81BD"/>
      <w:sz w:val="26"/>
      <w:szCs w:val="26"/>
    </w:rPr>
  </w:style>
  <w:style w:type="character" w:customStyle="1" w:styleId="Titre3Car">
    <w:name w:val="Titre 3 Car"/>
    <w:basedOn w:val="Policepardfaut"/>
    <w:link w:val="Titre3"/>
    <w:uiPriority w:val="9"/>
    <w:qFormat/>
    <w:rPr>
      <w:rFonts w:ascii="Cambria" w:eastAsia="SimSun" w:hAnsi="Cambria" w:cs="Times New Roman"/>
      <w:b/>
      <w:bCs/>
      <w:color w:val="4F81BD"/>
      <w:sz w:val="24"/>
      <w:szCs w:val="24"/>
    </w:rPr>
  </w:style>
  <w:style w:type="character" w:customStyle="1" w:styleId="Titre4Car">
    <w:name w:val="Titre 4 Car"/>
    <w:basedOn w:val="Policepardfaut"/>
    <w:link w:val="Titre4"/>
    <w:uiPriority w:val="9"/>
    <w:semiHidden/>
    <w:qFormat/>
    <w:rPr>
      <w:rFonts w:ascii="Cambria" w:eastAsia="SimSun" w:hAnsi="Cambria" w:cs="Times New Roman"/>
      <w:b/>
      <w:bCs/>
      <w:i/>
      <w:iCs/>
      <w:color w:val="4F81BD"/>
      <w:sz w:val="24"/>
      <w:szCs w:val="24"/>
    </w:rPr>
  </w:style>
  <w:style w:type="character" w:customStyle="1" w:styleId="TextedebullesCar">
    <w:name w:val="Texte de bulles Car"/>
    <w:basedOn w:val="Policepardfaut"/>
    <w:link w:val="Textedebulles"/>
    <w:uiPriority w:val="99"/>
    <w:semiHidden/>
    <w:qFormat/>
    <w:rPr>
      <w:rFonts w:ascii="Tahoma" w:eastAsia="Times New Roman" w:hAnsi="Tahoma" w:cs="Tahoma"/>
      <w:sz w:val="16"/>
      <w:szCs w:val="16"/>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qFormat/>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qFormat/>
    <w:rPr>
      <w:rFonts w:ascii="Times New Roman" w:eastAsia="Times New Roman" w:hAnsi="Times New Roman" w:cs="Times New Roman"/>
      <w:b/>
      <w:spacing w:val="5"/>
      <w:kern w:val="28"/>
      <w:sz w:val="28"/>
      <w:szCs w:val="52"/>
      <w:lang w:val="fr-FR" w:eastAsia="fr-FR"/>
    </w:rPr>
  </w:style>
  <w:style w:type="paragraph" w:styleId="Paragraphedeliste">
    <w:name w:val="List Paragraph"/>
    <w:basedOn w:val="Normal"/>
    <w:uiPriority w:val="99"/>
    <w:qFormat/>
    <w:pPr>
      <w:spacing w:after="200" w:line="276" w:lineRule="auto"/>
      <w:ind w:left="720"/>
      <w:contextualSpacing/>
    </w:pPr>
    <w:rPr>
      <w:rFonts w:ascii="Calibri" w:hAnsi="Calibri" w:cs="Arial"/>
      <w:sz w:val="22"/>
      <w:szCs w:val="22"/>
    </w:rPr>
  </w:style>
  <w:style w:type="paragraph" w:customStyle="1" w:styleId="titre40">
    <w:name w:val="titre4"/>
    <w:basedOn w:val="Normal"/>
    <w:link w:val="titre4Car0"/>
    <w:qFormat/>
    <w:pPr>
      <w:spacing w:before="100" w:beforeAutospacing="1" w:after="100" w:afterAutospacing="1" w:line="276" w:lineRule="auto"/>
      <w:ind w:left="708" w:firstLine="708"/>
      <w:jc w:val="both"/>
    </w:pPr>
    <w:rPr>
      <w:i/>
      <w:iCs/>
      <w:sz w:val="22"/>
      <w:szCs w:val="22"/>
    </w:rPr>
  </w:style>
  <w:style w:type="character" w:customStyle="1" w:styleId="titre4Car0">
    <w:name w:val="titre4 Car"/>
    <w:basedOn w:val="Policepardfaut"/>
    <w:link w:val="titre40"/>
    <w:qFormat/>
    <w:rPr>
      <w:rFonts w:ascii="Times New Roman" w:eastAsia="Times New Roman" w:hAnsi="Times New Roman" w:cs="Times New Roman"/>
      <w:i/>
      <w:iCs/>
      <w:lang w:eastAsia="fr-FR"/>
    </w:rPr>
  </w:style>
  <w:style w:type="character" w:customStyle="1" w:styleId="null">
    <w:name w:val="null"/>
    <w:basedOn w:val="Policepardfaut"/>
    <w:qFormat/>
  </w:style>
  <w:style w:type="paragraph" w:customStyle="1" w:styleId="Default">
    <w:name w:val="Default"/>
    <w:qFormat/>
    <w:pPr>
      <w:autoSpaceDE w:val="0"/>
      <w:autoSpaceDN w:val="0"/>
      <w:adjustRightInd w:val="0"/>
    </w:pPr>
    <w:rPr>
      <w:rFonts w:ascii="Symbol" w:eastAsia="Calibri" w:hAnsi="Symbol" w:cs="Symbol"/>
      <w:color w:val="000000"/>
      <w:sz w:val="24"/>
      <w:szCs w:val="24"/>
      <w:lang w:eastAsia="en-US"/>
    </w:rPr>
  </w:style>
  <w:style w:type="paragraph" w:customStyle="1" w:styleId="En-ttedetabledesmatires1">
    <w:name w:val="En-tête de table des matières1"/>
    <w:basedOn w:val="Titre1"/>
    <w:next w:val="Normal"/>
    <w:uiPriority w:val="39"/>
    <w:unhideWhenUsed/>
    <w:qFormat/>
    <w:pPr>
      <w:spacing w:before="480" w:beforeAutospacing="0" w:after="0"/>
      <w:ind w:left="0"/>
      <w:outlineLvl w:val="9"/>
    </w:pPr>
    <w:rPr>
      <w:rFonts w:ascii="Cambria" w:hAnsi="Cambria"/>
      <w:color w:val="365F91"/>
      <w:sz w:val="28"/>
      <w:lang w:eastAsia="en-US"/>
    </w:rPr>
  </w:style>
  <w:style w:type="paragraph" w:customStyle="1" w:styleId="titre30">
    <w:name w:val="titre3"/>
    <w:basedOn w:val="Normal"/>
    <w:link w:val="titre3Car0"/>
    <w:qFormat/>
    <w:pPr>
      <w:spacing w:line="276" w:lineRule="auto"/>
      <w:ind w:left="1416"/>
      <w:jc w:val="both"/>
    </w:pPr>
    <w:rPr>
      <w:rFonts w:eastAsia="SimSun"/>
      <w:b/>
      <w:bCs/>
    </w:rPr>
  </w:style>
  <w:style w:type="character" w:customStyle="1" w:styleId="titre3Car0">
    <w:name w:val="titre3 Car"/>
    <w:basedOn w:val="Policepardfaut"/>
    <w:link w:val="titre30"/>
    <w:qFormat/>
    <w:rPr>
      <w:rFonts w:ascii="Times New Roman" w:eastAsia="SimSun" w:hAnsi="Times New Roman" w:cs="Times New Roman"/>
      <w:b/>
      <w:bCs/>
      <w:sz w:val="24"/>
      <w:szCs w:val="24"/>
    </w:rPr>
  </w:style>
  <w:style w:type="character" w:customStyle="1" w:styleId="shorttext">
    <w:name w:val="short_text"/>
    <w:basedOn w:val="Policepardfaut"/>
    <w:qFormat/>
  </w:style>
  <w:style w:type="paragraph" w:customStyle="1" w:styleId="PatNormal">
    <w:name w:val="Pat_Normal"/>
    <w:basedOn w:val="Default"/>
    <w:next w:val="Default"/>
    <w:uiPriority w:val="99"/>
    <w:qFormat/>
    <w:rPr>
      <w:rFonts w:cs="Arial"/>
      <w:color w:val="auto"/>
    </w:rPr>
  </w:style>
  <w:style w:type="character" w:styleId="Textedelespacerserv">
    <w:name w:val="Placeholder Text"/>
    <w:basedOn w:val="Policepardfaut"/>
    <w:uiPriority w:val="99"/>
    <w:semiHidden/>
    <w:qFormat/>
    <w:rPr>
      <w:color w:val="808080"/>
    </w:rPr>
  </w:style>
  <w:style w:type="table" w:styleId="Listemoyenne2-Accent1">
    <w:name w:val="Medium List 2 Accent 1"/>
    <w:basedOn w:val="TableauNormal"/>
    <w:uiPriority w:val="66"/>
    <w:qFormat/>
    <w:rPr>
      <w:rFonts w:ascii="Cambria" w:hAnsi="Cambria"/>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nil"/>
          <w:bottom w:val="single" w:sz="8" w:space="0" w:color="4F81BD"/>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paragraph" w:styleId="Sansinterligne">
    <w:name w:val="No Spacing"/>
    <w:uiPriority w:val="1"/>
    <w:qFormat/>
    <w:rPr>
      <w:rFonts w:ascii="Calibri" w:eastAsia="Calibri" w:hAnsi="Calibri" w:cs="Arial"/>
      <w:sz w:val="22"/>
      <w:szCs w:val="22"/>
      <w:lang w:val="en-US" w:eastAsia="en-US"/>
    </w:rPr>
  </w:style>
  <w:style w:type="character" w:customStyle="1" w:styleId="fontstyle01">
    <w:name w:val="fontstyle01"/>
    <w:basedOn w:val="Policepardfaut"/>
    <w:qFormat/>
    <w:rPr>
      <w:rFonts w:ascii="TimesNewRomanPS-BoldMT" w:hAnsi="TimesNewRomanPS-BoldMT" w:hint="default"/>
      <w:b/>
      <w:bCs/>
      <w:color w:val="283379"/>
      <w:sz w:val="22"/>
      <w:szCs w:val="22"/>
    </w:rPr>
  </w:style>
  <w:style w:type="paragraph" w:customStyle="1" w:styleId="Bibliographie1">
    <w:name w:val="Bibliographie1"/>
    <w:basedOn w:val="Normal"/>
    <w:next w:val="Normal"/>
    <w:uiPriority w:val="37"/>
    <w:unhideWhenUsed/>
    <w:qFormat/>
  </w:style>
  <w:style w:type="character" w:customStyle="1" w:styleId="relative">
    <w:name w:val="relative"/>
    <w:basedOn w:val="Policepardfaut"/>
    <w:qFormat/>
  </w:style>
  <w:style w:type="character" w:customStyle="1" w:styleId="metadata--author-name">
    <w:name w:val="metadata--author-name"/>
    <w:basedOn w:val="Policepardfaut"/>
    <w:qFormat/>
  </w:style>
  <w:style w:type="character" w:customStyle="1" w:styleId="title-text">
    <w:name w:val="title-text"/>
    <w:basedOn w:val="Policepardfaut"/>
    <w:qFormat/>
  </w:style>
  <w:style w:type="character" w:customStyle="1" w:styleId="anchor-text">
    <w:name w:val="anchor-text"/>
    <w:basedOn w:val="Policepardfaut"/>
    <w:qFormat/>
  </w:style>
  <w:style w:type="character" w:customStyle="1" w:styleId="given-name">
    <w:name w:val="given-name"/>
    <w:basedOn w:val="Policepardfaut"/>
    <w:qFormat/>
  </w:style>
  <w:style w:type="character" w:customStyle="1" w:styleId="text">
    <w:name w:val="text"/>
    <w:basedOn w:val="Policepardfaut"/>
    <w:qFormat/>
  </w:style>
  <w:style w:type="character" w:customStyle="1" w:styleId="Mentionnonrsolue1">
    <w:name w:val="Mention non résolue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5460">
      <w:bodyDiv w:val="1"/>
      <w:marLeft w:val="0"/>
      <w:marRight w:val="0"/>
      <w:marTop w:val="0"/>
      <w:marBottom w:val="0"/>
      <w:divBdr>
        <w:top w:val="none" w:sz="0" w:space="0" w:color="auto"/>
        <w:left w:val="none" w:sz="0" w:space="0" w:color="auto"/>
        <w:bottom w:val="none" w:sz="0" w:space="0" w:color="auto"/>
        <w:right w:val="none" w:sz="0" w:space="0" w:color="auto"/>
      </w:divBdr>
    </w:div>
    <w:div w:id="1279993434">
      <w:bodyDiv w:val="1"/>
      <w:marLeft w:val="0"/>
      <w:marRight w:val="0"/>
      <w:marTop w:val="0"/>
      <w:marBottom w:val="0"/>
      <w:divBdr>
        <w:top w:val="none" w:sz="0" w:space="0" w:color="auto"/>
        <w:left w:val="none" w:sz="0" w:space="0" w:color="auto"/>
        <w:bottom w:val="none" w:sz="0" w:space="0" w:color="auto"/>
        <w:right w:val="none" w:sz="0" w:space="0" w:color="auto"/>
      </w:divBdr>
    </w:div>
    <w:div w:id="1490369846">
      <w:bodyDiv w:val="1"/>
      <w:marLeft w:val="0"/>
      <w:marRight w:val="0"/>
      <w:marTop w:val="0"/>
      <w:marBottom w:val="0"/>
      <w:divBdr>
        <w:top w:val="none" w:sz="0" w:space="0" w:color="auto"/>
        <w:left w:val="none" w:sz="0" w:space="0" w:color="auto"/>
        <w:bottom w:val="none" w:sz="0" w:space="0" w:color="auto"/>
        <w:right w:val="none" w:sz="0" w:space="0" w:color="auto"/>
      </w:divBdr>
    </w:div>
    <w:div w:id="1696878978">
      <w:bodyDiv w:val="1"/>
      <w:marLeft w:val="0"/>
      <w:marRight w:val="0"/>
      <w:marTop w:val="0"/>
      <w:marBottom w:val="0"/>
      <w:divBdr>
        <w:top w:val="none" w:sz="0" w:space="0" w:color="auto"/>
        <w:left w:val="none" w:sz="0" w:space="0" w:color="auto"/>
        <w:bottom w:val="none" w:sz="0" w:space="0" w:color="auto"/>
        <w:right w:val="none" w:sz="0" w:space="0" w:color="auto"/>
      </w:divBdr>
    </w:div>
    <w:div w:id="1712918943">
      <w:bodyDiv w:val="1"/>
      <w:marLeft w:val="0"/>
      <w:marRight w:val="0"/>
      <w:marTop w:val="0"/>
      <w:marBottom w:val="0"/>
      <w:divBdr>
        <w:top w:val="none" w:sz="0" w:space="0" w:color="auto"/>
        <w:left w:val="none" w:sz="0" w:space="0" w:color="auto"/>
        <w:bottom w:val="none" w:sz="0" w:space="0" w:color="auto"/>
        <w:right w:val="none" w:sz="0" w:space="0" w:color="auto"/>
      </w:divBdr>
    </w:div>
    <w:div w:id="1738018774">
      <w:bodyDiv w:val="1"/>
      <w:marLeft w:val="0"/>
      <w:marRight w:val="0"/>
      <w:marTop w:val="0"/>
      <w:marBottom w:val="0"/>
      <w:divBdr>
        <w:top w:val="none" w:sz="0" w:space="0" w:color="auto"/>
        <w:left w:val="none" w:sz="0" w:space="0" w:color="auto"/>
        <w:bottom w:val="none" w:sz="0" w:space="0" w:color="auto"/>
        <w:right w:val="none" w:sz="0" w:space="0" w:color="auto"/>
      </w:divBdr>
    </w:div>
    <w:div w:id="196091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0650623-C80E-456D-950B-8765BA2316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2177</Words>
  <Characters>11979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Chapitre 01 : Etat de l’art sur le traitement d’image</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01 : Etat de l’art sur le traitement d’image</dc:title>
  <dc:creator>pc</dc:creator>
  <cp:lastModifiedBy>Sara Al</cp:lastModifiedBy>
  <cp:revision>69</cp:revision>
  <dcterms:created xsi:type="dcterms:W3CDTF">2025-06-02T15:00:00Z</dcterms:created>
  <dcterms:modified xsi:type="dcterms:W3CDTF">2025-07-06T21:20:00Z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D1A435F5914C4D5CA5B69DD1B2958D5E_13</vt:lpwstr>
  </property>
</Properties>
</file>