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F6DE" w14:textId="77777777" w:rsidR="00602E76" w:rsidRDefault="00602E76" w:rsidP="00602E76">
      <w:r>
        <w:rPr>
          <w:noProof/>
        </w:rPr>
        <mc:AlternateContent>
          <mc:Choice Requires="wps">
            <w:drawing>
              <wp:anchor distT="91440" distB="91440" distL="114300" distR="114300" simplePos="0" relativeHeight="251660288" behindDoc="0" locked="0" layoutInCell="0" allowOverlap="1" wp14:anchorId="774B03AB" wp14:editId="13D8A977">
                <wp:simplePos x="0" y="0"/>
                <wp:positionH relativeFrom="margin">
                  <wp:posOffset>4084955</wp:posOffset>
                </wp:positionH>
                <wp:positionV relativeFrom="margin">
                  <wp:posOffset>281305</wp:posOffset>
                </wp:positionV>
                <wp:extent cx="2284095" cy="1352550"/>
                <wp:effectExtent l="9525" t="9525" r="11430" b="9525"/>
                <wp:wrapSquare wrapText="bothSides"/>
                <wp:docPr id="2" name="Rectangle 3"/>
                <wp:cNvGraphicFramePr/>
                <a:graphic xmlns:a="http://schemas.openxmlformats.org/drawingml/2006/main">
                  <a:graphicData uri="http://schemas.microsoft.com/office/word/2010/wordprocessingShape">
                    <wps:wsp>
                      <wps:cNvSpPr/>
                      <wps:spPr>
                        <a:xfrm flipH="1">
                          <a:off x="0" y="0"/>
                          <a:ext cx="2284095" cy="1352550"/>
                        </a:xfrm>
                        <a:prstGeom prst="rect">
                          <a:avLst/>
                        </a:prstGeom>
                        <a:noFill/>
                        <a:ln w="19050" cap="flat" cmpd="sng">
                          <a:solidFill>
                            <a:srgbClr val="FFFFFF"/>
                          </a:solidFill>
                          <a:prstDash val="solid"/>
                          <a:miter/>
                          <a:headEnd type="none" w="med" len="med"/>
                          <a:tailEnd type="none" w="med" len="med"/>
                        </a:ln>
                        <a:effectLst/>
                      </wps:spPr>
                      <wps:txbx>
                        <w:txbxContent>
                          <w:p w14:paraId="48A07DB6" w14:textId="77777777" w:rsidR="00602E76" w:rsidRDefault="00602E76" w:rsidP="00602E76">
                            <w:pPr>
                              <w:bidi/>
                              <w:spacing w:after="0" w:line="360" w:lineRule="auto"/>
                              <w:jc w:val="center"/>
                              <w:rPr>
                                <w:rFonts w:cs="Arabic Transparent"/>
                                <w:b/>
                                <w:bCs/>
                                <w:sz w:val="28"/>
                                <w:szCs w:val="28"/>
                              </w:rPr>
                            </w:pPr>
                            <w:r>
                              <w:rPr>
                                <w:rFonts w:cs="Arabic Transparent" w:hint="cs"/>
                                <w:b/>
                                <w:bCs/>
                                <w:sz w:val="28"/>
                                <w:szCs w:val="28"/>
                                <w:rtl/>
                              </w:rPr>
                              <w:t>جامعة فرحات عباس، سطيف</w:t>
                            </w:r>
                            <w:r>
                              <w:rPr>
                                <w:rFonts w:ascii="Calisto MT" w:hAnsi="Calisto MT"/>
                                <w:b/>
                                <w:bCs/>
                              </w:rPr>
                              <w:t>1</w:t>
                            </w:r>
                          </w:p>
                          <w:p w14:paraId="50038D27" w14:textId="77777777" w:rsidR="00602E76" w:rsidRDefault="00602E76" w:rsidP="00602E76">
                            <w:pPr>
                              <w:bidi/>
                              <w:spacing w:after="0" w:line="360" w:lineRule="auto"/>
                              <w:jc w:val="center"/>
                              <w:rPr>
                                <w:rFonts w:cs="Arabic Transparent"/>
                              </w:rPr>
                            </w:pPr>
                            <w:r>
                              <w:rPr>
                                <w:rFonts w:cs="Arabic Transparent" w:hint="cs"/>
                                <w:b/>
                                <w:bCs/>
                                <w:sz w:val="28"/>
                                <w:szCs w:val="28"/>
                                <w:rtl/>
                              </w:rPr>
                              <w:t>كلية علوم الطبيعة والحياة</w:t>
                            </w:r>
                          </w:p>
                          <w:p w14:paraId="334AE96F" w14:textId="77777777" w:rsidR="00602E76" w:rsidRDefault="00602E76" w:rsidP="00602E76">
                            <w:pPr>
                              <w:rPr>
                                <w:color w:val="4472C4" w:themeColor="accent1"/>
                                <w:sz w:val="20"/>
                                <w:szCs w:val="20"/>
                              </w:rPr>
                            </w:pPr>
                          </w:p>
                        </w:txbxContent>
                      </wps:txbx>
                      <wps:bodyPr lIns="274320" tIns="274320" rIns="274320" bIns="274320" anchor="ctr" anchorCtr="0" upright="1"/>
                    </wps:wsp>
                  </a:graphicData>
                </a:graphic>
                <wp14:sizeRelH relativeFrom="margin">
                  <wp14:pctWidth>40000</wp14:pctWidth>
                </wp14:sizeRelH>
                <wp14:sizeRelV relativeFrom="page">
                  <wp14:pctHeight>0</wp14:pctHeight>
                </wp14:sizeRelV>
              </wp:anchor>
            </w:drawing>
          </mc:Choice>
          <mc:Fallback>
            <w:pict>
              <v:rect w14:anchorId="774B03AB" id="Rectangle 3" o:spid="_x0000_s1026" style="position:absolute;margin-left:321.65pt;margin-top:22.15pt;width:179.85pt;height:106.5pt;flip:x;z-index:251660288;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" o:allowincell="f" filled="f" strokecolor="white" strokeweight="1.5pt">
                <v:textbox inset="21.6pt,21.6pt,21.6pt,21.6pt">
                  <w:txbxContent>
                    <w:p w14:paraId="48A07DB6" w14:textId="77777777" w:rsidR="00602E76" w:rsidRDefault="00602E76" w:rsidP="00602E76">
                      <w:pPr>
                        <w:bidi/>
                        <w:spacing w:after="0" w:line="360" w:lineRule="auto"/>
                        <w:jc w:val="center"/>
                        <w:rPr>
                          <w:rFonts w:cs="Arabic Transparent"/>
                          <w:b/>
                          <w:bCs/>
                          <w:sz w:val="28"/>
                          <w:szCs w:val="28"/>
                        </w:rPr>
                      </w:pPr>
                      <w:r>
                        <w:rPr>
                          <w:rFonts w:cs="Arabic Transparent" w:hint="cs"/>
                          <w:b/>
                          <w:bCs/>
                          <w:sz w:val="28"/>
                          <w:szCs w:val="28"/>
                          <w:rtl/>
                        </w:rPr>
                        <w:t>جامعة فرحات عباس، سطيف</w:t>
                      </w:r>
                      <w:r>
                        <w:rPr>
                          <w:rFonts w:ascii="Calisto MT" w:hAnsi="Calisto MT"/>
                          <w:b/>
                          <w:bCs/>
                        </w:rPr>
                        <w:t>1</w:t>
                      </w:r>
                    </w:p>
                    <w:p w14:paraId="50038D27" w14:textId="77777777" w:rsidR="00602E76" w:rsidRDefault="00602E76" w:rsidP="00602E76">
                      <w:pPr>
                        <w:bidi/>
                        <w:spacing w:after="0" w:line="360" w:lineRule="auto"/>
                        <w:jc w:val="center"/>
                        <w:rPr>
                          <w:rFonts w:cs="Arabic Transparent"/>
                        </w:rPr>
                      </w:pPr>
                      <w:r>
                        <w:rPr>
                          <w:rFonts w:cs="Arabic Transparent" w:hint="cs"/>
                          <w:b/>
                          <w:bCs/>
                          <w:sz w:val="28"/>
                          <w:szCs w:val="28"/>
                          <w:rtl/>
                        </w:rPr>
                        <w:t>كلية علوم الطبيعة والحياة</w:t>
                      </w:r>
                    </w:p>
                    <w:p w14:paraId="334AE96F" w14:textId="77777777" w:rsidR="00602E76" w:rsidRDefault="00602E76" w:rsidP="00602E76">
                      <w:pPr>
                        <w:rPr>
                          <w:color w:val="4472C4" w:themeColor="accent1"/>
                          <w:sz w:val="20"/>
                          <w:szCs w:val="20"/>
                        </w:rPr>
                      </w:pPr>
                    </w:p>
                  </w:txbxContent>
                </v:textbox>
                <w10:wrap type="square" anchorx="margin" anchory="margin"/>
              </v:rect>
            </w:pict>
          </mc:Fallback>
        </mc:AlternateContent>
      </w:r>
      <w:r>
        <w:rPr>
          <w:noProof/>
        </w:rPr>
        <mc:AlternateContent>
          <mc:Choice Requires="wps">
            <w:drawing>
              <wp:anchor distT="0" distB="0" distL="114300" distR="114300" simplePos="0" relativeHeight="251662336" behindDoc="0" locked="0" layoutInCell="1" allowOverlap="1" wp14:anchorId="79E9F4E5" wp14:editId="1F64FE03">
                <wp:simplePos x="0" y="0"/>
                <wp:positionH relativeFrom="column">
                  <wp:posOffset>1741170</wp:posOffset>
                </wp:positionH>
                <wp:positionV relativeFrom="paragraph">
                  <wp:posOffset>414655</wp:posOffset>
                </wp:positionV>
                <wp:extent cx="2292985" cy="1564640"/>
                <wp:effectExtent l="5080" t="5080" r="6985" b="11430"/>
                <wp:wrapNone/>
                <wp:docPr id="6" name="Zone de texte 6"/>
                <wp:cNvGraphicFramePr/>
                <a:graphic xmlns:a="http://schemas.openxmlformats.org/drawingml/2006/main">
                  <a:graphicData uri="http://schemas.microsoft.com/office/word/2010/wordprocessingShape">
                    <wps:wsp>
                      <wps:cNvSpPr txBox="1"/>
                      <wps:spPr>
                        <a:xfrm>
                          <a:off x="0" y="0"/>
                          <a:ext cx="2292985" cy="156464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FDEDBBE" w14:textId="77777777" w:rsidR="00602E76" w:rsidRDefault="00602E76" w:rsidP="00602E76">
                            <w:r>
                              <w:rPr>
                                <w:noProof/>
                                <w:lang w:eastAsia="fr-FR"/>
                              </w:rPr>
                              <w:drawing>
                                <wp:inline distT="0" distB="0" distL="114300" distR="114300" wp14:anchorId="2B1A4E95" wp14:editId="2B4580D3">
                                  <wp:extent cx="2095500" cy="1503045"/>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pic:cNvPicPr>
                                            <a:picLocks noChangeAspect="1"/>
                                          </pic:cNvPicPr>
                                        </pic:nvPicPr>
                                        <pic:blipFill>
                                          <a:blip r:embed="rId6"/>
                                          <a:stretch>
                                            <a:fillRect/>
                                          </a:stretch>
                                        </pic:blipFill>
                                        <pic:spPr>
                                          <a:xfrm>
                                            <a:off x="0" y="0"/>
                                            <a:ext cx="2099945" cy="1506745"/>
                                          </a:xfrm>
                                          <a:prstGeom prst="rect">
                                            <a:avLst/>
                                          </a:prstGeom>
                                          <a:noFill/>
                                          <a:ln w="9525">
                                            <a:noFill/>
                                          </a:ln>
                                        </pic:spPr>
                                      </pic:pic>
                                    </a:graphicData>
                                  </a:graphic>
                                </wp:inline>
                              </w:drawing>
                            </w:r>
                          </w:p>
                        </w:txbxContent>
                      </wps:txbx>
                      <wps:bodyPr upright="1"/>
                    </wps:wsp>
                  </a:graphicData>
                </a:graphic>
                <wp14:sizeRelH relativeFrom="margin">
                  <wp14:pctWidth>40000</wp14:pctWidth>
                </wp14:sizeRelH>
                <wp14:sizeRelV relativeFrom="page">
                  <wp14:pctHeight>0</wp14:pctHeight>
                </wp14:sizeRelV>
              </wp:anchor>
            </w:drawing>
          </mc:Choice>
          <mc:Fallback>
            <w:pict>
              <v:shapetype w14:anchorId="79E9F4E5" id="_x0000_t202" coordsize="21600,21600" o:spt="202" path="m,l,21600r21600,l21600,xe">
                <v:stroke joinstyle="miter"/>
                <v:path gradientshapeok="t" o:connecttype="rect"/>
              </v:shapetype>
              <v:shape id="Zone de texte 6" o:spid="_x0000_s1027" type="#_x0000_t202" style="position:absolute;margin-left:137.1pt;margin-top:32.65pt;width:180.55pt;height:123.2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" strokecolor="white">
                <v:textbox>
                  <w:txbxContent>
                    <w:p w14:paraId="3FDEDBBE" w14:textId="77777777" w:rsidR="00602E76" w:rsidRDefault="00602E76" w:rsidP="00602E76">
                      <w:r>
                        <w:rPr>
                          <w:noProof/>
                          <w:lang w:eastAsia="fr-FR"/>
                        </w:rPr>
                        <w:drawing>
                          <wp:inline distT="0" distB="0" distL="114300" distR="114300" wp14:anchorId="2B1A4E95" wp14:editId="2B4580D3">
                            <wp:extent cx="2095500" cy="1503045"/>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pic:cNvPicPr>
                                      <a:picLocks noChangeAspect="1"/>
                                    </pic:cNvPicPr>
                                  </pic:nvPicPr>
                                  <pic:blipFill>
                                    <a:blip r:embed="rId6"/>
                                    <a:stretch>
                                      <a:fillRect/>
                                    </a:stretch>
                                  </pic:blipFill>
                                  <pic:spPr>
                                    <a:xfrm>
                                      <a:off x="0" y="0"/>
                                      <a:ext cx="2099945" cy="1506745"/>
                                    </a:xfrm>
                                    <a:prstGeom prst="rect">
                                      <a:avLst/>
                                    </a:prstGeom>
                                    <a:noFill/>
                                    <a:ln w="9525">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7186A5" wp14:editId="1E471B58">
                <wp:simplePos x="0" y="0"/>
                <wp:positionH relativeFrom="margin">
                  <wp:posOffset>1734820</wp:posOffset>
                </wp:positionH>
                <wp:positionV relativeFrom="margin">
                  <wp:posOffset>-393065</wp:posOffset>
                </wp:positionV>
                <wp:extent cx="2291715" cy="901700"/>
                <wp:effectExtent l="4445" t="4445" r="8890" b="8255"/>
                <wp:wrapSquare wrapText="bothSides"/>
                <wp:docPr id="1" name="Zone de texte 2"/>
                <wp:cNvGraphicFramePr/>
                <a:graphic xmlns:a="http://schemas.openxmlformats.org/drawingml/2006/main">
                  <a:graphicData uri="http://schemas.microsoft.com/office/word/2010/wordprocessingShape">
                    <wps:wsp>
                      <wps:cNvSpPr txBox="1"/>
                      <wps:spPr>
                        <a:xfrm>
                          <a:off x="0" y="0"/>
                          <a:ext cx="2291715" cy="901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46BD833" w14:textId="77777777" w:rsidR="00602E76" w:rsidRDefault="00602E76" w:rsidP="00602E76">
                            <w:pPr>
                              <w:jc w:val="center"/>
                              <w:rPr>
                                <w:rFonts w:asciiTheme="majorBidi" w:hAnsiTheme="majorBidi" w:cstheme="majorBidi"/>
                                <w:b/>
                                <w:bCs/>
                                <w:sz w:val="28"/>
                                <w:szCs w:val="28"/>
                              </w:rPr>
                            </w:pPr>
                            <w:r>
                              <w:rPr>
                                <w:rFonts w:asciiTheme="majorBidi" w:hAnsiTheme="majorBidi" w:cstheme="majorBidi"/>
                                <w:b/>
                                <w:bCs/>
                                <w:sz w:val="28"/>
                                <w:szCs w:val="28"/>
                                <w:rtl/>
                              </w:rPr>
                              <w:t xml:space="preserve">الجمهورية الجزائرية الديمقراطية الشعبية وزارة التعليم العالي </w:t>
                            </w:r>
                            <w:proofErr w:type="gramStart"/>
                            <w:r>
                              <w:rPr>
                                <w:rFonts w:asciiTheme="majorBidi" w:hAnsiTheme="majorBidi" w:cstheme="majorBidi"/>
                                <w:b/>
                                <w:bCs/>
                                <w:sz w:val="28"/>
                                <w:szCs w:val="28"/>
                                <w:rtl/>
                              </w:rPr>
                              <w:t>و البحث</w:t>
                            </w:r>
                            <w:proofErr w:type="gramEnd"/>
                            <w:r>
                              <w:rPr>
                                <w:rFonts w:asciiTheme="majorBidi" w:hAnsiTheme="majorBidi" w:cstheme="majorBidi"/>
                                <w:b/>
                                <w:bCs/>
                                <w:sz w:val="28"/>
                                <w:szCs w:val="28"/>
                                <w:rtl/>
                              </w:rPr>
                              <w:t xml:space="preserve"> العلمي</w:t>
                            </w:r>
                          </w:p>
                          <w:p w14:paraId="5851E32F" w14:textId="77777777" w:rsidR="00602E76" w:rsidRDefault="00602E76" w:rsidP="00602E76"/>
                        </w:txbxContent>
                      </wps:txbx>
                      <wps:bodyPr upright="1"/>
                    </wps:wsp>
                  </a:graphicData>
                </a:graphic>
                <wp14:sizeRelH relativeFrom="margin">
                  <wp14:pctWidth>40000</wp14:pctWidth>
                </wp14:sizeRelH>
                <wp14:sizeRelV relativeFrom="page">
                  <wp14:pctHeight>0</wp14:pctHeight>
                </wp14:sizeRelV>
              </wp:anchor>
            </w:drawing>
          </mc:Choice>
          <mc:Fallback>
            <w:pict>
              <v:shape w14:anchorId="007186A5" id="Zone de texte 2" o:spid="_x0000_s1028" type="#_x0000_t202" style="position:absolute;margin-left:136.6pt;margin-top:-30.95pt;width:180.45pt;height:71pt;z-index:251659264;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" strokecolor="white">
                <v:textbox>
                  <w:txbxContent>
                    <w:p w14:paraId="246BD833" w14:textId="77777777" w:rsidR="00602E76" w:rsidRDefault="00602E76" w:rsidP="00602E76">
                      <w:pPr>
                        <w:jc w:val="center"/>
                        <w:rPr>
                          <w:rFonts w:asciiTheme="majorBidi" w:hAnsiTheme="majorBidi" w:cstheme="majorBidi"/>
                          <w:b/>
                          <w:bCs/>
                          <w:sz w:val="28"/>
                          <w:szCs w:val="28"/>
                        </w:rPr>
                      </w:pPr>
                      <w:r>
                        <w:rPr>
                          <w:rFonts w:asciiTheme="majorBidi" w:hAnsiTheme="majorBidi" w:cstheme="majorBidi"/>
                          <w:b/>
                          <w:bCs/>
                          <w:sz w:val="28"/>
                          <w:szCs w:val="28"/>
                          <w:rtl/>
                        </w:rPr>
                        <w:t xml:space="preserve">الجمهورية الجزائرية الديمقراطية الشعبية وزارة التعليم العالي </w:t>
                      </w:r>
                      <w:proofErr w:type="gramStart"/>
                      <w:r>
                        <w:rPr>
                          <w:rFonts w:asciiTheme="majorBidi" w:hAnsiTheme="majorBidi" w:cstheme="majorBidi"/>
                          <w:b/>
                          <w:bCs/>
                          <w:sz w:val="28"/>
                          <w:szCs w:val="28"/>
                          <w:rtl/>
                        </w:rPr>
                        <w:t>و البحث</w:t>
                      </w:r>
                      <w:proofErr w:type="gramEnd"/>
                      <w:r>
                        <w:rPr>
                          <w:rFonts w:asciiTheme="majorBidi" w:hAnsiTheme="majorBidi" w:cstheme="majorBidi"/>
                          <w:b/>
                          <w:bCs/>
                          <w:sz w:val="28"/>
                          <w:szCs w:val="28"/>
                          <w:rtl/>
                        </w:rPr>
                        <w:t xml:space="preserve"> العلمي</w:t>
                      </w:r>
                    </w:p>
                    <w:p w14:paraId="5851E32F" w14:textId="77777777" w:rsidR="00602E76" w:rsidRDefault="00602E76" w:rsidP="00602E76"/>
                  </w:txbxContent>
                </v:textbox>
                <w10:wrap type="square" anchorx="margin" anchory="margin"/>
              </v:shape>
            </w:pict>
          </mc:Fallback>
        </mc:AlternateContent>
      </w:r>
    </w:p>
    <w:p w14:paraId="29938FD2" w14:textId="77777777" w:rsidR="00602E76" w:rsidRDefault="00602E76" w:rsidP="00602E76">
      <w:pPr>
        <w:jc w:val="center"/>
        <w:rPr>
          <w:sz w:val="36"/>
          <w:szCs w:val="36"/>
        </w:rPr>
      </w:pPr>
      <w:r>
        <w:rPr>
          <w:noProof/>
        </w:rPr>
        <mc:AlternateContent>
          <mc:Choice Requires="wps">
            <w:drawing>
              <wp:anchor distT="0" distB="0" distL="114300" distR="114300" simplePos="0" relativeHeight="251661312" behindDoc="0" locked="0" layoutInCell="1" allowOverlap="1" wp14:anchorId="28F0C9AD" wp14:editId="3875B47F">
                <wp:simplePos x="0" y="0"/>
                <wp:positionH relativeFrom="column">
                  <wp:posOffset>-737870</wp:posOffset>
                </wp:positionH>
                <wp:positionV relativeFrom="paragraph">
                  <wp:posOffset>97790</wp:posOffset>
                </wp:positionV>
                <wp:extent cx="2571750" cy="1079500"/>
                <wp:effectExtent l="4445" t="4445" r="14605" b="20955"/>
                <wp:wrapNone/>
                <wp:docPr id="5" name="Zone de texte 5"/>
                <wp:cNvGraphicFramePr/>
                <a:graphic xmlns:a="http://schemas.openxmlformats.org/drawingml/2006/main">
                  <a:graphicData uri="http://schemas.microsoft.com/office/word/2010/wordprocessingShape">
                    <wps:wsp>
                      <wps:cNvSpPr txBox="1"/>
                      <wps:spPr>
                        <a:xfrm>
                          <a:off x="0" y="0"/>
                          <a:ext cx="2571750" cy="10795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0CA7EAC"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436A4787"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5F46E4FA"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Nature et de la Vie</w:t>
                            </w:r>
                          </w:p>
                          <w:p w14:paraId="3DCB29FB" w14:textId="77777777" w:rsidR="00602E76" w:rsidRDefault="00602E76" w:rsidP="00602E76"/>
                        </w:txbxContent>
                      </wps:txbx>
                      <wps:bodyPr upright="1"/>
                    </wps:wsp>
                  </a:graphicData>
                </a:graphic>
              </wp:anchor>
            </w:drawing>
          </mc:Choice>
          <mc:Fallback>
            <w:pict>
              <v:shape w14:anchorId="28F0C9AD" id="Zone de texte 5" o:spid="_x0000_s1029" type="#_x0000_t202" style="position:absolute;left:0;text-align:left;margin-left:-58.1pt;margin-top:7.7pt;width:202.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" strokecolor="white">
                <v:textbox>
                  <w:txbxContent>
                    <w:p w14:paraId="10CA7EAC"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436A4787"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5F46E4FA" w14:textId="77777777" w:rsidR="00602E76" w:rsidRDefault="00602E76" w:rsidP="00602E7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Nature et de la Vie</w:t>
                      </w:r>
                    </w:p>
                    <w:p w14:paraId="3DCB29FB" w14:textId="77777777" w:rsidR="00602E76" w:rsidRDefault="00602E76" w:rsidP="00602E76"/>
                  </w:txbxContent>
                </v:textbox>
              </v:shape>
            </w:pict>
          </mc:Fallback>
        </mc:AlternateContent>
      </w:r>
    </w:p>
    <w:p w14:paraId="1D0137B8" w14:textId="77777777" w:rsidR="00602E76" w:rsidRDefault="00602E76" w:rsidP="00602E76">
      <w:pPr>
        <w:jc w:val="center"/>
        <w:rPr>
          <w:sz w:val="36"/>
          <w:szCs w:val="36"/>
        </w:rPr>
      </w:pPr>
    </w:p>
    <w:p w14:paraId="52C34BCF" w14:textId="77777777" w:rsidR="00602E76" w:rsidRDefault="00602E76" w:rsidP="00602E76">
      <w:pPr>
        <w:jc w:val="center"/>
        <w:rPr>
          <w:sz w:val="36"/>
          <w:szCs w:val="36"/>
        </w:rPr>
      </w:pPr>
    </w:p>
    <w:p w14:paraId="2940265B" w14:textId="77777777" w:rsidR="00602E76" w:rsidRDefault="00602E76" w:rsidP="00602E76">
      <w:pPr>
        <w:jc w:val="center"/>
        <w:rPr>
          <w:sz w:val="36"/>
          <w:szCs w:val="36"/>
        </w:rPr>
      </w:pPr>
    </w:p>
    <w:p w14:paraId="1D0C48F4" w14:textId="77777777" w:rsidR="00602E76" w:rsidRDefault="00602E76" w:rsidP="00602E76">
      <w:pPr>
        <w:jc w:val="center"/>
        <w:rPr>
          <w:rFonts w:asciiTheme="majorBidi" w:hAnsiTheme="majorBidi" w:cstheme="majorBidi"/>
          <w:b/>
          <w:bCs/>
          <w:sz w:val="28"/>
          <w:szCs w:val="28"/>
        </w:rPr>
      </w:pPr>
      <w:r>
        <w:rPr>
          <w:rFonts w:asciiTheme="majorBidi" w:hAnsiTheme="majorBidi" w:cstheme="majorBidi"/>
          <w:b/>
          <w:bCs/>
          <w:sz w:val="28"/>
          <w:szCs w:val="28"/>
        </w:rPr>
        <w:t>……………………………………………………………………………………</w:t>
      </w:r>
    </w:p>
    <w:p w14:paraId="7B576E96" w14:textId="77777777" w:rsidR="00602E76" w:rsidRDefault="00602E76" w:rsidP="00602E76">
      <w:pPr>
        <w:spacing w:after="0"/>
        <w:jc w:val="center"/>
        <w:rPr>
          <w:rFonts w:asciiTheme="majorBidi" w:hAnsiTheme="majorBidi" w:cstheme="majorBidi"/>
          <w:b/>
          <w:bCs/>
          <w:smallCaps/>
          <w:sz w:val="28"/>
          <w:szCs w:val="28"/>
        </w:rPr>
      </w:pPr>
      <w:r>
        <w:rPr>
          <w:rFonts w:asciiTheme="majorBidi" w:hAnsiTheme="majorBidi" w:cstheme="majorBidi"/>
          <w:noProof/>
          <w:sz w:val="32"/>
          <w:szCs w:val="32"/>
          <w:lang w:eastAsia="fr-FR"/>
        </w:rPr>
        <mc:AlternateContent>
          <mc:Choice Requires="wps">
            <w:drawing>
              <wp:anchor distT="0" distB="0" distL="114300" distR="114300" simplePos="0" relativeHeight="251663360" behindDoc="0" locked="0" layoutInCell="1" allowOverlap="1" wp14:anchorId="169A48A3" wp14:editId="37E164F0">
                <wp:simplePos x="0" y="0"/>
                <wp:positionH relativeFrom="column">
                  <wp:posOffset>4322445</wp:posOffset>
                </wp:positionH>
                <wp:positionV relativeFrom="paragraph">
                  <wp:posOffset>60960</wp:posOffset>
                </wp:positionV>
                <wp:extent cx="1615440" cy="270510"/>
                <wp:effectExtent l="0" t="0" r="3810" b="15240"/>
                <wp:wrapNone/>
                <wp:docPr id="7" name="Zone de texte 2"/>
                <wp:cNvGraphicFramePr/>
                <a:graphic xmlns:a="http://schemas.openxmlformats.org/drawingml/2006/main">
                  <a:graphicData uri="http://schemas.microsoft.com/office/word/2010/wordprocessingShape">
                    <wps:wsp>
                      <wps:cNvSpPr txBox="1"/>
                      <wps:spPr bwMode="auto">
                        <a:xfrm>
                          <a:off x="0" y="0"/>
                          <a:ext cx="1615440" cy="270510"/>
                        </a:xfrm>
                        <a:prstGeom prst="rect">
                          <a:avLst/>
                        </a:prstGeom>
                        <a:solidFill>
                          <a:srgbClr val="FFFFFF"/>
                        </a:solidFill>
                        <a:ln>
                          <a:noFill/>
                        </a:ln>
                        <a:effectLst/>
                      </wps:spPr>
                      <wps:txbx>
                        <w:txbxContent>
                          <w:p w14:paraId="110378CE" w14:textId="77777777" w:rsidR="00602E76" w:rsidRDefault="00602E76" w:rsidP="00602E76">
                            <w:r>
                              <w:t>N°</w:t>
                            </w:r>
                            <w:r>
                              <w:rPr>
                                <w:color w:val="FF0000"/>
                                <w:sz w:val="8"/>
                                <w:szCs w:val="8"/>
                              </w:rPr>
                              <w:t>…………………………………</w:t>
                            </w:r>
                            <w:r>
                              <w:t>/SNV/</w:t>
                            </w:r>
                            <w:r>
                              <w:rPr>
                                <w:b/>
                                <w:bCs/>
                              </w:rPr>
                              <w:t>2025</w:t>
                            </w:r>
                          </w:p>
                        </w:txbxContent>
                      </wps:txbx>
                      <wps:bodyPr rot="0" vert="horz" wrap="square" lIns="91440" tIns="45720" rIns="91440" bIns="45720" anchor="t" anchorCtr="0" upright="1">
                        <a:noAutofit/>
                      </wps:bodyPr>
                    </wps:wsp>
                  </a:graphicData>
                </a:graphic>
              </wp:anchor>
            </w:drawing>
          </mc:Choice>
          <mc:Fallback>
            <w:pict>
              <v:shape w14:anchorId="169A48A3" id="_x0000_s1030" type="#_x0000_t202" style="position:absolute;left:0;text-align:left;margin-left:340.35pt;margin-top:4.8pt;width:127.2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" stroked="f">
                <v:textbox>
                  <w:txbxContent>
                    <w:p w14:paraId="110378CE" w14:textId="77777777" w:rsidR="00602E76" w:rsidRDefault="00602E76" w:rsidP="00602E76">
                      <w:r>
                        <w:t>N°</w:t>
                      </w:r>
                      <w:r>
                        <w:rPr>
                          <w:color w:val="FF0000"/>
                          <w:sz w:val="8"/>
                          <w:szCs w:val="8"/>
                        </w:rPr>
                        <w:t>…………………………………</w:t>
                      </w:r>
                      <w:r>
                        <w:t>/SNV/</w:t>
                      </w:r>
                      <w:r>
                        <w:rPr>
                          <w:b/>
                          <w:bCs/>
                        </w:rPr>
                        <w:t>2025</w:t>
                      </w:r>
                    </w:p>
                  </w:txbxContent>
                </v:textbox>
              </v:shape>
            </w:pict>
          </mc:Fallback>
        </mc:AlternateContent>
      </w:r>
      <w:r>
        <w:rPr>
          <w:rFonts w:asciiTheme="majorBidi" w:hAnsiTheme="majorBidi" w:cstheme="majorBidi"/>
          <w:b/>
          <w:bCs/>
          <w:smallCaps/>
          <w:sz w:val="28"/>
          <w:szCs w:val="28"/>
        </w:rPr>
        <w:t>Département de biotechnologie</w:t>
      </w:r>
    </w:p>
    <w:p w14:paraId="643A684D"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
          <w:bCs/>
          <w:smallCaps/>
          <w:sz w:val="28"/>
          <w:szCs w:val="28"/>
        </w:rPr>
      </w:pPr>
    </w:p>
    <w:p w14:paraId="2FC03CE6"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
          <w:iCs/>
          <w:sz w:val="36"/>
          <w:szCs w:val="36"/>
        </w:rPr>
      </w:pPr>
      <w:r>
        <w:rPr>
          <w:rFonts w:asciiTheme="majorBidi" w:hAnsiTheme="majorBidi" w:cstheme="majorBidi"/>
          <w:b/>
          <w:iCs/>
          <w:sz w:val="36"/>
          <w:szCs w:val="36"/>
        </w:rPr>
        <w:t>MÉMOIRE</w:t>
      </w:r>
    </w:p>
    <w:p w14:paraId="7CECFEBF"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r>
        <w:rPr>
          <w:rFonts w:asciiTheme="majorBidi" w:hAnsiTheme="majorBidi" w:cstheme="majorBidi"/>
          <w:bCs/>
          <w:iCs/>
        </w:rPr>
        <w:t>Présenté par</w:t>
      </w:r>
    </w:p>
    <w:p w14:paraId="2AF5D242"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p>
    <w:p w14:paraId="339004F8"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r>
        <w:rPr>
          <w:rFonts w:asciiTheme="majorBidi" w:hAnsiTheme="majorBidi" w:cstheme="majorBidi"/>
          <w:bCs/>
          <w:iCs/>
        </w:rPr>
        <w:t>KHACEF KHADIDJA</w:t>
      </w:r>
    </w:p>
    <w:p w14:paraId="371B7383"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p>
    <w:p w14:paraId="332B4521"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r>
        <w:rPr>
          <w:rFonts w:asciiTheme="majorBidi" w:hAnsiTheme="majorBidi" w:cstheme="majorBidi"/>
          <w:bCs/>
          <w:iCs/>
        </w:rPr>
        <w:t>MAIZA RANIA KAOUTHER</w:t>
      </w:r>
    </w:p>
    <w:p w14:paraId="1E07C2FB" w14:textId="77777777" w:rsidR="00602E76" w:rsidRDefault="00602E76" w:rsidP="00602E76">
      <w:pPr>
        <w:tabs>
          <w:tab w:val="left" w:pos="465"/>
          <w:tab w:val="left" w:pos="2775"/>
          <w:tab w:val="center" w:pos="4535"/>
          <w:tab w:val="left" w:pos="4845"/>
        </w:tabs>
        <w:spacing w:after="0"/>
        <w:rPr>
          <w:rFonts w:asciiTheme="majorBidi" w:hAnsiTheme="majorBidi" w:cstheme="majorBidi"/>
          <w:bCs/>
          <w:iCs/>
        </w:rPr>
      </w:pPr>
    </w:p>
    <w:p w14:paraId="2ACFCF4E" w14:textId="77777777" w:rsidR="00602E76" w:rsidRDefault="00602E76" w:rsidP="00602E76">
      <w:pPr>
        <w:tabs>
          <w:tab w:val="left" w:pos="465"/>
          <w:tab w:val="left" w:pos="2775"/>
          <w:tab w:val="center" w:pos="4535"/>
          <w:tab w:val="left" w:pos="4845"/>
        </w:tabs>
        <w:spacing w:after="0"/>
        <w:jc w:val="center"/>
        <w:rPr>
          <w:rFonts w:asciiTheme="majorBidi" w:hAnsiTheme="majorBidi" w:cstheme="majorBidi"/>
          <w:bCs/>
          <w:iCs/>
        </w:rPr>
      </w:pPr>
      <w:r>
        <w:rPr>
          <w:rFonts w:asciiTheme="majorBidi" w:hAnsiTheme="majorBidi" w:cstheme="majorBidi"/>
          <w:bCs/>
          <w:iCs/>
        </w:rPr>
        <w:t>Pour l’obtention du diplôme de</w:t>
      </w:r>
    </w:p>
    <w:p w14:paraId="0150BF0D" w14:textId="77777777" w:rsidR="00602E76" w:rsidRDefault="00602E76" w:rsidP="00602E76">
      <w:pPr>
        <w:tabs>
          <w:tab w:val="left" w:pos="465"/>
          <w:tab w:val="center" w:pos="4535"/>
          <w:tab w:val="left" w:pos="4845"/>
        </w:tabs>
        <w:spacing w:after="0"/>
        <w:jc w:val="center"/>
        <w:rPr>
          <w:rFonts w:asciiTheme="majorBidi" w:hAnsiTheme="majorBidi" w:cstheme="majorBidi"/>
          <w:b/>
          <w:iCs/>
        </w:rPr>
      </w:pPr>
      <w:r>
        <w:rPr>
          <w:rFonts w:asciiTheme="majorBidi" w:hAnsiTheme="majorBidi" w:cstheme="majorBidi"/>
          <w:b/>
          <w:iCs/>
          <w:sz w:val="36"/>
          <w:szCs w:val="36"/>
        </w:rPr>
        <w:t>MASTER</w:t>
      </w:r>
    </w:p>
    <w:p w14:paraId="11BE15CA" w14:textId="77777777" w:rsidR="00602E76" w:rsidRDefault="00602E76" w:rsidP="00602E76">
      <w:pPr>
        <w:tabs>
          <w:tab w:val="left" w:pos="465"/>
          <w:tab w:val="center" w:pos="4535"/>
          <w:tab w:val="left" w:pos="4845"/>
        </w:tabs>
        <w:spacing w:after="0"/>
        <w:jc w:val="center"/>
        <w:rPr>
          <w:rFonts w:asciiTheme="majorBidi" w:hAnsiTheme="majorBidi" w:cstheme="majorBidi"/>
          <w:b/>
          <w:color w:val="FF0000"/>
          <w:sz w:val="28"/>
          <w:szCs w:val="28"/>
        </w:rPr>
      </w:pPr>
      <w:r>
        <w:rPr>
          <w:rFonts w:asciiTheme="majorBidi" w:hAnsiTheme="majorBidi" w:cstheme="majorBidi"/>
          <w:b/>
          <w:sz w:val="28"/>
          <w:szCs w:val="28"/>
        </w:rPr>
        <w:t>Filière : Biologie</w:t>
      </w:r>
    </w:p>
    <w:p w14:paraId="4456A579" w14:textId="77777777" w:rsidR="00602E76" w:rsidRDefault="00602E76" w:rsidP="00602E76">
      <w:pPr>
        <w:tabs>
          <w:tab w:val="left" w:pos="465"/>
          <w:tab w:val="center" w:pos="4535"/>
          <w:tab w:val="left" w:pos="4845"/>
        </w:tabs>
        <w:spacing w:after="0"/>
        <w:jc w:val="center"/>
        <w:rPr>
          <w:rFonts w:asciiTheme="majorBidi" w:hAnsiTheme="majorBidi" w:cstheme="majorBidi"/>
          <w:b/>
          <w:sz w:val="28"/>
          <w:szCs w:val="28"/>
        </w:rPr>
      </w:pPr>
      <w:r>
        <w:rPr>
          <w:rFonts w:asciiTheme="majorBidi" w:hAnsiTheme="majorBidi" w:cstheme="majorBidi"/>
          <w:b/>
          <w:sz w:val="28"/>
          <w:szCs w:val="28"/>
        </w:rPr>
        <w:t>Spécialité : Biotechnologie et pathologie moléculaire</w:t>
      </w:r>
    </w:p>
    <w:p w14:paraId="4B16F60D" w14:textId="77777777" w:rsidR="00602E76" w:rsidRDefault="00602E76" w:rsidP="00602E76">
      <w:pPr>
        <w:tabs>
          <w:tab w:val="left" w:pos="465"/>
          <w:tab w:val="center" w:pos="4535"/>
          <w:tab w:val="left" w:pos="4845"/>
        </w:tabs>
        <w:spacing w:after="0"/>
        <w:jc w:val="center"/>
        <w:rPr>
          <w:rFonts w:asciiTheme="majorBidi" w:hAnsiTheme="majorBidi" w:cstheme="majorBidi"/>
          <w:b/>
          <w:iCs/>
          <w:sz w:val="36"/>
          <w:szCs w:val="36"/>
        </w:rPr>
      </w:pPr>
    </w:p>
    <w:p w14:paraId="4AEA1FD9" w14:textId="77777777" w:rsidR="00602E76" w:rsidRDefault="00602E76" w:rsidP="00602E76">
      <w:pPr>
        <w:tabs>
          <w:tab w:val="left" w:pos="465"/>
          <w:tab w:val="center" w:pos="4535"/>
          <w:tab w:val="left" w:pos="4845"/>
        </w:tabs>
        <w:spacing w:after="0"/>
        <w:jc w:val="center"/>
        <w:rPr>
          <w:rFonts w:asciiTheme="majorBidi" w:hAnsiTheme="majorBidi" w:cstheme="majorBidi"/>
          <w:b/>
          <w:iCs/>
          <w:sz w:val="36"/>
          <w:szCs w:val="36"/>
        </w:rPr>
      </w:pPr>
      <w:r>
        <w:rPr>
          <w:rFonts w:asciiTheme="majorBidi" w:hAnsiTheme="majorBidi" w:cstheme="majorBidi"/>
          <w:b/>
          <w:iCs/>
          <w:sz w:val="36"/>
          <w:szCs w:val="36"/>
        </w:rPr>
        <w:t>THÈME</w:t>
      </w:r>
    </w:p>
    <w:p w14:paraId="12D49A7B" w14:textId="77777777" w:rsidR="00602E76" w:rsidRDefault="00602E76" w:rsidP="00602E76">
      <w:pPr>
        <w:tabs>
          <w:tab w:val="left" w:pos="465"/>
          <w:tab w:val="center" w:pos="4535"/>
          <w:tab w:val="left" w:pos="4845"/>
        </w:tabs>
        <w:spacing w:after="0"/>
        <w:jc w:val="center"/>
        <w:rPr>
          <w:rFonts w:asciiTheme="majorBidi" w:hAnsiTheme="majorBidi" w:cstheme="majorBidi"/>
          <w:b/>
          <w:sz w:val="44"/>
          <w:szCs w:val="44"/>
        </w:rPr>
      </w:pPr>
      <w:r>
        <w:rPr>
          <w:rFonts w:asciiTheme="majorBidi" w:hAnsiTheme="majorBidi" w:cstheme="majorBidi"/>
          <w:b/>
          <w:sz w:val="44"/>
          <w:szCs w:val="44"/>
        </w:rPr>
        <w:t>Analyse et contrôle de la qualité de la vitamine D3 (</w:t>
      </w:r>
      <w:proofErr w:type="gramStart"/>
      <w:r>
        <w:rPr>
          <w:rFonts w:asciiTheme="majorBidi" w:hAnsiTheme="majorBidi" w:cstheme="majorBidi"/>
          <w:b/>
          <w:sz w:val="44"/>
          <w:szCs w:val="44"/>
        </w:rPr>
        <w:t>cholécalciférol)  dans</w:t>
      </w:r>
      <w:proofErr w:type="gramEnd"/>
      <w:r>
        <w:rPr>
          <w:rFonts w:asciiTheme="majorBidi" w:hAnsiTheme="majorBidi" w:cstheme="majorBidi"/>
          <w:b/>
          <w:sz w:val="44"/>
          <w:szCs w:val="44"/>
        </w:rPr>
        <w:t xml:space="preserve"> les laboratoires Salem d’El Eulma – Sétif</w:t>
      </w:r>
    </w:p>
    <w:p w14:paraId="01372193" w14:textId="77777777" w:rsidR="00602E76" w:rsidRDefault="00602E76" w:rsidP="00602E76">
      <w:pPr>
        <w:tabs>
          <w:tab w:val="left" w:pos="465"/>
          <w:tab w:val="center" w:pos="4535"/>
          <w:tab w:val="left" w:pos="4845"/>
        </w:tabs>
        <w:spacing w:after="0"/>
        <w:jc w:val="center"/>
        <w:rPr>
          <w:rFonts w:asciiTheme="majorBidi" w:hAnsiTheme="majorBidi" w:cstheme="majorBidi"/>
          <w:bCs/>
        </w:rPr>
      </w:pPr>
      <w:r>
        <w:rPr>
          <w:rFonts w:asciiTheme="majorBidi" w:hAnsiTheme="majorBidi" w:cstheme="majorBidi"/>
          <w:bCs/>
        </w:rPr>
        <w:t xml:space="preserve">Soutenue publiquement </w:t>
      </w:r>
      <w:r>
        <w:rPr>
          <w:rFonts w:asciiTheme="majorBidi" w:hAnsiTheme="majorBidi" w:cstheme="majorBidi"/>
          <w:bCs/>
          <w:color w:val="000000" w:themeColor="text1"/>
        </w:rPr>
        <w:t xml:space="preserve">le </w:t>
      </w:r>
      <w:proofErr w:type="gramStart"/>
      <w:r>
        <w:rPr>
          <w:rFonts w:asciiTheme="majorBidi" w:hAnsiTheme="majorBidi" w:cstheme="majorBidi"/>
          <w:bCs/>
          <w:color w:val="000000" w:themeColor="text1"/>
        </w:rPr>
        <w:t>22  Juin</w:t>
      </w:r>
      <w:proofErr w:type="gramEnd"/>
      <w:r>
        <w:rPr>
          <w:rFonts w:asciiTheme="majorBidi" w:hAnsiTheme="majorBidi" w:cstheme="majorBidi"/>
          <w:bCs/>
          <w:color w:val="000000" w:themeColor="text1"/>
        </w:rPr>
        <w:t xml:space="preserve"> 2025</w:t>
      </w:r>
    </w:p>
    <w:p w14:paraId="3B0FC36B" w14:textId="77777777" w:rsidR="00602E76" w:rsidRDefault="00602E76" w:rsidP="00602E76">
      <w:pPr>
        <w:tabs>
          <w:tab w:val="left" w:pos="465"/>
          <w:tab w:val="center" w:pos="4535"/>
          <w:tab w:val="left" w:pos="4845"/>
        </w:tabs>
        <w:spacing w:after="0"/>
        <w:jc w:val="center"/>
        <w:rPr>
          <w:rFonts w:asciiTheme="majorBidi" w:hAnsiTheme="majorBidi" w:cstheme="majorBidi"/>
          <w:bCs/>
        </w:rPr>
      </w:pPr>
    </w:p>
    <w:p w14:paraId="66C8B07E" w14:textId="77777777" w:rsidR="00602E76" w:rsidRDefault="00602E76" w:rsidP="00602E76">
      <w:pPr>
        <w:tabs>
          <w:tab w:val="left" w:pos="465"/>
          <w:tab w:val="center" w:pos="4535"/>
          <w:tab w:val="left" w:pos="4845"/>
        </w:tabs>
        <w:spacing w:after="0"/>
        <w:rPr>
          <w:rFonts w:asciiTheme="majorBidi" w:hAnsiTheme="majorBidi" w:cstheme="majorBidi"/>
          <w:b/>
        </w:rPr>
      </w:pPr>
      <w:r>
        <w:rPr>
          <w:rFonts w:asciiTheme="majorBidi" w:hAnsiTheme="majorBidi" w:cstheme="majorBidi"/>
          <w:b/>
        </w:rPr>
        <w:t>DEVANT LE JURY </w:t>
      </w:r>
    </w:p>
    <w:p w14:paraId="3C27C829" w14:textId="77777777" w:rsidR="00602E76" w:rsidRDefault="00602E76" w:rsidP="00602E76">
      <w:pPr>
        <w:tabs>
          <w:tab w:val="left" w:pos="465"/>
          <w:tab w:val="center" w:pos="4535"/>
          <w:tab w:val="left" w:pos="4845"/>
        </w:tabs>
        <w:spacing w:after="0"/>
        <w:jc w:val="center"/>
        <w:rPr>
          <w:rFonts w:asciiTheme="majorBidi" w:hAnsiTheme="majorBidi" w:cstheme="majorBidi"/>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3"/>
      </w:tblGrid>
      <w:tr w:rsidR="00602E76" w14:paraId="0A441C77" w14:textId="77777777" w:rsidTr="00E2357B">
        <w:tc>
          <w:tcPr>
            <w:tcW w:w="1667" w:type="pct"/>
          </w:tcPr>
          <w:p w14:paraId="5D36A66F" w14:textId="77777777" w:rsidR="00602E76" w:rsidRDefault="00602E76" w:rsidP="00E2357B">
            <w:pPr>
              <w:tabs>
                <w:tab w:val="left" w:pos="465"/>
                <w:tab w:val="center" w:pos="4535"/>
                <w:tab w:val="left" w:pos="4845"/>
              </w:tabs>
              <w:spacing w:after="0" w:line="240" w:lineRule="auto"/>
              <w:rPr>
                <w:rFonts w:asciiTheme="majorBidi" w:hAnsiTheme="majorBidi" w:cstheme="majorBidi"/>
                <w:bCs/>
                <w:sz w:val="20"/>
                <w:szCs w:val="20"/>
              </w:rPr>
            </w:pPr>
            <w:bookmarkStart w:id="0" w:name="_Hlk168088427"/>
            <w:proofErr w:type="spellStart"/>
            <w:proofErr w:type="gramStart"/>
            <w:r>
              <w:rPr>
                <w:rFonts w:asciiTheme="majorBidi" w:hAnsiTheme="majorBidi"/>
                <w:bCs/>
                <w:sz w:val="20"/>
                <w:szCs w:val="20"/>
              </w:rPr>
              <w:t>Boussoualim</w:t>
            </w:r>
            <w:proofErr w:type="spellEnd"/>
            <w:r>
              <w:rPr>
                <w:rFonts w:asciiTheme="majorBidi" w:hAnsiTheme="majorBidi"/>
                <w:bCs/>
                <w:sz w:val="20"/>
                <w:szCs w:val="20"/>
              </w:rPr>
              <w:t xml:space="preserve">  </w:t>
            </w:r>
            <w:proofErr w:type="spellStart"/>
            <w:r>
              <w:rPr>
                <w:rFonts w:asciiTheme="majorBidi" w:hAnsiTheme="majorBidi"/>
                <w:bCs/>
                <w:sz w:val="20"/>
                <w:szCs w:val="20"/>
              </w:rPr>
              <w:t>Naouel</w:t>
            </w:r>
            <w:proofErr w:type="spellEnd"/>
            <w:proofErr w:type="gramEnd"/>
          </w:p>
        </w:tc>
        <w:tc>
          <w:tcPr>
            <w:tcW w:w="1667" w:type="pct"/>
          </w:tcPr>
          <w:p w14:paraId="149BCC7D" w14:textId="77777777" w:rsidR="00602E76" w:rsidRDefault="00602E76" w:rsidP="00E2357B">
            <w:pPr>
              <w:tabs>
                <w:tab w:val="left" w:pos="465"/>
                <w:tab w:val="center" w:pos="4535"/>
                <w:tab w:val="left" w:pos="4845"/>
              </w:tabs>
              <w:spacing w:after="0" w:line="240" w:lineRule="auto"/>
              <w:rPr>
                <w:rFonts w:asciiTheme="majorBidi" w:hAnsiTheme="majorBidi" w:cstheme="majorBidi"/>
                <w:b/>
                <w:sz w:val="20"/>
                <w:szCs w:val="20"/>
              </w:rPr>
            </w:pPr>
            <w:r>
              <w:rPr>
                <w:rFonts w:asciiTheme="majorBidi" w:hAnsiTheme="majorBidi" w:cstheme="majorBidi"/>
                <w:sz w:val="20"/>
                <w:szCs w:val="20"/>
              </w:rPr>
              <w:t>Pr. UFA Sétif 1</w:t>
            </w:r>
          </w:p>
        </w:tc>
        <w:tc>
          <w:tcPr>
            <w:tcW w:w="1666" w:type="pct"/>
          </w:tcPr>
          <w:p w14:paraId="38009AEC" w14:textId="77777777" w:rsidR="00602E76" w:rsidRDefault="00602E76" w:rsidP="00E2357B">
            <w:pPr>
              <w:tabs>
                <w:tab w:val="left" w:pos="465"/>
                <w:tab w:val="center" w:pos="4535"/>
                <w:tab w:val="left" w:pos="4845"/>
              </w:tabs>
              <w:spacing w:after="0" w:line="240" w:lineRule="auto"/>
              <w:rPr>
                <w:rFonts w:asciiTheme="majorBidi" w:hAnsiTheme="majorBidi" w:cstheme="majorBidi"/>
                <w:b/>
                <w:sz w:val="20"/>
                <w:szCs w:val="20"/>
              </w:rPr>
            </w:pPr>
            <w:r>
              <w:rPr>
                <w:rFonts w:asciiTheme="majorBidi" w:hAnsiTheme="majorBidi" w:cstheme="majorBidi"/>
                <w:sz w:val="20"/>
                <w:szCs w:val="20"/>
              </w:rPr>
              <w:t>Présidente</w:t>
            </w:r>
          </w:p>
        </w:tc>
      </w:tr>
      <w:tr w:rsidR="00602E76" w14:paraId="2AA6EAE1" w14:textId="77777777" w:rsidTr="00E2357B">
        <w:tc>
          <w:tcPr>
            <w:tcW w:w="1667" w:type="pct"/>
          </w:tcPr>
          <w:p w14:paraId="7204B4B4" w14:textId="77777777" w:rsidR="00602E76" w:rsidRDefault="00602E76" w:rsidP="00E2357B">
            <w:pPr>
              <w:tabs>
                <w:tab w:val="left" w:pos="465"/>
                <w:tab w:val="center" w:pos="4535"/>
                <w:tab w:val="left" w:pos="4845"/>
              </w:tabs>
              <w:spacing w:after="0" w:line="240" w:lineRule="auto"/>
              <w:rPr>
                <w:rFonts w:asciiTheme="majorBidi" w:hAnsiTheme="majorBidi" w:cstheme="majorBidi"/>
                <w:b/>
                <w:color w:val="FF0000"/>
                <w:sz w:val="20"/>
                <w:szCs w:val="20"/>
              </w:rPr>
            </w:pPr>
            <w:proofErr w:type="spellStart"/>
            <w:r>
              <w:rPr>
                <w:rFonts w:asciiTheme="majorBidi" w:hAnsiTheme="majorBidi" w:cstheme="majorBidi"/>
                <w:bCs/>
                <w:sz w:val="20"/>
                <w:szCs w:val="20"/>
              </w:rPr>
              <w:t>Tandrent</w:t>
            </w:r>
            <w:proofErr w:type="spellEnd"/>
            <w:r>
              <w:rPr>
                <w:rFonts w:asciiTheme="majorBidi" w:hAnsiTheme="majorBidi" w:cstheme="majorBidi"/>
                <w:bCs/>
                <w:sz w:val="20"/>
                <w:szCs w:val="20"/>
              </w:rPr>
              <w:t xml:space="preserve"> Wafa</w:t>
            </w:r>
          </w:p>
        </w:tc>
        <w:tc>
          <w:tcPr>
            <w:tcW w:w="1667" w:type="pct"/>
          </w:tcPr>
          <w:p w14:paraId="3995556D" w14:textId="77777777" w:rsidR="00602E76" w:rsidRDefault="00602E76" w:rsidP="00E2357B">
            <w:pPr>
              <w:tabs>
                <w:tab w:val="left" w:pos="465"/>
                <w:tab w:val="center" w:pos="4535"/>
                <w:tab w:val="left" w:pos="4845"/>
              </w:tabs>
              <w:spacing w:after="0" w:line="240" w:lineRule="auto"/>
              <w:rPr>
                <w:rFonts w:asciiTheme="majorBidi" w:hAnsiTheme="majorBidi" w:cstheme="majorBidi"/>
                <w:sz w:val="20"/>
                <w:szCs w:val="20"/>
              </w:rPr>
            </w:pPr>
            <w:r>
              <w:rPr>
                <w:rFonts w:asciiTheme="majorBidi" w:hAnsiTheme="majorBidi" w:cstheme="majorBidi"/>
                <w:sz w:val="20"/>
                <w:szCs w:val="20"/>
              </w:rPr>
              <w:t>Pr. UFA Sétif 1</w:t>
            </w:r>
          </w:p>
        </w:tc>
        <w:tc>
          <w:tcPr>
            <w:tcW w:w="1666" w:type="pct"/>
          </w:tcPr>
          <w:p w14:paraId="30FB1023" w14:textId="77777777" w:rsidR="00602E76" w:rsidRDefault="00602E76" w:rsidP="00E2357B">
            <w:pPr>
              <w:tabs>
                <w:tab w:val="left" w:pos="465"/>
                <w:tab w:val="center" w:pos="4535"/>
                <w:tab w:val="left" w:pos="4845"/>
              </w:tabs>
              <w:spacing w:after="0" w:line="240" w:lineRule="auto"/>
              <w:rPr>
                <w:rFonts w:asciiTheme="majorBidi" w:hAnsiTheme="majorBidi" w:cstheme="majorBidi"/>
                <w:sz w:val="20"/>
                <w:szCs w:val="20"/>
              </w:rPr>
            </w:pPr>
            <w:r>
              <w:rPr>
                <w:rFonts w:asciiTheme="majorBidi" w:hAnsiTheme="majorBidi" w:cstheme="majorBidi"/>
                <w:sz w:val="20"/>
                <w:szCs w:val="20"/>
              </w:rPr>
              <w:t>Promotrice</w:t>
            </w:r>
          </w:p>
        </w:tc>
      </w:tr>
      <w:tr w:rsidR="00602E76" w14:paraId="10636112" w14:textId="77777777" w:rsidTr="00E2357B">
        <w:tc>
          <w:tcPr>
            <w:tcW w:w="1667" w:type="pct"/>
          </w:tcPr>
          <w:p w14:paraId="608D7D3F" w14:textId="77777777" w:rsidR="00602E76" w:rsidRDefault="00602E76" w:rsidP="00E2357B">
            <w:pPr>
              <w:tabs>
                <w:tab w:val="left" w:pos="465"/>
                <w:tab w:val="center" w:pos="4535"/>
                <w:tab w:val="left" w:pos="4845"/>
              </w:tabs>
              <w:spacing w:after="0" w:line="240" w:lineRule="auto"/>
              <w:rPr>
                <w:rFonts w:asciiTheme="majorBidi" w:hAnsiTheme="majorBidi" w:cstheme="majorBidi"/>
                <w:b/>
                <w:sz w:val="20"/>
                <w:szCs w:val="20"/>
              </w:rPr>
            </w:pPr>
            <w:proofErr w:type="spellStart"/>
            <w:r>
              <w:rPr>
                <w:rFonts w:asciiTheme="majorBidi" w:hAnsiTheme="majorBidi" w:cstheme="majorBidi"/>
                <w:bCs/>
                <w:sz w:val="20"/>
                <w:szCs w:val="20"/>
              </w:rPr>
              <w:t>Krache</w:t>
            </w:r>
            <w:proofErr w:type="spellEnd"/>
            <w:r>
              <w:rPr>
                <w:rFonts w:asciiTheme="majorBidi" w:hAnsiTheme="majorBidi" w:cstheme="majorBidi"/>
                <w:bCs/>
                <w:sz w:val="20"/>
                <w:szCs w:val="20"/>
              </w:rPr>
              <w:t xml:space="preserve"> Imane</w:t>
            </w:r>
          </w:p>
        </w:tc>
        <w:tc>
          <w:tcPr>
            <w:tcW w:w="1667" w:type="pct"/>
          </w:tcPr>
          <w:p w14:paraId="2F0ACCFA" w14:textId="77777777" w:rsidR="00602E76" w:rsidRDefault="00602E76" w:rsidP="00E2357B">
            <w:pPr>
              <w:tabs>
                <w:tab w:val="left" w:pos="465"/>
                <w:tab w:val="center" w:pos="4535"/>
                <w:tab w:val="left" w:pos="4845"/>
              </w:tabs>
              <w:spacing w:after="0" w:line="240" w:lineRule="auto"/>
              <w:rPr>
                <w:rFonts w:asciiTheme="majorBidi" w:hAnsiTheme="majorBidi" w:cstheme="majorBidi"/>
                <w:sz w:val="20"/>
                <w:szCs w:val="20"/>
              </w:rPr>
            </w:pPr>
            <w:r>
              <w:rPr>
                <w:rFonts w:asciiTheme="majorBidi" w:hAnsiTheme="majorBidi" w:cstheme="majorBidi"/>
                <w:sz w:val="20"/>
                <w:szCs w:val="20"/>
              </w:rPr>
              <w:t xml:space="preserve">MCA. UFA Sétif 1    </w:t>
            </w:r>
          </w:p>
        </w:tc>
        <w:tc>
          <w:tcPr>
            <w:tcW w:w="1666" w:type="pct"/>
          </w:tcPr>
          <w:p w14:paraId="4C666CA9" w14:textId="77777777" w:rsidR="00602E76" w:rsidRDefault="00602E76" w:rsidP="00E2357B">
            <w:pPr>
              <w:tabs>
                <w:tab w:val="left" w:pos="465"/>
                <w:tab w:val="center" w:pos="4535"/>
                <w:tab w:val="left" w:pos="4845"/>
              </w:tabs>
              <w:spacing w:after="0" w:line="240" w:lineRule="auto"/>
              <w:rPr>
                <w:rFonts w:asciiTheme="majorBidi" w:hAnsiTheme="majorBidi" w:cstheme="majorBidi"/>
                <w:sz w:val="20"/>
                <w:szCs w:val="20"/>
              </w:rPr>
            </w:pPr>
            <w:r>
              <w:rPr>
                <w:rFonts w:asciiTheme="majorBidi" w:hAnsiTheme="majorBidi" w:cstheme="majorBidi"/>
                <w:sz w:val="20"/>
                <w:szCs w:val="20"/>
              </w:rPr>
              <w:t>Examinatrice</w:t>
            </w:r>
          </w:p>
        </w:tc>
      </w:tr>
      <w:bookmarkEnd w:id="0"/>
    </w:tbl>
    <w:p w14:paraId="4F8FA291" w14:textId="77777777" w:rsidR="00602E76" w:rsidRDefault="00602E76" w:rsidP="00602E76">
      <w:pPr>
        <w:spacing w:after="0" w:line="240" w:lineRule="auto"/>
        <w:jc w:val="both"/>
        <w:rPr>
          <w:rFonts w:asciiTheme="majorBidi" w:hAnsiTheme="majorBidi" w:cstheme="majorBidi"/>
          <w:b/>
          <w:bCs/>
          <w:sz w:val="28"/>
          <w:szCs w:val="28"/>
        </w:rPr>
      </w:pPr>
    </w:p>
    <w:p w14:paraId="545C62E6" w14:textId="77777777" w:rsidR="00602E76" w:rsidRDefault="00602E76" w:rsidP="00602E76">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2024/2025</w:t>
      </w:r>
    </w:p>
    <w:p w14:paraId="378BEDDA" w14:textId="1FB2B85C" w:rsidR="00602E76" w:rsidRDefault="00602E76"/>
    <w:p w14:paraId="02FE6396" w14:textId="1CD51DF8" w:rsidR="00602E76" w:rsidRPr="00602E76" w:rsidRDefault="00602E76" w:rsidP="00602E76">
      <w:pPr>
        <w:spacing w:after="160" w:line="278" w:lineRule="auto"/>
        <w:rPr>
          <w:rtl/>
        </w:rPr>
      </w:pPr>
      <w:r>
        <w:br w:type="page"/>
      </w:r>
      <w:r>
        <w:rPr>
          <w:rFonts w:asciiTheme="majorBidi" w:hAnsiTheme="majorBidi" w:cstheme="majorBidi"/>
          <w:b/>
          <w:bCs/>
          <w:rtl/>
          <w:lang w:val="en-GB"/>
        </w:rPr>
        <w:lastRenderedPageBreak/>
        <w:t>الملــخص</w:t>
      </w:r>
    </w:p>
    <w:p w14:paraId="743F3440" w14:textId="77777777" w:rsidR="00602E76" w:rsidRDefault="00602E76" w:rsidP="00602E76">
      <w:pPr>
        <w:bidi/>
        <w:spacing w:line="360" w:lineRule="auto"/>
        <w:rPr>
          <w:rFonts w:asciiTheme="majorBidi" w:hAnsiTheme="majorBidi" w:cstheme="majorBidi"/>
          <w:rtl/>
          <w:lang w:val="en-GB"/>
        </w:rPr>
      </w:pPr>
      <w:r>
        <w:rPr>
          <w:rFonts w:asciiTheme="majorBidi" w:hAnsiTheme="majorBidi" w:cs="Times New Roman" w:hint="cs"/>
          <w:rtl/>
          <w:cs/>
          <w:lang w:val="en-GB"/>
        </w:rPr>
        <w:t>في</w:t>
      </w:r>
      <w:r>
        <w:rPr>
          <w:rFonts w:asciiTheme="majorBidi" w:hAnsiTheme="majorBidi"/>
          <w:rtl/>
          <w:lang w:val="en-GB"/>
        </w:rPr>
        <w:t xml:space="preserve"> </w:t>
      </w:r>
      <w:r>
        <w:rPr>
          <w:rFonts w:asciiTheme="majorBidi" w:hAnsiTheme="majorBidi" w:cs="Times New Roman" w:hint="cs"/>
          <w:rtl/>
          <w:cs/>
          <w:lang w:val="en-GB"/>
        </w:rPr>
        <w:t>إطار</w:t>
      </w:r>
      <w:r>
        <w:rPr>
          <w:rFonts w:asciiTheme="majorBidi" w:hAnsiTheme="majorBidi"/>
          <w:rtl/>
          <w:lang w:val="en-GB"/>
        </w:rPr>
        <w:t xml:space="preserve"> </w:t>
      </w:r>
      <w:r>
        <w:rPr>
          <w:rFonts w:asciiTheme="majorBidi" w:hAnsiTheme="majorBidi" w:cs="Times New Roman" w:hint="cs"/>
          <w:rtl/>
          <w:cs/>
          <w:lang w:val="en-GB"/>
        </w:rPr>
        <w:t>التربص</w:t>
      </w:r>
      <w:r>
        <w:rPr>
          <w:rFonts w:asciiTheme="majorBidi" w:hAnsiTheme="majorBidi"/>
          <w:rtl/>
          <w:lang w:val="en-GB"/>
        </w:rPr>
        <w:t xml:space="preserve"> </w:t>
      </w:r>
      <w:r>
        <w:rPr>
          <w:rFonts w:asciiTheme="majorBidi" w:hAnsiTheme="majorBidi" w:cs="Times New Roman" w:hint="cs"/>
          <w:rtl/>
          <w:cs/>
          <w:lang w:val="en-GB"/>
        </w:rPr>
        <w:t>التطبيقي</w:t>
      </w:r>
      <w:r>
        <w:rPr>
          <w:rFonts w:asciiTheme="majorBidi" w:hAnsiTheme="majorBidi"/>
          <w:rtl/>
          <w:lang w:val="en-GB"/>
        </w:rPr>
        <w:t xml:space="preserve"> </w:t>
      </w:r>
      <w:r>
        <w:rPr>
          <w:rFonts w:asciiTheme="majorBidi" w:hAnsiTheme="majorBidi" w:cs="Times New Roman" w:hint="cs"/>
          <w:rtl/>
          <w:cs/>
          <w:lang w:val="en-GB"/>
        </w:rPr>
        <w:t>المنجز</w:t>
      </w:r>
      <w:r>
        <w:rPr>
          <w:rFonts w:asciiTheme="majorBidi" w:hAnsiTheme="majorBidi"/>
          <w:rtl/>
          <w:lang w:val="en-GB"/>
        </w:rPr>
        <w:t xml:space="preserve"> </w:t>
      </w:r>
      <w:r>
        <w:rPr>
          <w:rFonts w:asciiTheme="majorBidi" w:hAnsiTheme="majorBidi" w:cs="Times New Roman" w:hint="cs"/>
          <w:rtl/>
          <w:cs/>
          <w:lang w:val="en-GB"/>
        </w:rPr>
        <w:t>بمخابر</w:t>
      </w:r>
      <w:r>
        <w:rPr>
          <w:rFonts w:asciiTheme="majorBidi" w:hAnsiTheme="majorBidi"/>
          <w:rtl/>
          <w:lang w:val="en-GB"/>
        </w:rPr>
        <w:t xml:space="preserve"> “</w:t>
      </w:r>
      <w:r>
        <w:rPr>
          <w:rFonts w:asciiTheme="majorBidi" w:hAnsiTheme="majorBidi" w:cs="Times New Roman" w:hint="cs"/>
          <w:rtl/>
          <w:cs/>
          <w:lang w:val="en-GB"/>
        </w:rPr>
        <w:t>سالم</w:t>
      </w:r>
      <w:r>
        <w:rPr>
          <w:rFonts w:asciiTheme="majorBidi" w:hAnsiTheme="majorBidi"/>
          <w:rtl/>
          <w:lang w:val="en-GB"/>
        </w:rPr>
        <w:t xml:space="preserve">” </w:t>
      </w:r>
      <w:r>
        <w:rPr>
          <w:rFonts w:asciiTheme="majorBidi" w:hAnsiTheme="majorBidi" w:cs="Times New Roman" w:hint="cs"/>
          <w:rtl/>
          <w:cs/>
          <w:lang w:val="en-GB"/>
        </w:rPr>
        <w:t>بمدينة</w:t>
      </w:r>
      <w:r>
        <w:rPr>
          <w:rFonts w:asciiTheme="majorBidi" w:hAnsiTheme="majorBidi"/>
          <w:rtl/>
          <w:lang w:val="en-GB"/>
        </w:rPr>
        <w:t xml:space="preserve"> </w:t>
      </w:r>
      <w:r>
        <w:rPr>
          <w:rFonts w:asciiTheme="majorBidi" w:hAnsiTheme="majorBidi" w:cs="Times New Roman" w:hint="cs"/>
          <w:rtl/>
          <w:cs/>
          <w:lang w:val="en-GB"/>
        </w:rPr>
        <w:t>العلمة</w:t>
      </w:r>
      <w:r>
        <w:rPr>
          <w:rFonts w:asciiTheme="majorBidi" w:hAnsiTheme="majorBidi"/>
          <w:rtl/>
          <w:lang w:val="en-GB"/>
        </w:rPr>
        <w:t xml:space="preserve"> (</w:t>
      </w:r>
      <w:r>
        <w:rPr>
          <w:rFonts w:asciiTheme="majorBidi" w:hAnsiTheme="majorBidi" w:cs="Times New Roman" w:hint="cs"/>
          <w:rtl/>
          <w:cs/>
          <w:lang w:val="en-GB"/>
        </w:rPr>
        <w:t>سطيف</w:t>
      </w:r>
      <w:r>
        <w:rPr>
          <w:rFonts w:asciiTheme="majorBidi" w:hAnsiTheme="majorBidi"/>
          <w:rtl/>
          <w:lang w:val="en-GB"/>
        </w:rPr>
        <w:t>)</w:t>
      </w:r>
      <w:r>
        <w:rPr>
          <w:rFonts w:asciiTheme="majorBidi" w:hAnsiTheme="majorBidi" w:cs="Times New Roman" w:hint="cs"/>
          <w:rtl/>
          <w:cs/>
          <w:lang w:val="en-GB"/>
        </w:rPr>
        <w:t>،</w:t>
      </w:r>
      <w:r>
        <w:rPr>
          <w:rFonts w:asciiTheme="majorBidi" w:hAnsiTheme="majorBidi"/>
          <w:rtl/>
          <w:lang w:val="en-GB"/>
        </w:rPr>
        <w:t xml:space="preserve"> </w:t>
      </w:r>
      <w:r>
        <w:rPr>
          <w:rFonts w:asciiTheme="majorBidi" w:hAnsiTheme="majorBidi" w:cs="Times New Roman" w:hint="cs"/>
          <w:rtl/>
          <w:cs/>
          <w:lang w:val="en-GB"/>
        </w:rPr>
        <w:t>تم</w:t>
      </w:r>
      <w:r>
        <w:rPr>
          <w:rFonts w:asciiTheme="majorBidi" w:hAnsiTheme="majorBidi"/>
          <w:rtl/>
          <w:lang w:val="en-GB"/>
        </w:rPr>
        <w:t xml:space="preserve"> </w:t>
      </w:r>
      <w:r>
        <w:rPr>
          <w:rFonts w:asciiTheme="majorBidi" w:hAnsiTheme="majorBidi" w:cs="Times New Roman" w:hint="cs"/>
          <w:rtl/>
          <w:cs/>
          <w:lang w:val="en-GB"/>
        </w:rPr>
        <w:t>التركيز</w:t>
      </w:r>
      <w:r>
        <w:rPr>
          <w:rFonts w:asciiTheme="majorBidi" w:hAnsiTheme="majorBidi"/>
          <w:rtl/>
          <w:lang w:val="en-GB"/>
        </w:rPr>
        <w:t xml:space="preserve"> </w:t>
      </w:r>
      <w:r>
        <w:rPr>
          <w:rFonts w:asciiTheme="majorBidi" w:hAnsiTheme="majorBidi" w:cs="Times New Roman" w:hint="cs"/>
          <w:rtl/>
          <w:cs/>
          <w:lang w:val="en-GB"/>
        </w:rPr>
        <w:t>بشكل</w:t>
      </w:r>
      <w:r>
        <w:rPr>
          <w:rFonts w:asciiTheme="majorBidi" w:hAnsiTheme="majorBidi"/>
          <w:rtl/>
          <w:lang w:val="en-GB"/>
        </w:rPr>
        <w:t xml:space="preserve"> </w:t>
      </w:r>
      <w:r>
        <w:rPr>
          <w:rFonts w:asciiTheme="majorBidi" w:hAnsiTheme="majorBidi" w:cs="Times New Roman" w:hint="cs"/>
          <w:rtl/>
          <w:cs/>
          <w:lang w:val="en-GB"/>
        </w:rPr>
        <w:t>خاص</w:t>
      </w:r>
      <w:r>
        <w:rPr>
          <w:rFonts w:asciiTheme="majorBidi" w:hAnsiTheme="majorBidi"/>
          <w:rtl/>
          <w:lang w:val="en-GB"/>
        </w:rPr>
        <w:t xml:space="preserve"> </w:t>
      </w:r>
      <w:r>
        <w:rPr>
          <w:rFonts w:asciiTheme="majorBidi" w:hAnsiTheme="majorBidi" w:cs="Times New Roman" w:hint="cs"/>
          <w:rtl/>
          <w:cs/>
          <w:lang w:val="en-GB"/>
        </w:rPr>
        <w:t>على</w:t>
      </w:r>
      <w:r>
        <w:rPr>
          <w:rFonts w:asciiTheme="majorBidi" w:hAnsiTheme="majorBidi"/>
          <w:rtl/>
          <w:lang w:val="en-GB"/>
        </w:rPr>
        <w:t xml:space="preserve"> </w:t>
      </w:r>
      <w:r>
        <w:rPr>
          <w:rFonts w:asciiTheme="majorBidi" w:hAnsiTheme="majorBidi" w:cs="Times New Roman" w:hint="cs"/>
          <w:rtl/>
          <w:cs/>
          <w:lang w:val="en-GB"/>
        </w:rPr>
        <w:t>تقييم</w:t>
      </w:r>
      <w:r>
        <w:rPr>
          <w:rFonts w:asciiTheme="majorBidi" w:hAnsiTheme="majorBidi"/>
          <w:rtl/>
          <w:lang w:val="en-GB"/>
        </w:rPr>
        <w:t xml:space="preserve"> </w:t>
      </w:r>
      <w:r>
        <w:rPr>
          <w:rFonts w:asciiTheme="majorBidi" w:hAnsiTheme="majorBidi" w:cs="Times New Roman" w:hint="cs"/>
          <w:rtl/>
          <w:cs/>
          <w:lang w:val="en-GB"/>
        </w:rPr>
        <w:t>جودة</w:t>
      </w:r>
      <w:r>
        <w:rPr>
          <w:rFonts w:asciiTheme="majorBidi" w:hAnsiTheme="majorBidi"/>
          <w:rtl/>
          <w:lang w:val="en-GB"/>
        </w:rPr>
        <w:t xml:space="preserve"> </w:t>
      </w:r>
      <w:r>
        <w:rPr>
          <w:rFonts w:asciiTheme="majorBidi" w:hAnsiTheme="majorBidi" w:cs="Times New Roman" w:hint="cs"/>
          <w:rtl/>
          <w:cs/>
          <w:lang w:val="en-GB"/>
        </w:rPr>
        <w:t>فيتامين</w:t>
      </w:r>
      <w:r>
        <w:rPr>
          <w:rFonts w:asciiTheme="majorBidi" w:hAnsiTheme="majorBidi"/>
          <w:rtl/>
          <w:lang w:val="en-GB"/>
        </w:rPr>
        <w:t xml:space="preserve"> D3. </w:t>
      </w:r>
      <w:r>
        <w:rPr>
          <w:rFonts w:asciiTheme="majorBidi" w:hAnsiTheme="majorBidi" w:cs="Times New Roman" w:hint="cs"/>
          <w:rtl/>
          <w:cs/>
          <w:lang w:val="en-GB"/>
        </w:rPr>
        <w:t>أظهرت</w:t>
      </w:r>
      <w:r>
        <w:rPr>
          <w:rFonts w:asciiTheme="majorBidi" w:hAnsiTheme="majorBidi"/>
          <w:rtl/>
          <w:lang w:val="en-GB"/>
        </w:rPr>
        <w:t xml:space="preserve"> </w:t>
      </w:r>
      <w:r>
        <w:rPr>
          <w:rFonts w:asciiTheme="majorBidi" w:hAnsiTheme="majorBidi" w:cs="Times New Roman" w:hint="cs"/>
          <w:rtl/>
          <w:cs/>
          <w:lang w:val="en-GB"/>
        </w:rPr>
        <w:t>نتائج</w:t>
      </w:r>
      <w:r>
        <w:rPr>
          <w:rFonts w:asciiTheme="majorBidi" w:hAnsiTheme="majorBidi"/>
          <w:rtl/>
          <w:lang w:val="en-GB"/>
        </w:rPr>
        <w:t xml:space="preserve"> </w:t>
      </w:r>
      <w:r>
        <w:rPr>
          <w:rFonts w:asciiTheme="majorBidi" w:hAnsiTheme="majorBidi" w:cs="Times New Roman" w:hint="cs"/>
          <w:rtl/>
          <w:cs/>
          <w:lang w:val="en-GB"/>
        </w:rPr>
        <w:t>التحاليل</w:t>
      </w:r>
      <w:r>
        <w:rPr>
          <w:rFonts w:asciiTheme="majorBidi" w:hAnsiTheme="majorBidi"/>
          <w:rtl/>
          <w:lang w:val="en-GB"/>
        </w:rPr>
        <w:t xml:space="preserve"> </w:t>
      </w:r>
      <w:r>
        <w:rPr>
          <w:rFonts w:asciiTheme="majorBidi" w:hAnsiTheme="majorBidi" w:cs="Times New Roman" w:hint="cs"/>
          <w:rtl/>
          <w:cs/>
          <w:lang w:val="en-GB"/>
        </w:rPr>
        <w:t>أن</w:t>
      </w:r>
      <w:r>
        <w:rPr>
          <w:rFonts w:asciiTheme="majorBidi" w:hAnsiTheme="majorBidi"/>
          <w:rtl/>
          <w:lang w:val="en-GB"/>
        </w:rPr>
        <w:t xml:space="preserve"> </w:t>
      </w:r>
      <w:r>
        <w:rPr>
          <w:rFonts w:asciiTheme="majorBidi" w:hAnsiTheme="majorBidi" w:cs="Times New Roman" w:hint="cs"/>
          <w:rtl/>
          <w:cs/>
          <w:lang w:val="en-GB"/>
        </w:rPr>
        <w:t>تراكيز</w:t>
      </w:r>
      <w:r>
        <w:rPr>
          <w:rFonts w:asciiTheme="majorBidi" w:hAnsiTheme="majorBidi"/>
          <w:rtl/>
          <w:lang w:val="en-GB"/>
        </w:rPr>
        <w:t xml:space="preserve"> </w:t>
      </w:r>
      <w:r>
        <w:rPr>
          <w:rFonts w:asciiTheme="majorBidi" w:hAnsiTheme="majorBidi" w:cs="Times New Roman" w:hint="cs"/>
          <w:rtl/>
          <w:cs/>
          <w:lang w:val="en-GB"/>
        </w:rPr>
        <w:t>الفيتامين</w:t>
      </w:r>
      <w:r>
        <w:rPr>
          <w:rFonts w:asciiTheme="majorBidi" w:hAnsiTheme="majorBidi"/>
          <w:rtl/>
          <w:lang w:val="en-GB"/>
        </w:rPr>
        <w:t xml:space="preserve"> </w:t>
      </w:r>
      <w:r>
        <w:rPr>
          <w:rFonts w:asciiTheme="majorBidi" w:hAnsiTheme="majorBidi" w:cs="Times New Roman" w:hint="cs"/>
          <w:rtl/>
          <w:cs/>
          <w:lang w:val="en-GB"/>
        </w:rPr>
        <w:t>في</w:t>
      </w:r>
      <w:r>
        <w:rPr>
          <w:rFonts w:asciiTheme="majorBidi" w:hAnsiTheme="majorBidi"/>
          <w:rtl/>
          <w:lang w:val="en-GB"/>
        </w:rPr>
        <w:t xml:space="preserve"> </w:t>
      </w:r>
      <w:r>
        <w:rPr>
          <w:rFonts w:asciiTheme="majorBidi" w:hAnsiTheme="majorBidi" w:cs="Times New Roman" w:hint="cs"/>
          <w:rtl/>
          <w:cs/>
          <w:lang w:val="en-GB"/>
        </w:rPr>
        <w:t>العينات</w:t>
      </w:r>
      <w:r>
        <w:rPr>
          <w:rFonts w:asciiTheme="majorBidi" w:hAnsiTheme="majorBidi"/>
          <w:rtl/>
          <w:lang w:val="en-GB"/>
        </w:rPr>
        <w:t xml:space="preserve"> </w:t>
      </w:r>
      <w:r>
        <w:rPr>
          <w:rFonts w:asciiTheme="majorBidi" w:hAnsiTheme="majorBidi" w:cs="Times New Roman" w:hint="cs"/>
          <w:rtl/>
          <w:cs/>
          <w:lang w:val="en-GB"/>
        </w:rPr>
        <w:t>المختبرة</w:t>
      </w:r>
      <w:r>
        <w:rPr>
          <w:rFonts w:asciiTheme="majorBidi" w:hAnsiTheme="majorBidi"/>
          <w:rtl/>
          <w:lang w:val="en-GB"/>
        </w:rPr>
        <w:t xml:space="preserve"> </w:t>
      </w:r>
      <w:r>
        <w:rPr>
          <w:rFonts w:asciiTheme="majorBidi" w:hAnsiTheme="majorBidi" w:cs="Times New Roman" w:hint="cs"/>
          <w:rtl/>
          <w:cs/>
          <w:lang w:val="en-GB"/>
        </w:rPr>
        <w:t>كانت</w:t>
      </w:r>
      <w:r>
        <w:rPr>
          <w:rFonts w:asciiTheme="majorBidi" w:hAnsiTheme="majorBidi"/>
          <w:rtl/>
          <w:lang w:val="en-GB"/>
        </w:rPr>
        <w:t xml:space="preserve"> </w:t>
      </w:r>
      <w:r>
        <w:rPr>
          <w:rFonts w:asciiTheme="majorBidi" w:hAnsiTheme="majorBidi" w:cs="Times New Roman" w:hint="cs"/>
          <w:rtl/>
          <w:cs/>
          <w:lang w:val="en-GB"/>
        </w:rPr>
        <w:t>ضمن</w:t>
      </w:r>
      <w:r>
        <w:rPr>
          <w:rFonts w:asciiTheme="majorBidi" w:hAnsiTheme="majorBidi"/>
          <w:rtl/>
          <w:lang w:val="en-GB"/>
        </w:rPr>
        <w:t xml:space="preserve"> </w:t>
      </w:r>
      <w:r>
        <w:rPr>
          <w:rFonts w:asciiTheme="majorBidi" w:hAnsiTheme="majorBidi" w:cs="Times New Roman" w:hint="cs"/>
          <w:rtl/>
          <w:cs/>
          <w:lang w:val="en-GB"/>
        </w:rPr>
        <w:t>القيم</w:t>
      </w:r>
      <w:r>
        <w:rPr>
          <w:rFonts w:asciiTheme="majorBidi" w:hAnsiTheme="majorBidi"/>
          <w:rtl/>
          <w:lang w:val="en-GB"/>
        </w:rPr>
        <w:t xml:space="preserve"> </w:t>
      </w:r>
      <w:r>
        <w:rPr>
          <w:rFonts w:asciiTheme="majorBidi" w:hAnsiTheme="majorBidi" w:cs="Times New Roman" w:hint="cs"/>
          <w:rtl/>
          <w:cs/>
          <w:lang w:val="en-GB"/>
        </w:rPr>
        <w:t>المرجعية</w:t>
      </w:r>
      <w:r>
        <w:rPr>
          <w:rFonts w:asciiTheme="majorBidi" w:hAnsiTheme="majorBidi"/>
          <w:rtl/>
          <w:lang w:val="en-GB"/>
        </w:rPr>
        <w:t xml:space="preserve"> </w:t>
      </w:r>
      <w:r>
        <w:rPr>
          <w:rFonts w:asciiTheme="majorBidi" w:hAnsiTheme="majorBidi" w:cs="Times New Roman" w:hint="cs"/>
          <w:rtl/>
          <w:cs/>
          <w:lang w:val="en-GB"/>
        </w:rPr>
        <w:t>المعتمدة</w:t>
      </w:r>
      <w:r>
        <w:rPr>
          <w:rFonts w:asciiTheme="majorBidi" w:hAnsiTheme="majorBidi"/>
          <w:rtl/>
          <w:lang w:val="en-GB"/>
        </w:rPr>
        <w:t xml:space="preserve"> </w:t>
      </w:r>
      <w:r>
        <w:rPr>
          <w:rFonts w:asciiTheme="majorBidi" w:hAnsiTheme="majorBidi" w:cs="Times New Roman" w:hint="cs"/>
          <w:rtl/>
          <w:cs/>
          <w:lang w:val="en-GB"/>
        </w:rPr>
        <w:t>دوليًا،</w:t>
      </w:r>
      <w:r>
        <w:rPr>
          <w:rFonts w:asciiTheme="majorBidi" w:hAnsiTheme="majorBidi"/>
          <w:rtl/>
          <w:lang w:val="en-GB"/>
        </w:rPr>
        <w:t xml:space="preserve"> </w:t>
      </w:r>
      <w:r>
        <w:rPr>
          <w:rFonts w:asciiTheme="majorBidi" w:hAnsiTheme="majorBidi" w:cs="Times New Roman" w:hint="cs"/>
          <w:rtl/>
          <w:cs/>
          <w:lang w:val="en-GB"/>
        </w:rPr>
        <w:t>مما</w:t>
      </w:r>
      <w:r>
        <w:rPr>
          <w:rFonts w:asciiTheme="majorBidi" w:hAnsiTheme="majorBidi"/>
          <w:rtl/>
          <w:lang w:val="en-GB"/>
        </w:rPr>
        <w:t xml:space="preserve"> </w:t>
      </w:r>
      <w:r>
        <w:rPr>
          <w:rFonts w:asciiTheme="majorBidi" w:hAnsiTheme="majorBidi" w:cs="Times New Roman" w:hint="cs"/>
          <w:rtl/>
          <w:cs/>
          <w:lang w:val="en-GB"/>
        </w:rPr>
        <w:t>يدل</w:t>
      </w:r>
      <w:r>
        <w:rPr>
          <w:rFonts w:asciiTheme="majorBidi" w:hAnsiTheme="majorBidi"/>
          <w:rtl/>
          <w:lang w:val="en-GB"/>
        </w:rPr>
        <w:t xml:space="preserve"> </w:t>
      </w:r>
      <w:r>
        <w:rPr>
          <w:rFonts w:asciiTheme="majorBidi" w:hAnsiTheme="majorBidi" w:cs="Times New Roman" w:hint="cs"/>
          <w:rtl/>
          <w:cs/>
          <w:lang w:val="en-GB"/>
        </w:rPr>
        <w:t>على</w:t>
      </w:r>
      <w:r>
        <w:rPr>
          <w:rFonts w:asciiTheme="majorBidi" w:hAnsiTheme="majorBidi"/>
          <w:rtl/>
          <w:lang w:val="en-GB"/>
        </w:rPr>
        <w:t xml:space="preserve"> </w:t>
      </w:r>
      <w:r>
        <w:rPr>
          <w:rFonts w:asciiTheme="majorBidi" w:hAnsiTheme="majorBidi" w:cs="Times New Roman" w:hint="cs"/>
          <w:rtl/>
          <w:cs/>
          <w:lang w:val="en-GB"/>
        </w:rPr>
        <w:t>دقة</w:t>
      </w:r>
      <w:r>
        <w:rPr>
          <w:rFonts w:asciiTheme="majorBidi" w:hAnsiTheme="majorBidi"/>
          <w:rtl/>
          <w:lang w:val="en-GB"/>
        </w:rPr>
        <w:t xml:space="preserve"> </w:t>
      </w:r>
      <w:r>
        <w:rPr>
          <w:rFonts w:asciiTheme="majorBidi" w:hAnsiTheme="majorBidi" w:cs="Times New Roman" w:hint="cs"/>
          <w:rtl/>
          <w:cs/>
          <w:lang w:val="en-GB"/>
        </w:rPr>
        <w:t>تحليلية</w:t>
      </w:r>
      <w:r>
        <w:rPr>
          <w:rFonts w:asciiTheme="majorBidi" w:hAnsiTheme="majorBidi"/>
          <w:rtl/>
          <w:lang w:val="en-GB"/>
        </w:rPr>
        <w:t xml:space="preserve"> </w:t>
      </w:r>
      <w:r>
        <w:rPr>
          <w:rFonts w:asciiTheme="majorBidi" w:hAnsiTheme="majorBidi" w:cs="Times New Roman" w:hint="cs"/>
          <w:rtl/>
          <w:cs/>
          <w:lang w:val="en-GB"/>
        </w:rPr>
        <w:t>مرضية</w:t>
      </w:r>
      <w:r>
        <w:rPr>
          <w:rFonts w:asciiTheme="majorBidi" w:hAnsiTheme="majorBidi"/>
          <w:rtl/>
          <w:lang w:val="en-GB"/>
        </w:rPr>
        <w:t xml:space="preserve">. </w:t>
      </w:r>
      <w:r>
        <w:rPr>
          <w:rFonts w:asciiTheme="majorBidi" w:hAnsiTheme="majorBidi" w:cs="Times New Roman" w:hint="cs"/>
          <w:rtl/>
          <w:cs/>
          <w:lang w:val="en-GB"/>
        </w:rPr>
        <w:t>كما</w:t>
      </w:r>
      <w:r>
        <w:rPr>
          <w:rFonts w:asciiTheme="majorBidi" w:hAnsiTheme="majorBidi"/>
          <w:rtl/>
          <w:lang w:val="en-GB"/>
        </w:rPr>
        <w:t xml:space="preserve"> </w:t>
      </w:r>
      <w:r>
        <w:rPr>
          <w:rFonts w:asciiTheme="majorBidi" w:hAnsiTheme="majorBidi" w:cs="Times New Roman" w:hint="cs"/>
          <w:rtl/>
          <w:cs/>
          <w:lang w:val="en-GB"/>
        </w:rPr>
        <w:t>تم</w:t>
      </w:r>
      <w:r>
        <w:rPr>
          <w:rFonts w:asciiTheme="majorBidi" w:hAnsiTheme="majorBidi"/>
          <w:rtl/>
          <w:lang w:val="en-GB"/>
        </w:rPr>
        <w:t xml:space="preserve"> </w:t>
      </w:r>
      <w:r>
        <w:rPr>
          <w:rFonts w:asciiTheme="majorBidi" w:hAnsiTheme="majorBidi" w:cs="Times New Roman" w:hint="cs"/>
          <w:rtl/>
          <w:cs/>
          <w:lang w:val="en-GB"/>
        </w:rPr>
        <w:t>إجراء</w:t>
      </w:r>
      <w:r>
        <w:rPr>
          <w:rFonts w:asciiTheme="majorBidi" w:hAnsiTheme="majorBidi"/>
          <w:rtl/>
          <w:lang w:val="en-GB"/>
        </w:rPr>
        <w:t xml:space="preserve"> </w:t>
      </w:r>
      <w:r>
        <w:rPr>
          <w:rFonts w:asciiTheme="majorBidi" w:hAnsiTheme="majorBidi" w:cs="Times New Roman" w:hint="cs"/>
          <w:rtl/>
          <w:cs/>
          <w:lang w:val="en-GB"/>
        </w:rPr>
        <w:t>تحريات</w:t>
      </w:r>
      <w:r>
        <w:rPr>
          <w:rFonts w:asciiTheme="majorBidi" w:hAnsiTheme="majorBidi"/>
          <w:rtl/>
          <w:lang w:val="en-GB"/>
        </w:rPr>
        <w:t xml:space="preserve"> </w:t>
      </w:r>
      <w:r>
        <w:rPr>
          <w:rFonts w:asciiTheme="majorBidi" w:hAnsiTheme="majorBidi" w:cs="Times New Roman" w:hint="cs"/>
          <w:rtl/>
          <w:cs/>
          <w:lang w:val="en-GB"/>
        </w:rPr>
        <w:t>إضافية</w:t>
      </w:r>
      <w:r>
        <w:rPr>
          <w:rFonts w:asciiTheme="majorBidi" w:hAnsiTheme="majorBidi"/>
          <w:rtl/>
          <w:lang w:val="en-GB"/>
        </w:rPr>
        <w:t xml:space="preserve"> </w:t>
      </w:r>
      <w:r>
        <w:rPr>
          <w:rFonts w:asciiTheme="majorBidi" w:hAnsiTheme="majorBidi" w:cs="Times New Roman" w:hint="cs"/>
          <w:rtl/>
          <w:cs/>
          <w:lang w:val="en-GB"/>
        </w:rPr>
        <w:t>لتقييم</w:t>
      </w:r>
      <w:r>
        <w:rPr>
          <w:rFonts w:asciiTheme="majorBidi" w:hAnsiTheme="majorBidi"/>
          <w:rtl/>
          <w:lang w:val="en-GB"/>
        </w:rPr>
        <w:t xml:space="preserve"> </w:t>
      </w:r>
      <w:r>
        <w:rPr>
          <w:rFonts w:asciiTheme="majorBidi" w:hAnsiTheme="majorBidi" w:cs="Times New Roman" w:hint="cs"/>
          <w:rtl/>
          <w:cs/>
          <w:lang w:val="en-GB"/>
        </w:rPr>
        <w:t>استقرار</w:t>
      </w:r>
      <w:r>
        <w:rPr>
          <w:rFonts w:asciiTheme="majorBidi" w:hAnsiTheme="majorBidi"/>
          <w:rtl/>
          <w:lang w:val="en-GB"/>
        </w:rPr>
        <w:t xml:space="preserve"> </w:t>
      </w:r>
      <w:r>
        <w:rPr>
          <w:rFonts w:asciiTheme="majorBidi" w:hAnsiTheme="majorBidi" w:cs="Times New Roman" w:hint="cs"/>
          <w:rtl/>
          <w:cs/>
          <w:lang w:val="en-GB"/>
        </w:rPr>
        <w:t>المنتج،</w:t>
      </w:r>
      <w:r>
        <w:rPr>
          <w:rFonts w:asciiTheme="majorBidi" w:hAnsiTheme="majorBidi"/>
          <w:rtl/>
          <w:lang w:val="en-GB"/>
        </w:rPr>
        <w:t xml:space="preserve"> </w:t>
      </w:r>
      <w:r>
        <w:rPr>
          <w:rFonts w:asciiTheme="majorBidi" w:hAnsiTheme="majorBidi" w:cs="Times New Roman" w:hint="cs"/>
          <w:rtl/>
          <w:cs/>
          <w:lang w:val="en-GB"/>
        </w:rPr>
        <w:t>ومطابقته</w:t>
      </w:r>
      <w:r>
        <w:rPr>
          <w:rFonts w:asciiTheme="majorBidi" w:hAnsiTheme="majorBidi"/>
          <w:rtl/>
          <w:lang w:val="en-GB"/>
        </w:rPr>
        <w:t xml:space="preserve"> </w:t>
      </w:r>
      <w:r>
        <w:rPr>
          <w:rFonts w:asciiTheme="majorBidi" w:hAnsiTheme="majorBidi" w:cs="Times New Roman" w:hint="cs"/>
          <w:rtl/>
          <w:cs/>
          <w:lang w:val="en-GB"/>
        </w:rPr>
        <w:t>لمتطلبات</w:t>
      </w:r>
      <w:r>
        <w:rPr>
          <w:rFonts w:asciiTheme="majorBidi" w:hAnsiTheme="majorBidi"/>
          <w:rtl/>
          <w:lang w:val="en-GB"/>
        </w:rPr>
        <w:t xml:space="preserve"> </w:t>
      </w:r>
      <w:r>
        <w:rPr>
          <w:rFonts w:asciiTheme="majorBidi" w:hAnsiTheme="majorBidi" w:cs="Times New Roman" w:hint="cs"/>
          <w:rtl/>
          <w:cs/>
          <w:lang w:val="en-GB"/>
        </w:rPr>
        <w:t>الوسم</w:t>
      </w:r>
      <w:r>
        <w:rPr>
          <w:rFonts w:asciiTheme="majorBidi" w:hAnsiTheme="majorBidi"/>
          <w:rtl/>
          <w:lang w:val="en-GB"/>
        </w:rPr>
        <w:t xml:space="preserve"> (</w:t>
      </w:r>
      <w:r>
        <w:rPr>
          <w:rFonts w:asciiTheme="majorBidi" w:hAnsiTheme="majorBidi" w:cs="Times New Roman" w:hint="cs"/>
          <w:rtl/>
          <w:cs/>
          <w:lang w:val="en-GB"/>
        </w:rPr>
        <w:t>الإشارة</w:t>
      </w:r>
      <w:r>
        <w:rPr>
          <w:rFonts w:asciiTheme="majorBidi" w:hAnsiTheme="majorBidi"/>
          <w:rtl/>
          <w:lang w:val="en-GB"/>
        </w:rPr>
        <w:t xml:space="preserve">) </w:t>
      </w:r>
      <w:r>
        <w:rPr>
          <w:rFonts w:asciiTheme="majorBidi" w:hAnsiTheme="majorBidi" w:cs="Times New Roman" w:hint="cs"/>
          <w:rtl/>
          <w:cs/>
          <w:lang w:val="en-GB"/>
        </w:rPr>
        <w:t>الدوائي،</w:t>
      </w:r>
      <w:r>
        <w:rPr>
          <w:rFonts w:asciiTheme="majorBidi" w:hAnsiTheme="majorBidi"/>
          <w:rtl/>
          <w:lang w:val="en-GB"/>
        </w:rPr>
        <w:t xml:space="preserve"> </w:t>
      </w:r>
      <w:r>
        <w:rPr>
          <w:rFonts w:asciiTheme="majorBidi" w:hAnsiTheme="majorBidi" w:cs="Times New Roman" w:hint="cs"/>
          <w:rtl/>
          <w:cs/>
          <w:lang w:val="en-GB"/>
        </w:rPr>
        <w:t>بالإضافة</w:t>
      </w:r>
      <w:r>
        <w:rPr>
          <w:rFonts w:asciiTheme="majorBidi" w:hAnsiTheme="majorBidi"/>
          <w:rtl/>
          <w:lang w:val="en-GB"/>
        </w:rPr>
        <w:t xml:space="preserve"> </w:t>
      </w:r>
      <w:r>
        <w:rPr>
          <w:rFonts w:asciiTheme="majorBidi" w:hAnsiTheme="majorBidi" w:cs="Times New Roman" w:hint="cs"/>
          <w:rtl/>
          <w:cs/>
          <w:lang w:val="en-GB"/>
        </w:rPr>
        <w:t>إلى</w:t>
      </w:r>
      <w:r>
        <w:rPr>
          <w:rFonts w:asciiTheme="majorBidi" w:hAnsiTheme="majorBidi"/>
          <w:rtl/>
          <w:lang w:val="en-GB"/>
        </w:rPr>
        <w:t xml:space="preserve"> </w:t>
      </w:r>
      <w:r>
        <w:rPr>
          <w:rFonts w:asciiTheme="majorBidi" w:hAnsiTheme="majorBidi" w:cs="Times New Roman" w:hint="cs"/>
          <w:rtl/>
          <w:cs/>
          <w:lang w:val="en-GB"/>
        </w:rPr>
        <w:t>تجانسه</w:t>
      </w:r>
      <w:r>
        <w:rPr>
          <w:rFonts w:asciiTheme="majorBidi" w:hAnsiTheme="majorBidi"/>
          <w:rtl/>
          <w:lang w:val="en-GB"/>
        </w:rPr>
        <w:t xml:space="preserve"> </w:t>
      </w:r>
      <w:r>
        <w:rPr>
          <w:rFonts w:asciiTheme="majorBidi" w:hAnsiTheme="majorBidi" w:cs="Times New Roman" w:hint="cs"/>
          <w:rtl/>
          <w:cs/>
          <w:lang w:val="en-GB"/>
        </w:rPr>
        <w:t>ضمن</w:t>
      </w:r>
      <w:r>
        <w:rPr>
          <w:rFonts w:asciiTheme="majorBidi" w:hAnsiTheme="majorBidi"/>
          <w:rtl/>
          <w:lang w:val="en-GB"/>
        </w:rPr>
        <w:t xml:space="preserve"> </w:t>
      </w:r>
      <w:r>
        <w:rPr>
          <w:rFonts w:asciiTheme="majorBidi" w:hAnsiTheme="majorBidi" w:cs="Times New Roman" w:hint="cs"/>
          <w:rtl/>
          <w:cs/>
          <w:lang w:val="en-GB"/>
        </w:rPr>
        <w:t>دفعة</w:t>
      </w:r>
      <w:r>
        <w:rPr>
          <w:rFonts w:asciiTheme="majorBidi" w:hAnsiTheme="majorBidi"/>
          <w:rtl/>
          <w:lang w:val="en-GB"/>
        </w:rPr>
        <w:t xml:space="preserve"> </w:t>
      </w:r>
      <w:r>
        <w:rPr>
          <w:rFonts w:asciiTheme="majorBidi" w:hAnsiTheme="majorBidi" w:cs="Times New Roman" w:hint="cs"/>
          <w:rtl/>
          <w:cs/>
          <w:lang w:val="en-GB"/>
        </w:rPr>
        <w:t>الإنتاج</w:t>
      </w:r>
      <w:r>
        <w:rPr>
          <w:rFonts w:asciiTheme="majorBidi" w:hAnsiTheme="majorBidi"/>
          <w:rtl/>
          <w:lang w:val="en-GB"/>
        </w:rPr>
        <w:t xml:space="preserve">. </w:t>
      </w:r>
      <w:r>
        <w:rPr>
          <w:rFonts w:asciiTheme="majorBidi" w:hAnsiTheme="majorBidi" w:cs="Times New Roman" w:hint="cs"/>
          <w:rtl/>
          <w:cs/>
          <w:lang w:val="en-GB"/>
        </w:rPr>
        <w:t>وقد</w:t>
      </w:r>
      <w:r>
        <w:rPr>
          <w:rFonts w:asciiTheme="majorBidi" w:hAnsiTheme="majorBidi"/>
          <w:rtl/>
          <w:lang w:val="en-GB"/>
        </w:rPr>
        <w:t xml:space="preserve"> </w:t>
      </w:r>
      <w:r>
        <w:rPr>
          <w:rFonts w:asciiTheme="majorBidi" w:hAnsiTheme="majorBidi" w:cs="Times New Roman" w:hint="cs"/>
          <w:rtl/>
          <w:cs/>
          <w:lang w:val="en-GB"/>
        </w:rPr>
        <w:t>بيّنت</w:t>
      </w:r>
      <w:r>
        <w:rPr>
          <w:rFonts w:asciiTheme="majorBidi" w:hAnsiTheme="majorBidi"/>
          <w:rtl/>
          <w:lang w:val="en-GB"/>
        </w:rPr>
        <w:t xml:space="preserve"> </w:t>
      </w:r>
      <w:r>
        <w:rPr>
          <w:rFonts w:asciiTheme="majorBidi" w:hAnsiTheme="majorBidi" w:cs="Times New Roman" w:hint="cs"/>
          <w:rtl/>
          <w:cs/>
          <w:lang w:val="en-GB"/>
        </w:rPr>
        <w:t>النتائج</w:t>
      </w:r>
      <w:r>
        <w:rPr>
          <w:rFonts w:asciiTheme="majorBidi" w:hAnsiTheme="majorBidi"/>
          <w:rtl/>
          <w:lang w:val="en-GB"/>
        </w:rPr>
        <w:t xml:space="preserve"> </w:t>
      </w:r>
      <w:r>
        <w:rPr>
          <w:rFonts w:asciiTheme="majorBidi" w:hAnsiTheme="majorBidi" w:cs="Times New Roman" w:hint="cs"/>
          <w:rtl/>
          <w:cs/>
          <w:lang w:val="en-GB"/>
        </w:rPr>
        <w:t>المحصلة</w:t>
      </w:r>
      <w:r>
        <w:rPr>
          <w:rFonts w:asciiTheme="majorBidi" w:hAnsiTheme="majorBidi"/>
          <w:rtl/>
          <w:lang w:val="en-GB"/>
        </w:rPr>
        <w:t xml:space="preserve"> </w:t>
      </w:r>
      <w:r>
        <w:rPr>
          <w:rFonts w:asciiTheme="majorBidi" w:hAnsiTheme="majorBidi" w:cs="Times New Roman" w:hint="cs"/>
          <w:rtl/>
          <w:cs/>
          <w:lang w:val="en-GB"/>
        </w:rPr>
        <w:t>أن</w:t>
      </w:r>
      <w:r>
        <w:rPr>
          <w:rFonts w:asciiTheme="majorBidi" w:hAnsiTheme="majorBidi"/>
          <w:rtl/>
          <w:lang w:val="en-GB"/>
        </w:rPr>
        <w:t xml:space="preserve"> </w:t>
      </w:r>
      <w:r>
        <w:rPr>
          <w:rFonts w:asciiTheme="majorBidi" w:hAnsiTheme="majorBidi" w:cs="Times New Roman" w:hint="cs"/>
          <w:rtl/>
          <w:cs/>
          <w:lang w:val="en-GB"/>
        </w:rPr>
        <w:t>جودة</w:t>
      </w:r>
      <w:r>
        <w:rPr>
          <w:rFonts w:asciiTheme="majorBidi" w:hAnsiTheme="majorBidi"/>
          <w:rtl/>
          <w:lang w:val="en-GB"/>
        </w:rPr>
        <w:t xml:space="preserve"> </w:t>
      </w:r>
      <w:r>
        <w:rPr>
          <w:rFonts w:asciiTheme="majorBidi" w:hAnsiTheme="majorBidi" w:cs="Times New Roman" w:hint="cs"/>
          <w:rtl/>
          <w:cs/>
          <w:lang w:val="en-GB"/>
        </w:rPr>
        <w:t>المنتج</w:t>
      </w:r>
      <w:r>
        <w:rPr>
          <w:rFonts w:asciiTheme="majorBidi" w:hAnsiTheme="majorBidi"/>
          <w:rtl/>
          <w:lang w:val="en-GB"/>
        </w:rPr>
        <w:t xml:space="preserve"> </w:t>
      </w:r>
      <w:r>
        <w:rPr>
          <w:rFonts w:asciiTheme="majorBidi" w:hAnsiTheme="majorBidi" w:cs="Times New Roman" w:hint="cs"/>
          <w:rtl/>
          <w:cs/>
          <w:lang w:val="en-GB"/>
        </w:rPr>
        <w:t>تستوفي</w:t>
      </w:r>
      <w:r>
        <w:rPr>
          <w:rFonts w:asciiTheme="majorBidi" w:hAnsiTheme="majorBidi"/>
          <w:rtl/>
          <w:lang w:val="en-GB"/>
        </w:rPr>
        <w:t xml:space="preserve"> </w:t>
      </w:r>
      <w:r>
        <w:rPr>
          <w:rFonts w:asciiTheme="majorBidi" w:hAnsiTheme="majorBidi" w:cs="Times New Roman" w:hint="cs"/>
          <w:rtl/>
          <w:cs/>
          <w:lang w:val="en-GB"/>
        </w:rPr>
        <w:t>المعايير</w:t>
      </w:r>
      <w:r>
        <w:rPr>
          <w:rFonts w:asciiTheme="majorBidi" w:hAnsiTheme="majorBidi"/>
          <w:rtl/>
          <w:lang w:val="en-GB"/>
        </w:rPr>
        <w:t xml:space="preserve"> </w:t>
      </w:r>
      <w:r>
        <w:rPr>
          <w:rFonts w:asciiTheme="majorBidi" w:hAnsiTheme="majorBidi" w:cs="Times New Roman" w:hint="cs"/>
          <w:rtl/>
          <w:cs/>
          <w:lang w:val="en-GB"/>
        </w:rPr>
        <w:t>الصيدلانية</w:t>
      </w:r>
      <w:r>
        <w:rPr>
          <w:rFonts w:asciiTheme="majorBidi" w:hAnsiTheme="majorBidi"/>
          <w:rtl/>
          <w:lang w:val="en-GB"/>
        </w:rPr>
        <w:t xml:space="preserve"> </w:t>
      </w:r>
      <w:r>
        <w:rPr>
          <w:rFonts w:asciiTheme="majorBidi" w:hAnsiTheme="majorBidi" w:cs="Times New Roman" w:hint="cs"/>
          <w:rtl/>
          <w:cs/>
          <w:lang w:val="en-GB"/>
        </w:rPr>
        <w:t>المنصوص</w:t>
      </w:r>
      <w:r>
        <w:rPr>
          <w:rFonts w:asciiTheme="majorBidi" w:hAnsiTheme="majorBidi"/>
          <w:rtl/>
          <w:lang w:val="en-GB"/>
        </w:rPr>
        <w:t xml:space="preserve"> </w:t>
      </w:r>
      <w:r>
        <w:rPr>
          <w:rFonts w:asciiTheme="majorBidi" w:hAnsiTheme="majorBidi" w:cs="Times New Roman" w:hint="cs"/>
          <w:rtl/>
          <w:cs/>
          <w:lang w:val="en-GB"/>
        </w:rPr>
        <w:t>عليها</w:t>
      </w:r>
      <w:r>
        <w:rPr>
          <w:rFonts w:asciiTheme="majorBidi" w:hAnsiTheme="majorBidi"/>
          <w:rtl/>
          <w:lang w:val="en-GB"/>
        </w:rPr>
        <w:t xml:space="preserve"> </w:t>
      </w:r>
      <w:r>
        <w:rPr>
          <w:rFonts w:asciiTheme="majorBidi" w:hAnsiTheme="majorBidi" w:cs="Times New Roman" w:hint="cs"/>
          <w:rtl/>
          <w:cs/>
          <w:lang w:val="en-GB"/>
        </w:rPr>
        <w:t>في</w:t>
      </w:r>
      <w:r>
        <w:rPr>
          <w:rFonts w:asciiTheme="majorBidi" w:hAnsiTheme="majorBidi"/>
          <w:rtl/>
          <w:lang w:val="en-GB"/>
        </w:rPr>
        <w:t xml:space="preserve"> </w:t>
      </w:r>
      <w:r>
        <w:rPr>
          <w:rFonts w:asciiTheme="majorBidi" w:hAnsiTheme="majorBidi" w:cs="Times New Roman" w:hint="cs"/>
          <w:rtl/>
          <w:cs/>
          <w:lang w:val="en-GB"/>
        </w:rPr>
        <w:t>دساتير</w:t>
      </w:r>
      <w:r>
        <w:rPr>
          <w:rFonts w:asciiTheme="majorBidi" w:hAnsiTheme="majorBidi"/>
          <w:rtl/>
          <w:lang w:val="en-GB"/>
        </w:rPr>
        <w:t xml:space="preserve"> </w:t>
      </w:r>
      <w:r>
        <w:rPr>
          <w:rFonts w:asciiTheme="majorBidi" w:hAnsiTheme="majorBidi" w:cs="Times New Roman" w:hint="cs"/>
          <w:rtl/>
          <w:cs/>
          <w:lang w:val="en-GB"/>
        </w:rPr>
        <w:t>الأدوية</w:t>
      </w:r>
      <w:r>
        <w:rPr>
          <w:rFonts w:asciiTheme="majorBidi" w:hAnsiTheme="majorBidi"/>
          <w:rtl/>
          <w:lang w:val="en-GB"/>
        </w:rPr>
        <w:t xml:space="preserve"> </w:t>
      </w:r>
      <w:r>
        <w:rPr>
          <w:rFonts w:asciiTheme="majorBidi" w:hAnsiTheme="majorBidi" w:cs="Times New Roman" w:hint="cs"/>
          <w:rtl/>
          <w:cs/>
          <w:lang w:val="en-GB"/>
        </w:rPr>
        <w:t>المعتمدة،</w:t>
      </w:r>
      <w:r>
        <w:rPr>
          <w:rFonts w:asciiTheme="majorBidi" w:hAnsiTheme="majorBidi"/>
          <w:rtl/>
          <w:lang w:val="en-GB"/>
        </w:rPr>
        <w:t xml:space="preserve"> </w:t>
      </w:r>
      <w:r>
        <w:rPr>
          <w:rFonts w:asciiTheme="majorBidi" w:hAnsiTheme="majorBidi" w:cs="Times New Roman" w:hint="cs"/>
          <w:rtl/>
          <w:cs/>
          <w:lang w:val="en-GB"/>
        </w:rPr>
        <w:t>مما</w:t>
      </w:r>
      <w:r>
        <w:rPr>
          <w:rFonts w:asciiTheme="majorBidi" w:hAnsiTheme="majorBidi"/>
          <w:rtl/>
          <w:lang w:val="en-GB"/>
        </w:rPr>
        <w:t xml:space="preserve"> </w:t>
      </w:r>
      <w:r>
        <w:rPr>
          <w:rFonts w:asciiTheme="majorBidi" w:hAnsiTheme="majorBidi" w:cs="Times New Roman" w:hint="cs"/>
          <w:rtl/>
          <w:cs/>
          <w:lang w:val="en-GB"/>
        </w:rPr>
        <w:t>يعكس</w:t>
      </w:r>
      <w:r>
        <w:rPr>
          <w:rFonts w:asciiTheme="majorBidi" w:hAnsiTheme="majorBidi"/>
          <w:rtl/>
          <w:lang w:val="en-GB"/>
        </w:rPr>
        <w:t xml:space="preserve"> </w:t>
      </w:r>
      <w:r>
        <w:rPr>
          <w:rFonts w:asciiTheme="majorBidi" w:hAnsiTheme="majorBidi" w:cs="Times New Roman" w:hint="cs"/>
          <w:rtl/>
          <w:cs/>
          <w:lang w:val="en-GB"/>
        </w:rPr>
        <w:t>موثوقية</w:t>
      </w:r>
      <w:r>
        <w:rPr>
          <w:rFonts w:asciiTheme="majorBidi" w:hAnsiTheme="majorBidi"/>
          <w:rtl/>
          <w:lang w:val="en-GB"/>
        </w:rPr>
        <w:t xml:space="preserve"> </w:t>
      </w:r>
      <w:r>
        <w:rPr>
          <w:rFonts w:asciiTheme="majorBidi" w:hAnsiTheme="majorBidi" w:cs="Times New Roman" w:hint="cs"/>
          <w:rtl/>
          <w:cs/>
          <w:lang w:val="en-GB"/>
        </w:rPr>
        <w:t>نظام</w:t>
      </w:r>
      <w:r>
        <w:rPr>
          <w:rFonts w:asciiTheme="majorBidi" w:hAnsiTheme="majorBidi"/>
          <w:rtl/>
          <w:lang w:val="en-GB"/>
        </w:rPr>
        <w:t xml:space="preserve"> </w:t>
      </w:r>
      <w:r>
        <w:rPr>
          <w:rFonts w:asciiTheme="majorBidi" w:hAnsiTheme="majorBidi" w:cs="Times New Roman" w:hint="cs"/>
          <w:rtl/>
          <w:cs/>
          <w:lang w:val="en-GB"/>
        </w:rPr>
        <w:t>مراقبة</w:t>
      </w:r>
      <w:r>
        <w:rPr>
          <w:rFonts w:asciiTheme="majorBidi" w:hAnsiTheme="majorBidi"/>
          <w:rtl/>
          <w:lang w:val="en-GB"/>
        </w:rPr>
        <w:t xml:space="preserve"> </w:t>
      </w:r>
      <w:r>
        <w:rPr>
          <w:rFonts w:asciiTheme="majorBidi" w:hAnsiTheme="majorBidi" w:cs="Times New Roman" w:hint="cs"/>
          <w:rtl/>
          <w:cs/>
          <w:lang w:val="en-GB"/>
        </w:rPr>
        <w:t>الجودة</w:t>
      </w:r>
      <w:r>
        <w:rPr>
          <w:rFonts w:asciiTheme="majorBidi" w:hAnsiTheme="majorBidi"/>
          <w:rtl/>
          <w:lang w:val="en-GB"/>
        </w:rPr>
        <w:t xml:space="preserve"> </w:t>
      </w:r>
      <w:r>
        <w:rPr>
          <w:rFonts w:asciiTheme="majorBidi" w:hAnsiTheme="majorBidi" w:cs="Times New Roman" w:hint="cs"/>
          <w:rtl/>
          <w:cs/>
          <w:lang w:val="en-GB"/>
        </w:rPr>
        <w:t>المعتمد</w:t>
      </w:r>
      <w:r>
        <w:rPr>
          <w:rFonts w:asciiTheme="majorBidi" w:hAnsiTheme="majorBidi"/>
          <w:rtl/>
          <w:lang w:val="en-GB"/>
        </w:rPr>
        <w:t xml:space="preserve"> </w:t>
      </w:r>
      <w:r>
        <w:rPr>
          <w:rFonts w:asciiTheme="majorBidi" w:hAnsiTheme="majorBidi" w:cs="Times New Roman" w:hint="cs"/>
          <w:rtl/>
          <w:cs/>
          <w:lang w:val="en-GB"/>
        </w:rPr>
        <w:t>من</w:t>
      </w:r>
      <w:r>
        <w:rPr>
          <w:rFonts w:asciiTheme="majorBidi" w:hAnsiTheme="majorBidi"/>
          <w:rtl/>
          <w:lang w:val="en-GB"/>
        </w:rPr>
        <w:t xml:space="preserve"> </w:t>
      </w:r>
      <w:r>
        <w:rPr>
          <w:rFonts w:asciiTheme="majorBidi" w:hAnsiTheme="majorBidi" w:cs="Times New Roman" w:hint="cs"/>
          <w:rtl/>
          <w:cs/>
          <w:lang w:val="en-GB"/>
        </w:rPr>
        <w:t>طرف</w:t>
      </w:r>
      <w:r>
        <w:rPr>
          <w:rFonts w:asciiTheme="majorBidi" w:hAnsiTheme="majorBidi"/>
          <w:rtl/>
          <w:lang w:val="en-GB"/>
        </w:rPr>
        <w:t xml:space="preserve"> </w:t>
      </w:r>
      <w:r>
        <w:rPr>
          <w:rFonts w:asciiTheme="majorBidi" w:hAnsiTheme="majorBidi" w:cs="Times New Roman" w:hint="cs"/>
          <w:rtl/>
          <w:cs/>
          <w:lang w:val="en-GB"/>
        </w:rPr>
        <w:t>مخابر</w:t>
      </w:r>
      <w:r>
        <w:rPr>
          <w:rFonts w:asciiTheme="majorBidi" w:hAnsiTheme="majorBidi"/>
          <w:rtl/>
          <w:lang w:val="en-GB"/>
        </w:rPr>
        <w:t xml:space="preserve"> “</w:t>
      </w:r>
      <w:r>
        <w:rPr>
          <w:rFonts w:asciiTheme="majorBidi" w:hAnsiTheme="majorBidi" w:cs="Times New Roman" w:hint="cs"/>
          <w:rtl/>
          <w:cs/>
          <w:lang w:val="en-GB"/>
        </w:rPr>
        <w:t>سالم</w:t>
      </w:r>
      <w:r>
        <w:rPr>
          <w:rFonts w:asciiTheme="majorBidi" w:hAnsiTheme="majorBidi"/>
          <w:rtl/>
          <w:lang w:val="en-GB"/>
        </w:rPr>
        <w:t xml:space="preserve">”. </w:t>
      </w:r>
      <w:r>
        <w:rPr>
          <w:rFonts w:asciiTheme="majorBidi" w:hAnsiTheme="majorBidi" w:cs="Times New Roman" w:hint="cs"/>
          <w:rtl/>
          <w:cs/>
          <w:lang w:val="en-GB"/>
        </w:rPr>
        <w:t>يندرج</w:t>
      </w:r>
      <w:r>
        <w:rPr>
          <w:rFonts w:asciiTheme="majorBidi" w:hAnsiTheme="majorBidi"/>
          <w:rtl/>
          <w:lang w:val="en-GB"/>
        </w:rPr>
        <w:t xml:space="preserve"> </w:t>
      </w:r>
      <w:r>
        <w:rPr>
          <w:rFonts w:asciiTheme="majorBidi" w:hAnsiTheme="majorBidi" w:cs="Times New Roman" w:hint="cs"/>
          <w:rtl/>
          <w:cs/>
          <w:lang w:val="en-GB"/>
        </w:rPr>
        <w:t>هذا</w:t>
      </w:r>
      <w:r>
        <w:rPr>
          <w:rFonts w:asciiTheme="majorBidi" w:hAnsiTheme="majorBidi"/>
          <w:rtl/>
          <w:lang w:val="en-GB"/>
        </w:rPr>
        <w:t xml:space="preserve"> </w:t>
      </w:r>
      <w:r>
        <w:rPr>
          <w:rFonts w:asciiTheme="majorBidi" w:hAnsiTheme="majorBidi" w:cs="Times New Roman" w:hint="cs"/>
          <w:rtl/>
          <w:cs/>
          <w:lang w:val="en-GB"/>
        </w:rPr>
        <w:t>العمل</w:t>
      </w:r>
      <w:r>
        <w:rPr>
          <w:rFonts w:asciiTheme="majorBidi" w:hAnsiTheme="majorBidi"/>
          <w:rtl/>
          <w:lang w:val="en-GB"/>
        </w:rPr>
        <w:t xml:space="preserve"> </w:t>
      </w:r>
      <w:r>
        <w:rPr>
          <w:rFonts w:asciiTheme="majorBidi" w:hAnsiTheme="majorBidi" w:cs="Times New Roman" w:hint="cs"/>
          <w:rtl/>
          <w:cs/>
          <w:lang w:val="en-GB"/>
        </w:rPr>
        <w:t>ضمن</w:t>
      </w:r>
      <w:r>
        <w:rPr>
          <w:rFonts w:asciiTheme="majorBidi" w:hAnsiTheme="majorBidi"/>
          <w:rtl/>
          <w:lang w:val="en-GB"/>
        </w:rPr>
        <w:t xml:space="preserve"> </w:t>
      </w:r>
      <w:r>
        <w:rPr>
          <w:rFonts w:asciiTheme="majorBidi" w:hAnsiTheme="majorBidi" w:cs="Times New Roman" w:hint="cs"/>
          <w:rtl/>
          <w:cs/>
          <w:lang w:val="en-GB"/>
        </w:rPr>
        <w:t>مقاربة</w:t>
      </w:r>
      <w:r>
        <w:rPr>
          <w:rFonts w:asciiTheme="majorBidi" w:hAnsiTheme="majorBidi"/>
          <w:rtl/>
          <w:lang w:val="en-GB"/>
        </w:rPr>
        <w:t xml:space="preserve"> </w:t>
      </w:r>
      <w:r>
        <w:rPr>
          <w:rFonts w:asciiTheme="majorBidi" w:hAnsiTheme="majorBidi" w:cs="Times New Roman" w:hint="cs"/>
          <w:rtl/>
          <w:cs/>
          <w:lang w:val="en-GB"/>
        </w:rPr>
        <w:t>شاملة</w:t>
      </w:r>
      <w:r>
        <w:rPr>
          <w:rFonts w:asciiTheme="majorBidi" w:hAnsiTheme="majorBidi"/>
          <w:rtl/>
          <w:lang w:val="en-GB"/>
        </w:rPr>
        <w:t xml:space="preserve"> </w:t>
      </w:r>
      <w:r>
        <w:rPr>
          <w:rFonts w:asciiTheme="majorBidi" w:hAnsiTheme="majorBidi" w:cs="Times New Roman" w:hint="cs"/>
          <w:rtl/>
          <w:cs/>
          <w:lang w:val="en-GB"/>
        </w:rPr>
        <w:t>تهدف</w:t>
      </w:r>
      <w:r>
        <w:rPr>
          <w:rFonts w:asciiTheme="majorBidi" w:hAnsiTheme="majorBidi"/>
          <w:rtl/>
          <w:lang w:val="en-GB"/>
        </w:rPr>
        <w:t xml:space="preserve"> </w:t>
      </w:r>
      <w:r>
        <w:rPr>
          <w:rFonts w:asciiTheme="majorBidi" w:hAnsiTheme="majorBidi" w:cs="Times New Roman" w:hint="cs"/>
          <w:rtl/>
          <w:cs/>
          <w:lang w:val="en-GB"/>
        </w:rPr>
        <w:t>إلى</w:t>
      </w:r>
      <w:r>
        <w:rPr>
          <w:rFonts w:asciiTheme="majorBidi" w:hAnsiTheme="majorBidi"/>
          <w:rtl/>
          <w:lang w:val="en-GB"/>
        </w:rPr>
        <w:t xml:space="preserve"> </w:t>
      </w:r>
      <w:r>
        <w:rPr>
          <w:rFonts w:asciiTheme="majorBidi" w:hAnsiTheme="majorBidi" w:cs="Times New Roman" w:hint="cs"/>
          <w:rtl/>
          <w:cs/>
          <w:lang w:val="en-GB"/>
        </w:rPr>
        <w:t>الحد</w:t>
      </w:r>
      <w:r>
        <w:rPr>
          <w:rFonts w:asciiTheme="majorBidi" w:hAnsiTheme="majorBidi"/>
          <w:rtl/>
          <w:lang w:val="en-GB"/>
        </w:rPr>
        <w:t xml:space="preserve"> </w:t>
      </w:r>
      <w:r>
        <w:rPr>
          <w:rFonts w:asciiTheme="majorBidi" w:hAnsiTheme="majorBidi" w:cs="Times New Roman" w:hint="cs"/>
          <w:rtl/>
          <w:cs/>
          <w:lang w:val="en-GB"/>
        </w:rPr>
        <w:t>من</w:t>
      </w:r>
      <w:r>
        <w:rPr>
          <w:rFonts w:asciiTheme="majorBidi" w:hAnsiTheme="majorBidi"/>
          <w:rtl/>
          <w:lang w:val="en-GB"/>
        </w:rPr>
        <w:t xml:space="preserve"> </w:t>
      </w:r>
      <w:r>
        <w:rPr>
          <w:rFonts w:asciiTheme="majorBidi" w:hAnsiTheme="majorBidi" w:cs="Times New Roman" w:hint="cs"/>
          <w:rtl/>
          <w:cs/>
          <w:lang w:val="en-GB"/>
        </w:rPr>
        <w:t>المخاطر</w:t>
      </w:r>
      <w:r>
        <w:rPr>
          <w:rFonts w:asciiTheme="majorBidi" w:hAnsiTheme="majorBidi"/>
          <w:rtl/>
          <w:lang w:val="en-GB"/>
        </w:rPr>
        <w:t xml:space="preserve"> </w:t>
      </w:r>
      <w:r>
        <w:rPr>
          <w:rFonts w:asciiTheme="majorBidi" w:hAnsiTheme="majorBidi" w:cs="Times New Roman" w:hint="cs"/>
          <w:rtl/>
          <w:cs/>
          <w:lang w:val="en-GB"/>
        </w:rPr>
        <w:t>المرتبطة</w:t>
      </w:r>
      <w:r>
        <w:rPr>
          <w:rFonts w:asciiTheme="majorBidi" w:hAnsiTheme="majorBidi"/>
          <w:rtl/>
          <w:lang w:val="en-GB"/>
        </w:rPr>
        <w:t xml:space="preserve"> </w:t>
      </w:r>
      <w:r>
        <w:rPr>
          <w:rFonts w:asciiTheme="majorBidi" w:hAnsiTheme="majorBidi" w:cs="Times New Roman" w:hint="cs"/>
          <w:rtl/>
          <w:cs/>
          <w:lang w:val="en-GB"/>
        </w:rPr>
        <w:t>بنقص</w:t>
      </w:r>
      <w:r>
        <w:rPr>
          <w:rFonts w:asciiTheme="majorBidi" w:hAnsiTheme="majorBidi"/>
          <w:rtl/>
          <w:lang w:val="en-GB"/>
        </w:rPr>
        <w:t xml:space="preserve"> </w:t>
      </w:r>
      <w:r>
        <w:rPr>
          <w:rFonts w:asciiTheme="majorBidi" w:hAnsiTheme="majorBidi" w:cs="Times New Roman" w:hint="cs"/>
          <w:rtl/>
          <w:cs/>
          <w:lang w:val="en-GB"/>
        </w:rPr>
        <w:t>فيتامين</w:t>
      </w:r>
      <w:r>
        <w:rPr>
          <w:rFonts w:asciiTheme="majorBidi" w:hAnsiTheme="majorBidi"/>
          <w:rtl/>
          <w:lang w:val="en-GB"/>
        </w:rPr>
        <w:t xml:space="preserve"> D</w:t>
      </w:r>
      <w:r>
        <w:rPr>
          <w:rFonts w:asciiTheme="majorBidi" w:hAnsiTheme="majorBidi" w:cs="Times New Roman" w:hint="cs"/>
          <w:rtl/>
          <w:cs/>
          <w:lang w:val="en-GB"/>
        </w:rPr>
        <w:t>،</w:t>
      </w:r>
      <w:r>
        <w:rPr>
          <w:rFonts w:asciiTheme="majorBidi" w:hAnsiTheme="majorBidi"/>
          <w:rtl/>
          <w:lang w:val="en-GB"/>
        </w:rPr>
        <w:t xml:space="preserve"> </w:t>
      </w:r>
      <w:r>
        <w:rPr>
          <w:rFonts w:asciiTheme="majorBidi" w:hAnsiTheme="majorBidi" w:cs="Times New Roman" w:hint="cs"/>
          <w:rtl/>
          <w:cs/>
          <w:lang w:val="en-GB"/>
        </w:rPr>
        <w:t>انسجامًا</w:t>
      </w:r>
      <w:r>
        <w:rPr>
          <w:rFonts w:asciiTheme="majorBidi" w:hAnsiTheme="majorBidi"/>
          <w:rtl/>
          <w:lang w:val="en-GB"/>
        </w:rPr>
        <w:t xml:space="preserve"> </w:t>
      </w:r>
      <w:r>
        <w:rPr>
          <w:rFonts w:asciiTheme="majorBidi" w:hAnsiTheme="majorBidi" w:cs="Times New Roman" w:hint="cs"/>
          <w:rtl/>
          <w:cs/>
          <w:lang w:val="en-GB"/>
        </w:rPr>
        <w:t>مع</w:t>
      </w:r>
      <w:r>
        <w:rPr>
          <w:rFonts w:asciiTheme="majorBidi" w:hAnsiTheme="majorBidi"/>
          <w:rtl/>
          <w:lang w:val="en-GB"/>
        </w:rPr>
        <w:t xml:space="preserve"> </w:t>
      </w:r>
      <w:r>
        <w:rPr>
          <w:rFonts w:asciiTheme="majorBidi" w:hAnsiTheme="majorBidi" w:cs="Times New Roman" w:hint="cs"/>
          <w:rtl/>
          <w:cs/>
          <w:lang w:val="en-GB"/>
        </w:rPr>
        <w:t>التحديات</w:t>
      </w:r>
      <w:r>
        <w:rPr>
          <w:rFonts w:asciiTheme="majorBidi" w:hAnsiTheme="majorBidi"/>
          <w:rtl/>
          <w:lang w:val="en-GB"/>
        </w:rPr>
        <w:t xml:space="preserve"> </w:t>
      </w:r>
      <w:r>
        <w:rPr>
          <w:rFonts w:asciiTheme="majorBidi" w:hAnsiTheme="majorBidi" w:cs="Times New Roman" w:hint="cs"/>
          <w:rtl/>
          <w:cs/>
          <w:lang w:val="en-GB"/>
        </w:rPr>
        <w:t>الراهنة</w:t>
      </w:r>
      <w:r>
        <w:rPr>
          <w:rFonts w:asciiTheme="majorBidi" w:hAnsiTheme="majorBidi"/>
          <w:rtl/>
          <w:lang w:val="en-GB"/>
        </w:rPr>
        <w:t xml:space="preserve"> </w:t>
      </w:r>
      <w:r>
        <w:rPr>
          <w:rFonts w:asciiTheme="majorBidi" w:hAnsiTheme="majorBidi" w:cs="Times New Roman" w:hint="cs"/>
          <w:rtl/>
          <w:cs/>
          <w:lang w:val="en-GB"/>
        </w:rPr>
        <w:t>في</w:t>
      </w:r>
      <w:r>
        <w:rPr>
          <w:rFonts w:asciiTheme="majorBidi" w:hAnsiTheme="majorBidi"/>
          <w:rtl/>
          <w:lang w:val="en-GB"/>
        </w:rPr>
        <w:t xml:space="preserve"> </w:t>
      </w:r>
      <w:r>
        <w:rPr>
          <w:rFonts w:asciiTheme="majorBidi" w:hAnsiTheme="majorBidi" w:cs="Times New Roman" w:hint="cs"/>
          <w:rtl/>
          <w:cs/>
          <w:lang w:val="en-GB"/>
        </w:rPr>
        <w:t>مجال</w:t>
      </w:r>
      <w:r>
        <w:rPr>
          <w:rFonts w:asciiTheme="majorBidi" w:hAnsiTheme="majorBidi"/>
          <w:rtl/>
          <w:lang w:val="en-GB"/>
        </w:rPr>
        <w:t xml:space="preserve"> </w:t>
      </w:r>
      <w:r>
        <w:rPr>
          <w:rFonts w:asciiTheme="majorBidi" w:hAnsiTheme="majorBidi" w:cs="Times New Roman" w:hint="cs"/>
          <w:rtl/>
          <w:cs/>
          <w:lang w:val="en-GB"/>
        </w:rPr>
        <w:t>الصحة</w:t>
      </w:r>
      <w:r>
        <w:rPr>
          <w:rFonts w:asciiTheme="majorBidi" w:hAnsiTheme="majorBidi"/>
          <w:rtl/>
          <w:lang w:val="en-GB"/>
        </w:rPr>
        <w:t xml:space="preserve"> </w:t>
      </w:r>
      <w:r>
        <w:rPr>
          <w:rFonts w:asciiTheme="majorBidi" w:hAnsiTheme="majorBidi" w:cs="Times New Roman" w:hint="cs"/>
          <w:rtl/>
          <w:cs/>
          <w:lang w:val="en-GB"/>
        </w:rPr>
        <w:t>العمومية</w:t>
      </w:r>
      <w:r>
        <w:rPr>
          <w:rFonts w:asciiTheme="majorBidi" w:hAnsiTheme="majorBidi"/>
          <w:rtl/>
          <w:lang w:val="en-GB"/>
        </w:rPr>
        <w:t>.</w:t>
      </w:r>
    </w:p>
    <w:p w14:paraId="37C47563" w14:textId="77777777" w:rsidR="00602E76" w:rsidRDefault="00602E76" w:rsidP="00602E76">
      <w:pPr>
        <w:spacing w:line="360" w:lineRule="auto"/>
        <w:jc w:val="right"/>
        <w:rPr>
          <w:rFonts w:asciiTheme="majorBidi" w:hAnsiTheme="majorBidi" w:cstheme="majorBidi"/>
          <w:b/>
          <w:bCs/>
          <w:sz w:val="24"/>
          <w:szCs w:val="24"/>
          <w:rtl/>
        </w:rPr>
      </w:pPr>
      <w:r>
        <w:rPr>
          <w:rFonts w:asciiTheme="majorBidi" w:hAnsiTheme="majorBidi" w:cstheme="majorBidi"/>
          <w:b/>
          <w:bCs/>
          <w:sz w:val="24"/>
          <w:szCs w:val="24"/>
          <w:rtl/>
        </w:rPr>
        <w:t>الكلمات المفتاحية:</w:t>
      </w:r>
    </w:p>
    <w:p w14:paraId="06D8245F" w14:textId="77777777" w:rsidR="00602E76" w:rsidRDefault="00602E76" w:rsidP="00602E76">
      <w:pPr>
        <w:spacing w:line="360" w:lineRule="auto"/>
        <w:jc w:val="right"/>
        <w:rPr>
          <w:rFonts w:asciiTheme="majorBidi" w:hAnsiTheme="majorBidi" w:cstheme="majorBidi"/>
          <w:sz w:val="24"/>
          <w:szCs w:val="24"/>
          <w:rtl/>
          <w:lang w:bidi="ar-DZ"/>
        </w:rPr>
      </w:pPr>
      <w:proofErr w:type="spellStart"/>
      <w:proofErr w:type="gramStart"/>
      <w:r>
        <w:rPr>
          <w:rFonts w:asciiTheme="majorBidi" w:hAnsiTheme="majorBidi" w:cs="Times New Roman" w:hint="cs"/>
          <w:sz w:val="24"/>
          <w:szCs w:val="24"/>
          <w:rtl/>
          <w:lang w:bidi="ar-DZ"/>
        </w:rPr>
        <w:t>فيتاميند،كوليكالسيفيرول</w:t>
      </w:r>
      <w:proofErr w:type="spellEnd"/>
      <w:proofErr w:type="gramEnd"/>
      <w:r>
        <w:rPr>
          <w:rFonts w:asciiTheme="majorBidi" w:hAnsiTheme="majorBidi" w:cs="Times New Roman" w:hint="cs"/>
          <w:sz w:val="24"/>
          <w:szCs w:val="24"/>
          <w:rtl/>
          <w:lang w:bidi="ar-DZ"/>
        </w:rPr>
        <w:t>،</w:t>
      </w:r>
      <w:r>
        <w:rPr>
          <w:rFonts w:asciiTheme="majorBidi" w:hAnsiTheme="majorBidi" w:cs="Times New Roman"/>
          <w:sz w:val="24"/>
          <w:szCs w:val="24"/>
          <w:rtl/>
          <w:lang w:bidi="ar-DZ"/>
        </w:rPr>
        <w:t xml:space="preserve"> 25-</w:t>
      </w:r>
      <w:proofErr w:type="gramStart"/>
      <w:r>
        <w:rPr>
          <w:rFonts w:asciiTheme="majorBidi" w:hAnsiTheme="majorBidi" w:cs="Times New Roman" w:hint="cs"/>
          <w:sz w:val="24"/>
          <w:szCs w:val="24"/>
          <w:rtl/>
          <w:lang w:bidi="ar-DZ"/>
        </w:rPr>
        <w:t>هيدروكسيفيتاميند،المعايرة</w:t>
      </w:r>
      <w:proofErr w:type="gramEnd"/>
      <w:r>
        <w:rPr>
          <w:rFonts w:asciiTheme="majorBidi" w:hAnsiTheme="majorBidi" w:cs="Times New Roman" w:hint="cs"/>
          <w:sz w:val="24"/>
          <w:szCs w:val="24"/>
          <w:rtl/>
          <w:lang w:bidi="ar-DZ"/>
        </w:rPr>
        <w:t>،الصناعةالصيدلانية</w:t>
      </w:r>
      <w:r>
        <w:rPr>
          <w:rFonts w:ascii="Times New Roman" w:hAnsi="Times New Roman" w:cs="Times New Roman"/>
          <w:sz w:val="24"/>
          <w:szCs w:val="24"/>
          <w:rtl/>
          <w:lang w:bidi="ar-DZ"/>
        </w:rPr>
        <w:t>.</w:t>
      </w:r>
    </w:p>
    <w:p w14:paraId="35768AAC" w14:textId="3E03A2A6" w:rsidR="00602E76" w:rsidRDefault="00602E76">
      <w:pPr>
        <w:spacing w:after="160" w:line="278" w:lineRule="auto"/>
        <w:rPr>
          <w:lang w:bidi="ar-DZ"/>
        </w:rPr>
      </w:pPr>
      <w:r>
        <w:rPr>
          <w:lang w:bidi="ar-DZ"/>
        </w:rPr>
        <w:br w:type="page"/>
      </w:r>
    </w:p>
    <w:p w14:paraId="7767F3F9" w14:textId="77777777" w:rsidR="00602E76" w:rsidRDefault="00602E76" w:rsidP="00602E7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RESUME</w:t>
      </w:r>
    </w:p>
    <w:p w14:paraId="6A079809" w14:textId="77777777" w:rsidR="00602E76" w:rsidRDefault="00602E76" w:rsidP="00602E76">
      <w:pPr>
        <w:spacing w:line="360" w:lineRule="auto"/>
        <w:rPr>
          <w:rFonts w:asciiTheme="majorBidi" w:hAnsiTheme="majorBidi" w:cstheme="majorBidi"/>
          <w:color w:val="000000"/>
          <w:sz w:val="24"/>
          <w:szCs w:val="24"/>
          <w:shd w:val="clear" w:color="auto" w:fill="FFFFFF"/>
        </w:rPr>
      </w:pPr>
      <w:r>
        <w:rPr>
          <w:rFonts w:asciiTheme="majorBidi" w:hAnsiTheme="majorBidi"/>
          <w:color w:val="000000"/>
          <w:sz w:val="24"/>
          <w:szCs w:val="24"/>
          <w:shd w:val="clear" w:color="auto" w:fill="FFFFFF"/>
        </w:rPr>
        <w:t>Dans le cadre du stage professionnel effectué au sein des laboratoires SALEM à El-Eulma (Sétif), une attention particulière a été portée à l’évaluation de la qualité de la vitamine D3. Les échantillons analysés ont présenté des concentrations conformes aux valeurs de référence établies par les normes internationales, témoignant d’une précision analytique satisfaisante. Des vérifications complémentaires ont également été menées afin d’évaluer la stabilité du produit, sa conformité en matière d’étiquetage ainsi que son homogénéité au sein du lot de production. Les résultats obtenus ont confirmé une qualité pharmaceutique conforme aux exigences de la pharmacopée en vigueur, attestant de la fiabilité du processus de contrôle qualité mis en place par les laboratoires SALEM. Ce travail s’inscrit dans une démarche globale de prévention des risques liés à la carence en vitamine D, en réponse aux enjeux de santé publique actuels.</w:t>
      </w:r>
    </w:p>
    <w:p w14:paraId="4060767F" w14:textId="77777777" w:rsidR="00602E76" w:rsidRDefault="00602E76" w:rsidP="00602E76">
      <w:pPr>
        <w:spacing w:line="360" w:lineRule="auto"/>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 xml:space="preserve">Mots clés : </w:t>
      </w:r>
      <w:r>
        <w:rPr>
          <w:rFonts w:asciiTheme="majorBidi" w:hAnsiTheme="majorBidi" w:cstheme="majorBidi"/>
          <w:color w:val="000000"/>
          <w:sz w:val="24"/>
          <w:szCs w:val="24"/>
          <w:shd w:val="clear" w:color="auto" w:fill="FFFFFF"/>
        </w:rPr>
        <w:t>Vitamine</w:t>
      </w:r>
      <w:r>
        <w:rPr>
          <w:rStyle w:val="lev"/>
          <w:rFonts w:asciiTheme="majorBidi" w:hAnsiTheme="majorBidi"/>
          <w:color w:val="000000"/>
          <w:sz w:val="24"/>
          <w:szCs w:val="24"/>
          <w:shd w:val="clear" w:color="auto" w:fill="FFFFFF"/>
        </w:rPr>
        <w:t xml:space="preserve"> </w:t>
      </w:r>
      <w:proofErr w:type="gramStart"/>
      <w:r>
        <w:rPr>
          <w:rStyle w:val="lev"/>
          <w:rFonts w:asciiTheme="majorBidi" w:hAnsiTheme="majorBidi"/>
          <w:color w:val="000000"/>
          <w:sz w:val="24"/>
          <w:szCs w:val="24"/>
          <w:shd w:val="clear" w:color="auto" w:fill="FFFFFF"/>
        </w:rPr>
        <w:t>D,</w:t>
      </w:r>
      <w:r>
        <w:rPr>
          <w:rFonts w:asciiTheme="majorBidi" w:hAnsiTheme="majorBidi" w:cstheme="majorBidi"/>
          <w:b/>
          <w:bCs/>
          <w:color w:val="000000"/>
          <w:sz w:val="24"/>
          <w:szCs w:val="24"/>
          <w:shd w:val="clear" w:color="auto" w:fill="FFFFFF"/>
        </w:rPr>
        <w:t> </w:t>
      </w:r>
      <w:r>
        <w:rPr>
          <w:rStyle w:val="lev"/>
          <w:rFonts w:asciiTheme="majorBidi" w:hAnsiTheme="majorBidi"/>
          <w:color w:val="000000"/>
          <w:sz w:val="24"/>
          <w:szCs w:val="24"/>
          <w:shd w:val="clear" w:color="auto" w:fill="FFFFFF"/>
        </w:rPr>
        <w:t xml:space="preserve"> cholécalciférol</w:t>
      </w:r>
      <w:proofErr w:type="gramEnd"/>
      <w:r>
        <w:rPr>
          <w:rFonts w:asciiTheme="majorBidi" w:hAnsiTheme="majorBidi" w:cstheme="majorBidi"/>
          <w:b/>
          <w:bCs/>
          <w:color w:val="000000"/>
          <w:sz w:val="24"/>
          <w:szCs w:val="24"/>
        </w:rPr>
        <w:t>,</w:t>
      </w:r>
      <w:r>
        <w:rPr>
          <w:rFonts w:asciiTheme="majorBidi" w:hAnsiTheme="majorBidi" w:cstheme="majorBidi"/>
          <w:color w:val="000000"/>
          <w:sz w:val="24"/>
          <w:szCs w:val="24"/>
          <w:shd w:val="clear" w:color="auto" w:fill="FFFFFF"/>
        </w:rPr>
        <w:t xml:space="preserve"> 25(OH) </w:t>
      </w:r>
      <w:proofErr w:type="gramStart"/>
      <w:r>
        <w:rPr>
          <w:rFonts w:asciiTheme="majorBidi" w:hAnsiTheme="majorBidi" w:cstheme="majorBidi"/>
          <w:color w:val="000000"/>
          <w:sz w:val="24"/>
          <w:szCs w:val="24"/>
          <w:shd w:val="clear" w:color="auto" w:fill="FFFFFF"/>
        </w:rPr>
        <w:t>D</w:t>
      </w:r>
      <w:r>
        <w:rPr>
          <w:rFonts w:asciiTheme="majorBidi" w:hAnsiTheme="majorBidi" w:cstheme="majorBidi"/>
          <w:b/>
          <w:bCs/>
          <w:color w:val="000000"/>
          <w:sz w:val="24"/>
          <w:szCs w:val="24"/>
        </w:rPr>
        <w:t>,</w:t>
      </w:r>
      <w:r>
        <w:rPr>
          <w:rFonts w:asciiTheme="majorBidi" w:hAnsiTheme="majorBidi" w:cstheme="majorBidi"/>
          <w:b/>
          <w:bCs/>
          <w:color w:val="000000"/>
          <w:sz w:val="24"/>
          <w:szCs w:val="24"/>
          <w:shd w:val="clear" w:color="auto" w:fill="FFFFFF"/>
        </w:rPr>
        <w:t xml:space="preserve">  </w:t>
      </w:r>
      <w:r>
        <w:rPr>
          <w:rFonts w:asciiTheme="majorBidi" w:hAnsiTheme="majorBidi" w:cstheme="majorBidi"/>
          <w:color w:val="000000"/>
          <w:sz w:val="24"/>
          <w:szCs w:val="24"/>
          <w:shd w:val="clear" w:color="auto" w:fill="FFFFFF"/>
        </w:rPr>
        <w:t>dosage</w:t>
      </w:r>
      <w:proofErr w:type="gramEnd"/>
      <w:r>
        <w:rPr>
          <w:rFonts w:asciiTheme="majorBidi" w:hAnsiTheme="majorBidi" w:cstheme="majorBidi"/>
          <w:color w:val="000000"/>
          <w:sz w:val="24"/>
          <w:szCs w:val="24"/>
          <w:shd w:val="clear" w:color="auto" w:fill="FFFFFF"/>
        </w:rPr>
        <w:t>, industrie</w:t>
      </w:r>
      <w:r>
        <w:rPr>
          <w:rStyle w:val="lev"/>
          <w:rFonts w:asciiTheme="majorBidi" w:hAnsiTheme="majorBidi"/>
          <w:color w:val="000000"/>
          <w:sz w:val="24"/>
          <w:szCs w:val="24"/>
          <w:shd w:val="clear" w:color="auto" w:fill="FFFFFF"/>
        </w:rPr>
        <w:t xml:space="preserve"> pharmaceutique.</w:t>
      </w:r>
    </w:p>
    <w:p w14:paraId="2C839AD0" w14:textId="4FAECF30" w:rsidR="00602E76" w:rsidRDefault="00602E76">
      <w:pPr>
        <w:spacing w:after="160" w:line="278" w:lineRule="auto"/>
        <w:rPr>
          <w:lang w:bidi="ar-DZ"/>
        </w:rPr>
      </w:pPr>
      <w:r>
        <w:rPr>
          <w:lang w:bidi="ar-DZ"/>
        </w:rPr>
        <w:br w:type="page"/>
      </w:r>
    </w:p>
    <w:p w14:paraId="214DFBC9" w14:textId="77777777" w:rsidR="00602E76" w:rsidRDefault="00602E76" w:rsidP="00602E76">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SUMMARY</w:t>
      </w:r>
    </w:p>
    <w:p w14:paraId="47C11354" w14:textId="77777777" w:rsidR="00602E76" w:rsidRDefault="00602E76" w:rsidP="00602E76">
      <w:pPr>
        <w:spacing w:line="360" w:lineRule="auto"/>
        <w:rPr>
          <w:rFonts w:asciiTheme="majorBidi" w:hAnsiTheme="majorBidi" w:cstheme="majorBidi"/>
          <w:sz w:val="24"/>
          <w:szCs w:val="24"/>
          <w:rtl/>
          <w:lang w:val="en-US"/>
        </w:rPr>
      </w:pPr>
      <w:proofErr w:type="spellStart"/>
      <w:r>
        <w:rPr>
          <w:rFonts w:asciiTheme="majorBidi" w:hAnsiTheme="majorBidi"/>
          <w:sz w:val="24"/>
          <w:szCs w:val="24"/>
          <w:rtl/>
          <w:lang w:val="en-US"/>
        </w:rPr>
        <w:t>As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part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professional</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internship</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carried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out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at</w:t>
      </w:r>
      <w:proofErr w:type="spellEnd"/>
      <w:r>
        <w:rPr>
          <w:rFonts w:asciiTheme="majorBidi" w:hAnsiTheme="majorBidi"/>
          <w:sz w:val="24"/>
          <w:szCs w:val="24"/>
          <w:rtl/>
          <w:lang w:val="en-US"/>
        </w:rPr>
        <w:t xml:space="preserve"> SALEM </w:t>
      </w:r>
      <w:proofErr w:type="spellStart"/>
      <w:r>
        <w:rPr>
          <w:rFonts w:asciiTheme="majorBidi" w:hAnsiTheme="majorBidi"/>
          <w:sz w:val="24"/>
          <w:szCs w:val="24"/>
          <w:rtl/>
          <w:lang w:val="en-US"/>
        </w:rPr>
        <w:t>Laboratories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El-Eulma</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Sétif</w:t>
      </w:r>
      <w:proofErr w:type="spellEnd"/>
      <w:proofErr w:type="gramStart"/>
      <w:r>
        <w:rPr>
          <w:rFonts w:asciiTheme="majorBidi" w:hAnsiTheme="majorBidi"/>
          <w:sz w:val="24"/>
          <w:szCs w:val="24"/>
          <w:rtl/>
          <w:lang w:val="en-US"/>
        </w:rPr>
        <w:t>),</w:t>
      </w:r>
      <w:proofErr w:type="gramEnd"/>
      <w:r>
        <w:rPr>
          <w:rFonts w:asciiTheme="majorBidi" w:hAnsiTheme="majorBidi"/>
          <w:sz w:val="24"/>
          <w:szCs w:val="24"/>
          <w:rtl/>
          <w:lang w:val="en-US"/>
        </w:rPr>
        <w:t xml:space="preserve"> </w:t>
      </w:r>
      <w:proofErr w:type="spellStart"/>
      <w:r>
        <w:rPr>
          <w:rFonts w:asciiTheme="majorBidi" w:hAnsiTheme="majorBidi"/>
          <w:sz w:val="24"/>
          <w:szCs w:val="24"/>
          <w:rtl/>
          <w:lang w:val="en-US"/>
        </w:rPr>
        <w:t>particular</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attention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was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given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to</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evaluation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quality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vitamin</w:t>
      </w:r>
      <w:proofErr w:type="spellEnd"/>
      <w:r>
        <w:rPr>
          <w:rFonts w:asciiTheme="majorBidi" w:hAnsiTheme="majorBidi"/>
          <w:sz w:val="24"/>
          <w:szCs w:val="24"/>
          <w:rtl/>
          <w:lang w:val="en-US"/>
        </w:rPr>
        <w:t xml:space="preserve"> D3.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analysis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results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showed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that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concentrations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tested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samples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were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within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internationally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established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reference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ranges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indicating</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satisfactory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analytical</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accuracy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Additional</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assessments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were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conducted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to</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evaluate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product’s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stability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compliance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with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labeling</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standards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and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homogeneity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within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production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batch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findings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confirmed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that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product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meets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pharmaceutical</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quality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standards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set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by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relevant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pharmacopoeias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reflecting</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reliability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quality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control</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system</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implemented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by</w:t>
      </w:r>
      <w:proofErr w:type="spellEnd"/>
      <w:r>
        <w:rPr>
          <w:rFonts w:asciiTheme="majorBidi" w:hAnsiTheme="majorBidi"/>
          <w:sz w:val="24"/>
          <w:szCs w:val="24"/>
          <w:rtl/>
          <w:lang w:val="en-US"/>
        </w:rPr>
        <w:t xml:space="preserve"> SALEM </w:t>
      </w:r>
      <w:proofErr w:type="spellStart"/>
      <w:r>
        <w:rPr>
          <w:rFonts w:asciiTheme="majorBidi" w:hAnsiTheme="majorBidi"/>
          <w:sz w:val="24"/>
          <w:szCs w:val="24"/>
          <w:rtl/>
          <w:lang w:val="en-US"/>
        </w:rPr>
        <w:t>Laboratories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This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work</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part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of</w:t>
      </w:r>
      <w:proofErr w:type="spellEnd"/>
      <w:r>
        <w:rPr>
          <w:rFonts w:asciiTheme="majorBidi" w:hAnsiTheme="majorBidi"/>
          <w:sz w:val="24"/>
          <w:szCs w:val="24"/>
          <w:rtl/>
          <w:lang w:val="en-US"/>
        </w:rPr>
        <w:t xml:space="preserve"> a </w:t>
      </w:r>
      <w:proofErr w:type="spellStart"/>
      <w:r>
        <w:rPr>
          <w:rFonts w:asciiTheme="majorBidi" w:hAnsiTheme="majorBidi"/>
          <w:sz w:val="24"/>
          <w:szCs w:val="24"/>
          <w:rtl/>
          <w:lang w:val="en-US"/>
        </w:rPr>
        <w:t>broader</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approach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aimed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minimizing</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the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risks</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associated</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with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vitamin</w:t>
      </w:r>
      <w:proofErr w:type="spellEnd"/>
      <w:r>
        <w:rPr>
          <w:rFonts w:asciiTheme="majorBidi" w:hAnsiTheme="majorBidi"/>
          <w:sz w:val="24"/>
          <w:szCs w:val="24"/>
          <w:rtl/>
          <w:lang w:val="en-US"/>
        </w:rPr>
        <w:t xml:space="preserve"> D </w:t>
      </w:r>
      <w:proofErr w:type="spellStart"/>
      <w:r>
        <w:rPr>
          <w:rFonts w:asciiTheme="majorBidi" w:hAnsiTheme="majorBidi"/>
          <w:sz w:val="24"/>
          <w:szCs w:val="24"/>
          <w:rtl/>
          <w:lang w:val="en-US"/>
        </w:rPr>
        <w:t>deficiency</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in</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line</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with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current</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public</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health</w:t>
      </w:r>
      <w:proofErr w:type="spellEnd"/>
      <w:r>
        <w:rPr>
          <w:rFonts w:asciiTheme="majorBidi" w:hAnsiTheme="majorBidi"/>
          <w:sz w:val="24"/>
          <w:szCs w:val="24"/>
          <w:rtl/>
          <w:lang w:val="en-US"/>
        </w:rPr>
        <w:t xml:space="preserve"> </w:t>
      </w:r>
      <w:proofErr w:type="spellStart"/>
      <w:r>
        <w:rPr>
          <w:rFonts w:asciiTheme="majorBidi" w:hAnsiTheme="majorBidi"/>
          <w:sz w:val="24"/>
          <w:szCs w:val="24"/>
          <w:rtl/>
          <w:lang w:val="en-US"/>
        </w:rPr>
        <w:t>challenges</w:t>
      </w:r>
      <w:proofErr w:type="spellEnd"/>
      <w:r>
        <w:rPr>
          <w:rFonts w:asciiTheme="majorBidi" w:hAnsiTheme="majorBidi"/>
          <w:sz w:val="24"/>
          <w:szCs w:val="24"/>
          <w:rtl/>
          <w:lang w:val="en-US"/>
        </w:rPr>
        <w:t>.</w:t>
      </w:r>
    </w:p>
    <w:p w14:paraId="550F5807" w14:textId="77777777" w:rsidR="00602E76" w:rsidRDefault="00602E76" w:rsidP="00602E76">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Keywords: </w:t>
      </w:r>
      <w:r>
        <w:rPr>
          <w:rFonts w:asciiTheme="majorBidi" w:hAnsiTheme="majorBidi" w:cstheme="majorBidi"/>
          <w:sz w:val="24"/>
          <w:szCs w:val="24"/>
          <w:lang w:val="en-US"/>
        </w:rPr>
        <w:t>Vitamin D, cholecalciferol, 25(OH)D, dosage, pharmaceutical industry.</w:t>
      </w:r>
    </w:p>
    <w:p w14:paraId="48B0EE91" w14:textId="77777777" w:rsidR="00602E76" w:rsidRDefault="00602E76" w:rsidP="00602E76">
      <w:pPr>
        <w:spacing w:line="360" w:lineRule="auto"/>
        <w:rPr>
          <w:rFonts w:asciiTheme="majorBidi" w:hAnsiTheme="majorBidi" w:cstheme="majorBidi"/>
          <w:sz w:val="24"/>
          <w:szCs w:val="24"/>
          <w:lang w:val="en-US"/>
        </w:rPr>
      </w:pPr>
    </w:p>
    <w:p w14:paraId="004F313E" w14:textId="46BD0B57" w:rsidR="00602E76" w:rsidRDefault="00602E76">
      <w:pPr>
        <w:spacing w:after="160" w:line="278" w:lineRule="auto"/>
        <w:rPr>
          <w:lang w:val="en-US" w:bidi="ar-DZ"/>
        </w:rPr>
      </w:pPr>
      <w:r>
        <w:rPr>
          <w:lang w:val="en-US" w:bidi="ar-DZ"/>
        </w:rPr>
        <w:br w:type="page"/>
      </w:r>
    </w:p>
    <w:p w14:paraId="3AE53DC5" w14:textId="56BE9BEF" w:rsidR="00602E76" w:rsidRDefault="00602E76" w:rsidP="00602E76">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Sommaire</w:t>
      </w:r>
    </w:p>
    <w:p w14:paraId="18ADE088" w14:textId="77777777" w:rsidR="00602E76" w:rsidRDefault="00602E76" w:rsidP="00602E76">
      <w:pPr>
        <w:spacing w:line="240" w:lineRule="auto"/>
        <w:rPr>
          <w:rFonts w:ascii="Times New Roman" w:hAnsi="Times New Roman" w:cs="Times New Roman"/>
          <w:sz w:val="24"/>
          <w:szCs w:val="24"/>
        </w:rPr>
      </w:pPr>
      <w:r>
        <w:rPr>
          <w:rFonts w:ascii="Times New Roman" w:hAnsi="Times New Roman" w:cs="Times New Roman"/>
          <w:sz w:val="24"/>
          <w:szCs w:val="24"/>
        </w:rPr>
        <w:t xml:space="preserve">Remerciement </w:t>
      </w:r>
    </w:p>
    <w:p w14:paraId="618B90FA" w14:textId="77777777" w:rsidR="00602E76" w:rsidRDefault="00602E76" w:rsidP="00602E76">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Liste des figures</w:t>
      </w:r>
    </w:p>
    <w:p w14:paraId="4245C347" w14:textId="77777777" w:rsidR="00602E76" w:rsidRDefault="00602E76" w:rsidP="00602E76">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Liste des tableaux</w:t>
      </w:r>
    </w:p>
    <w:p w14:paraId="09614952" w14:textId="77777777" w:rsidR="00602E76" w:rsidRDefault="00602E76" w:rsidP="00602E76">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Liste des abréviations</w:t>
      </w:r>
    </w:p>
    <w:p w14:paraId="7446900C" w14:textId="77777777" w:rsidR="00602E76" w:rsidRDefault="00602E76" w:rsidP="00602E76">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tl/>
        </w:rPr>
        <w:t>الملخص</w:t>
      </w:r>
    </w:p>
    <w:p w14:paraId="52112494" w14:textId="77777777" w:rsidR="00602E76" w:rsidRDefault="00602E76" w:rsidP="00602E76">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Résumé </w:t>
      </w:r>
    </w:p>
    <w:p w14:paraId="2E295E93" w14:textId="04EB5FD6" w:rsidR="00316C34" w:rsidRPr="00316C34" w:rsidRDefault="00602E76" w:rsidP="00316C34">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lang w:val="en-US"/>
        </w:rPr>
        <w:t>SUMMARY</w:t>
      </w:r>
    </w:p>
    <w:p w14:paraId="49F22B16" w14:textId="77777777" w:rsidR="00316C34" w:rsidRDefault="00316C34" w:rsidP="00316C34">
      <w:pPr>
        <w:spacing w:line="240" w:lineRule="auto"/>
        <w:ind w:left="45"/>
        <w:rPr>
          <w:rFonts w:ascii="Times New Roman" w:hAnsi="Times New Roman" w:cs="Times New Roman"/>
          <w:sz w:val="24"/>
          <w:szCs w:val="24"/>
          <w:lang w:val="en-US"/>
        </w:rPr>
      </w:pPr>
    </w:p>
    <w:p w14:paraId="588D3F76" w14:textId="77777777" w:rsidR="00316C34" w:rsidRPr="00316C34" w:rsidRDefault="00316C34" w:rsidP="00316C34">
      <w:pPr>
        <w:pStyle w:val="TM1"/>
        <w:rPr>
          <w:rFonts w:ascii="Times New Roman" w:eastAsiaTheme="minorEastAsia" w:hAnsi="Times New Roman" w:cs="Times New Roman"/>
          <w:noProof/>
          <w:color w:val="000000" w:themeColor="text1"/>
          <w:sz w:val="24"/>
          <w:szCs w:val="24"/>
          <w:lang w:eastAsia="fr-FR"/>
        </w:rPr>
      </w:pPr>
      <w:hyperlink w:anchor="_Toc198908268" w:history="1">
        <w:r w:rsidRPr="00316C34">
          <w:rPr>
            <w:rStyle w:val="Lienhypertexte"/>
            <w:rFonts w:ascii="Times New Roman" w:hAnsi="Times New Roman" w:cs="Times New Roman"/>
            <w:b/>
            <w:bCs/>
            <w:noProof/>
            <w:color w:val="000000" w:themeColor="text1"/>
            <w:sz w:val="24"/>
            <w:szCs w:val="24"/>
          </w:rPr>
          <w:t>Introduction générale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_Toc198908268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w:t>
        </w:r>
        <w:r w:rsidRPr="00316C34">
          <w:rPr>
            <w:rFonts w:ascii="Times New Roman" w:hAnsi="Times New Roman" w:cs="Times New Roman"/>
            <w:noProof/>
            <w:color w:val="000000" w:themeColor="text1"/>
            <w:sz w:val="24"/>
            <w:szCs w:val="24"/>
          </w:rPr>
          <w:fldChar w:fldCharType="end"/>
        </w:r>
      </w:hyperlink>
    </w:p>
    <w:p w14:paraId="3DC888B4" w14:textId="77777777" w:rsidR="00316C34" w:rsidRPr="00316C34" w:rsidRDefault="00316C34" w:rsidP="00316C34">
      <w:pPr>
        <w:pStyle w:val="TM1"/>
        <w:rPr>
          <w:rFonts w:ascii="Times New Roman" w:eastAsiaTheme="minorEastAsia" w:hAnsi="Times New Roman" w:cs="Times New Roman"/>
          <w:noProof/>
          <w:color w:val="000000" w:themeColor="text1"/>
          <w:sz w:val="24"/>
          <w:szCs w:val="24"/>
          <w:lang w:eastAsia="fr-FR"/>
        </w:rPr>
      </w:pPr>
      <w:hyperlink w:anchor="_Toc198908270" w:history="1">
        <w:r w:rsidRPr="00316C34">
          <w:rPr>
            <w:rStyle w:val="Lienhypertexte"/>
            <w:rFonts w:ascii="Times New Roman" w:hAnsi="Times New Roman" w:cs="Times New Roman"/>
            <w:b/>
            <w:bCs/>
            <w:noProof/>
            <w:color w:val="000000" w:themeColor="text1"/>
            <w:sz w:val="24"/>
            <w:szCs w:val="24"/>
          </w:rPr>
          <w:t>Revue bibliographique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_Toc198908270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3</w:t>
        </w:r>
        <w:r w:rsidRPr="00316C34">
          <w:rPr>
            <w:rFonts w:ascii="Times New Roman" w:hAnsi="Times New Roman" w:cs="Times New Roman"/>
            <w:noProof/>
            <w:color w:val="000000" w:themeColor="text1"/>
            <w:sz w:val="24"/>
            <w:szCs w:val="24"/>
          </w:rPr>
          <w:fldChar w:fldCharType="end"/>
        </w:r>
      </w:hyperlink>
    </w:p>
    <w:p w14:paraId="51313E60"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1" w:history="1">
        <w:r w:rsidRPr="00316C34">
          <w:rPr>
            <w:rStyle w:val="Lienhypertexte"/>
            <w:rFonts w:ascii="Times New Roman" w:hAnsi="Times New Roman" w:cs="Times New Roman"/>
            <w:noProof/>
            <w:color w:val="000000" w:themeColor="text1"/>
            <w:sz w:val="24"/>
            <w:szCs w:val="24"/>
          </w:rPr>
          <w:t>1. Généralités sur la vitamine D</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_Toc198908271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4</w:t>
        </w:r>
        <w:r w:rsidRPr="00316C34">
          <w:rPr>
            <w:rFonts w:ascii="Times New Roman" w:hAnsi="Times New Roman" w:cs="Times New Roman"/>
            <w:noProof/>
            <w:color w:val="000000" w:themeColor="text1"/>
            <w:sz w:val="24"/>
            <w:szCs w:val="24"/>
          </w:rPr>
          <w:fldChar w:fldCharType="end"/>
        </w:r>
      </w:hyperlink>
    </w:p>
    <w:p w14:paraId="6932D2AC"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2" w:history="1">
        <w:r w:rsidRPr="00316C34">
          <w:rPr>
            <w:rStyle w:val="Lienhypertexte"/>
            <w:rFonts w:ascii="Times New Roman" w:hAnsi="Times New Roman" w:cs="Times New Roman"/>
            <w:noProof/>
            <w:color w:val="000000" w:themeColor="text1"/>
            <w:sz w:val="24"/>
            <w:szCs w:val="24"/>
          </w:rPr>
          <w:t>1.1. Définition</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_Toc198908272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4</w:t>
        </w:r>
        <w:r w:rsidRPr="00316C34">
          <w:rPr>
            <w:rFonts w:ascii="Times New Roman" w:hAnsi="Times New Roman" w:cs="Times New Roman"/>
            <w:noProof/>
            <w:color w:val="000000" w:themeColor="text1"/>
            <w:sz w:val="24"/>
            <w:szCs w:val="24"/>
          </w:rPr>
          <w:fldChar w:fldCharType="end"/>
        </w:r>
      </w:hyperlink>
    </w:p>
    <w:p w14:paraId="5DC8FC9B"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3" w:history="1">
        <w:r w:rsidRPr="00316C34">
          <w:rPr>
            <w:rStyle w:val="Lienhypertexte"/>
            <w:rFonts w:ascii="Times New Roman" w:hAnsi="Times New Roman" w:cs="Times New Roman"/>
            <w:noProof/>
            <w:color w:val="000000" w:themeColor="text1"/>
            <w:sz w:val="24"/>
            <w:szCs w:val="24"/>
          </w:rPr>
          <w:t>1.2. Structure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_Toc198908273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4</w:t>
        </w:r>
        <w:r w:rsidRPr="00316C34">
          <w:rPr>
            <w:rFonts w:ascii="Times New Roman" w:hAnsi="Times New Roman" w:cs="Times New Roman"/>
            <w:noProof/>
            <w:color w:val="000000" w:themeColor="text1"/>
            <w:sz w:val="24"/>
            <w:szCs w:val="24"/>
          </w:rPr>
          <w:fldChar w:fldCharType="end"/>
        </w:r>
      </w:hyperlink>
    </w:p>
    <w:p w14:paraId="028FA446"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4" w:history="1">
        <w:r w:rsidRPr="00316C34">
          <w:rPr>
            <w:rStyle w:val="Lienhypertexte"/>
            <w:rFonts w:ascii="Times New Roman" w:hAnsi="Times New Roman" w:cs="Times New Roman"/>
            <w:noProof/>
            <w:color w:val="000000" w:themeColor="text1"/>
            <w:sz w:val="24"/>
            <w:szCs w:val="24"/>
          </w:rPr>
          <w:t>1.3. Origine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_Toc198908274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5</w:t>
        </w:r>
        <w:r w:rsidRPr="00316C34">
          <w:rPr>
            <w:rFonts w:ascii="Times New Roman" w:hAnsi="Times New Roman" w:cs="Times New Roman"/>
            <w:noProof/>
            <w:color w:val="000000" w:themeColor="text1"/>
            <w:sz w:val="24"/>
            <w:szCs w:val="24"/>
          </w:rPr>
          <w:fldChar w:fldCharType="end"/>
        </w:r>
      </w:hyperlink>
    </w:p>
    <w:p w14:paraId="5B9DBC5D"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5" w:history="1">
        <w:r w:rsidRPr="00316C34">
          <w:rPr>
            <w:rStyle w:val="Lienhypertexte"/>
            <w:rFonts w:ascii="Times New Roman" w:hAnsi="Times New Roman" w:cs="Times New Roman"/>
            <w:noProof/>
            <w:color w:val="000000" w:themeColor="text1"/>
            <w:sz w:val="24"/>
            <w:szCs w:val="24"/>
          </w:rPr>
          <w:t>1.3.1. Origine exogène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_Toc198908275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5</w:t>
        </w:r>
        <w:r w:rsidRPr="00316C34">
          <w:rPr>
            <w:rFonts w:ascii="Times New Roman" w:hAnsi="Times New Roman" w:cs="Times New Roman"/>
            <w:noProof/>
            <w:color w:val="000000" w:themeColor="text1"/>
            <w:sz w:val="24"/>
            <w:szCs w:val="24"/>
          </w:rPr>
          <w:fldChar w:fldCharType="end"/>
        </w:r>
      </w:hyperlink>
    </w:p>
    <w:p w14:paraId="4D5018B3"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6" w:history="1">
        <w:r w:rsidRPr="00316C34">
          <w:rPr>
            <w:rStyle w:val="Lienhypertexte"/>
            <w:rFonts w:ascii="Times New Roman" w:hAnsi="Times New Roman" w:cs="Times New Roman"/>
            <w:noProof/>
            <w:color w:val="000000" w:themeColor="text1"/>
            <w:sz w:val="24"/>
            <w:szCs w:val="24"/>
          </w:rPr>
          <w:t>1.3.2. Origine endogène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_Toc198908276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6</w:t>
        </w:r>
        <w:r w:rsidRPr="00316C34">
          <w:rPr>
            <w:rFonts w:ascii="Times New Roman" w:hAnsi="Times New Roman" w:cs="Times New Roman"/>
            <w:noProof/>
            <w:color w:val="000000" w:themeColor="text1"/>
            <w:sz w:val="24"/>
            <w:szCs w:val="24"/>
          </w:rPr>
          <w:fldChar w:fldCharType="end"/>
        </w:r>
      </w:hyperlink>
    </w:p>
    <w:p w14:paraId="14D05E80"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7" w:history="1">
        <w:r w:rsidRPr="00316C34">
          <w:rPr>
            <w:rStyle w:val="Lienhypertexte"/>
            <w:rFonts w:ascii="Times New Roman" w:hAnsi="Times New Roman" w:cs="Times New Roman"/>
            <w:noProof/>
            <w:color w:val="000000" w:themeColor="text1"/>
            <w:sz w:val="24"/>
            <w:szCs w:val="24"/>
          </w:rPr>
          <w:t>1.4. Recommandations en vitamine D</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_Toc198908277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6</w:t>
        </w:r>
        <w:r w:rsidRPr="00316C34">
          <w:rPr>
            <w:rFonts w:ascii="Times New Roman" w:hAnsi="Times New Roman" w:cs="Times New Roman"/>
            <w:noProof/>
            <w:color w:val="000000" w:themeColor="text1"/>
            <w:sz w:val="24"/>
            <w:szCs w:val="24"/>
          </w:rPr>
          <w:fldChar w:fldCharType="end"/>
        </w:r>
      </w:hyperlink>
    </w:p>
    <w:p w14:paraId="18C61551" w14:textId="77777777" w:rsidR="00316C34" w:rsidRPr="00316C34" w:rsidRDefault="00316C34" w:rsidP="00316C34">
      <w:pPr>
        <w:pStyle w:val="TM1"/>
        <w:rPr>
          <w:rFonts w:ascii="Times New Roman" w:eastAsiaTheme="minorEastAsia" w:hAnsi="Times New Roman" w:cs="Times New Roman"/>
          <w:noProof/>
          <w:color w:val="000000" w:themeColor="text1"/>
          <w:sz w:val="24"/>
          <w:szCs w:val="24"/>
          <w:lang w:eastAsia="fr-FR"/>
        </w:rPr>
      </w:pPr>
      <w:hyperlink w:anchor="_Toc198908278" w:history="1">
        <w:r w:rsidRPr="00316C34">
          <w:rPr>
            <w:rStyle w:val="Lienhypertexte"/>
            <w:rFonts w:ascii="Times New Roman" w:hAnsi="Times New Roman" w:cs="Times New Roman"/>
            <w:noProof/>
            <w:color w:val="000000" w:themeColor="text1"/>
            <w:sz w:val="24"/>
            <w:szCs w:val="24"/>
          </w:rPr>
          <w:t>2. Rôles physiologiques et biologiques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_Toc198908278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7</w:t>
        </w:r>
        <w:r w:rsidRPr="00316C34">
          <w:rPr>
            <w:rFonts w:ascii="Times New Roman" w:hAnsi="Times New Roman" w:cs="Times New Roman"/>
            <w:noProof/>
            <w:color w:val="000000" w:themeColor="text1"/>
            <w:sz w:val="24"/>
            <w:szCs w:val="24"/>
          </w:rPr>
          <w:fldChar w:fldCharType="end"/>
        </w:r>
      </w:hyperlink>
    </w:p>
    <w:p w14:paraId="022C7C7A"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79" w:history="1">
        <w:r w:rsidRPr="00316C34">
          <w:rPr>
            <w:rStyle w:val="Lienhypertexte"/>
            <w:rFonts w:ascii="Times New Roman" w:hAnsi="Times New Roman" w:cs="Times New Roman"/>
            <w:noProof/>
            <w:color w:val="000000" w:themeColor="text1"/>
            <w:sz w:val="24"/>
            <w:szCs w:val="24"/>
          </w:rPr>
          <w:t>2.1.</w:t>
        </w:r>
        <w:r w:rsidRPr="00316C34">
          <w:rPr>
            <w:rStyle w:val="Lienhypertexte"/>
            <w:rFonts w:ascii="Times New Roman" w:hAnsi="Times New Roman" w:cs="Times New Roman"/>
            <w:noProof/>
            <w:color w:val="000000" w:themeColor="text1"/>
            <w:sz w:val="24"/>
            <w:szCs w:val="24"/>
            <w:lang w:eastAsia="fr-FR"/>
          </w:rPr>
          <w:t xml:space="preserve"> Effets classiques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_Toc198908279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8</w:t>
        </w:r>
        <w:r w:rsidRPr="00316C34">
          <w:rPr>
            <w:rFonts w:ascii="Times New Roman" w:hAnsi="Times New Roman" w:cs="Times New Roman"/>
            <w:noProof/>
            <w:color w:val="000000" w:themeColor="text1"/>
            <w:sz w:val="24"/>
            <w:szCs w:val="24"/>
          </w:rPr>
          <w:fldChar w:fldCharType="end"/>
        </w:r>
      </w:hyperlink>
    </w:p>
    <w:p w14:paraId="7FB002B3"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0" w:history="1">
        <w:r w:rsidRPr="00316C34">
          <w:rPr>
            <w:rStyle w:val="Lienhypertexte"/>
            <w:rFonts w:ascii="Times New Roman" w:hAnsi="Times New Roman" w:cs="Times New Roman"/>
            <w:noProof/>
            <w:color w:val="000000" w:themeColor="text1"/>
            <w:sz w:val="24"/>
            <w:szCs w:val="24"/>
          </w:rPr>
          <w:t>3. Métabolisme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_Toc198908280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10</w:t>
        </w:r>
        <w:r w:rsidRPr="00316C34">
          <w:rPr>
            <w:rFonts w:ascii="Times New Roman" w:hAnsi="Times New Roman" w:cs="Times New Roman"/>
            <w:noProof/>
            <w:color w:val="000000" w:themeColor="text1"/>
            <w:sz w:val="24"/>
            <w:szCs w:val="24"/>
          </w:rPr>
          <w:fldChar w:fldCharType="end"/>
        </w:r>
      </w:hyperlink>
    </w:p>
    <w:p w14:paraId="1E647795"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1" w:history="1">
        <w:r w:rsidRPr="00316C34">
          <w:rPr>
            <w:rStyle w:val="Lienhypertexte"/>
            <w:rFonts w:ascii="Times New Roman" w:hAnsi="Times New Roman" w:cs="Times New Roman"/>
            <w:noProof/>
            <w:color w:val="000000" w:themeColor="text1"/>
            <w:sz w:val="24"/>
            <w:szCs w:val="24"/>
          </w:rPr>
          <w:t>3.1. Hydroxylation hépatique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_Toc198908281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11</w:t>
        </w:r>
        <w:r w:rsidRPr="00316C34">
          <w:rPr>
            <w:rFonts w:ascii="Times New Roman" w:hAnsi="Times New Roman" w:cs="Times New Roman"/>
            <w:noProof/>
            <w:color w:val="000000" w:themeColor="text1"/>
            <w:sz w:val="24"/>
            <w:szCs w:val="24"/>
          </w:rPr>
          <w:fldChar w:fldCharType="end"/>
        </w:r>
      </w:hyperlink>
    </w:p>
    <w:p w14:paraId="0F4C3E90"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2" w:history="1">
        <w:r w:rsidRPr="00316C34">
          <w:rPr>
            <w:rStyle w:val="Lienhypertexte"/>
            <w:rFonts w:ascii="Times New Roman" w:hAnsi="Times New Roman" w:cs="Times New Roman"/>
            <w:noProof/>
            <w:color w:val="000000" w:themeColor="text1"/>
            <w:sz w:val="24"/>
            <w:szCs w:val="24"/>
          </w:rPr>
          <w:t>3.2. Hydroxylation rénale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_Toc198908282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12</w:t>
        </w:r>
        <w:r w:rsidRPr="00316C34">
          <w:rPr>
            <w:rFonts w:ascii="Times New Roman" w:hAnsi="Times New Roman" w:cs="Times New Roman"/>
            <w:noProof/>
            <w:color w:val="000000" w:themeColor="text1"/>
            <w:sz w:val="24"/>
            <w:szCs w:val="24"/>
          </w:rPr>
          <w:fldChar w:fldCharType="end"/>
        </w:r>
      </w:hyperlink>
    </w:p>
    <w:p w14:paraId="7B08CCF6"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3" w:history="1">
        <w:r w:rsidRPr="00316C34">
          <w:rPr>
            <w:rStyle w:val="Lienhypertexte"/>
            <w:rFonts w:ascii="Times New Roman" w:hAnsi="Times New Roman" w:cs="Times New Roman"/>
            <w:noProof/>
            <w:color w:val="000000" w:themeColor="text1"/>
            <w:sz w:val="24"/>
            <w:szCs w:val="24"/>
          </w:rPr>
          <w:t>3.3. Régulation métabolique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_Toc198908283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13</w:t>
        </w:r>
        <w:r w:rsidRPr="00316C34">
          <w:rPr>
            <w:rFonts w:ascii="Times New Roman" w:hAnsi="Times New Roman" w:cs="Times New Roman"/>
            <w:noProof/>
            <w:color w:val="000000" w:themeColor="text1"/>
            <w:sz w:val="24"/>
            <w:szCs w:val="24"/>
          </w:rPr>
          <w:fldChar w:fldCharType="end"/>
        </w:r>
      </w:hyperlink>
    </w:p>
    <w:p w14:paraId="1BABF17B"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4" w:history="1">
        <w:r w:rsidRPr="00316C34">
          <w:rPr>
            <w:rStyle w:val="Lienhypertexte"/>
            <w:rFonts w:ascii="Times New Roman" w:eastAsia="Times New Roman" w:hAnsi="Times New Roman" w:cs="Times New Roman"/>
            <w:noProof/>
            <w:color w:val="000000" w:themeColor="text1"/>
            <w:sz w:val="24"/>
            <w:szCs w:val="24"/>
          </w:rPr>
          <w:t xml:space="preserve">3.4. </w:t>
        </w:r>
        <w:r w:rsidRPr="00316C34">
          <w:rPr>
            <w:rStyle w:val="Lienhypertexte"/>
            <w:rFonts w:ascii="Times New Roman" w:hAnsi="Times New Roman" w:cs="Times New Roman"/>
            <w:noProof/>
            <w:color w:val="000000" w:themeColor="text1"/>
            <w:sz w:val="24"/>
            <w:szCs w:val="24"/>
          </w:rPr>
          <w:t>Pathologies métaboliques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_Toc198908284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15</w:t>
        </w:r>
        <w:r w:rsidRPr="00316C34">
          <w:rPr>
            <w:rFonts w:ascii="Times New Roman" w:hAnsi="Times New Roman" w:cs="Times New Roman"/>
            <w:noProof/>
            <w:color w:val="000000" w:themeColor="text1"/>
            <w:sz w:val="24"/>
            <w:szCs w:val="24"/>
          </w:rPr>
          <w:fldChar w:fldCharType="end"/>
        </w:r>
      </w:hyperlink>
      <w:r w:rsidRPr="00316C34">
        <w:rPr>
          <w:rFonts w:ascii="Times New Roman" w:hAnsi="Times New Roman" w:cs="Times New Roman"/>
          <w:noProof/>
          <w:color w:val="000000" w:themeColor="text1"/>
          <w:sz w:val="24"/>
          <w:szCs w:val="24"/>
        </w:rPr>
        <w:t>²</w:t>
      </w:r>
    </w:p>
    <w:p w14:paraId="2E5BB5C1"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5" w:history="1">
        <w:r w:rsidRPr="00316C34">
          <w:rPr>
            <w:rStyle w:val="Lienhypertexte"/>
            <w:rFonts w:ascii="Times New Roman" w:eastAsia="Times New Roman" w:hAnsi="Times New Roman" w:cs="Times New Roman"/>
            <w:noProof/>
            <w:color w:val="000000" w:themeColor="text1"/>
            <w:sz w:val="24"/>
            <w:szCs w:val="24"/>
          </w:rPr>
          <w:t>4. Carence en vitamine D</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_Toc198908285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15</w:t>
        </w:r>
        <w:r w:rsidRPr="00316C34">
          <w:rPr>
            <w:rFonts w:ascii="Times New Roman" w:hAnsi="Times New Roman" w:cs="Times New Roman"/>
            <w:noProof/>
            <w:color w:val="000000" w:themeColor="text1"/>
            <w:sz w:val="24"/>
            <w:szCs w:val="24"/>
          </w:rPr>
          <w:fldChar w:fldCharType="end"/>
        </w:r>
      </w:hyperlink>
    </w:p>
    <w:p w14:paraId="0F587E30"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6" w:history="1">
        <w:r w:rsidRPr="00316C34">
          <w:rPr>
            <w:rStyle w:val="Lienhypertexte"/>
            <w:rFonts w:ascii="Times New Roman" w:eastAsia="Times New Roman" w:hAnsi="Times New Roman" w:cs="Times New Roman"/>
            <w:noProof/>
            <w:color w:val="000000" w:themeColor="text1"/>
            <w:sz w:val="24"/>
            <w:szCs w:val="24"/>
          </w:rPr>
          <w:t>4.1. Carence chez la femme enceinte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_Toc198908286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16</w:t>
        </w:r>
        <w:r w:rsidRPr="00316C34">
          <w:rPr>
            <w:rFonts w:ascii="Times New Roman" w:hAnsi="Times New Roman" w:cs="Times New Roman"/>
            <w:noProof/>
            <w:color w:val="000000" w:themeColor="text1"/>
            <w:sz w:val="24"/>
            <w:szCs w:val="24"/>
          </w:rPr>
          <w:fldChar w:fldCharType="end"/>
        </w:r>
      </w:hyperlink>
    </w:p>
    <w:p w14:paraId="50EDBF71"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7" w:history="1">
        <w:r w:rsidRPr="00316C34">
          <w:rPr>
            <w:rStyle w:val="Lienhypertexte"/>
            <w:rFonts w:ascii="Times New Roman" w:eastAsia="Times New Roman" w:hAnsi="Times New Roman" w:cs="Times New Roman"/>
            <w:noProof/>
            <w:color w:val="000000" w:themeColor="text1"/>
            <w:sz w:val="24"/>
            <w:szCs w:val="24"/>
          </w:rPr>
          <w:t>4.2. Carence chez les nourrissons et les enfants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_Toc198908287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16</w:t>
        </w:r>
        <w:r w:rsidRPr="00316C34">
          <w:rPr>
            <w:rFonts w:ascii="Times New Roman" w:hAnsi="Times New Roman" w:cs="Times New Roman"/>
            <w:noProof/>
            <w:color w:val="000000" w:themeColor="text1"/>
            <w:sz w:val="24"/>
            <w:szCs w:val="24"/>
          </w:rPr>
          <w:fldChar w:fldCharType="end"/>
        </w:r>
      </w:hyperlink>
    </w:p>
    <w:p w14:paraId="4BD6413E"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88" w:history="1">
        <w:r w:rsidRPr="00316C34">
          <w:rPr>
            <w:rStyle w:val="Lienhypertexte"/>
            <w:rFonts w:ascii="Times New Roman" w:eastAsia="Times New Roman" w:hAnsi="Times New Roman" w:cs="Times New Roman"/>
            <w:noProof/>
            <w:color w:val="000000" w:themeColor="text1"/>
            <w:sz w:val="24"/>
            <w:szCs w:val="24"/>
          </w:rPr>
          <w:t>4.3. Chez les gens âgés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_Toc198908288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16</w:t>
        </w:r>
        <w:r w:rsidRPr="00316C34">
          <w:rPr>
            <w:rFonts w:ascii="Times New Roman" w:hAnsi="Times New Roman" w:cs="Times New Roman"/>
            <w:noProof/>
            <w:color w:val="000000" w:themeColor="text1"/>
            <w:sz w:val="24"/>
            <w:szCs w:val="24"/>
          </w:rPr>
          <w:fldChar w:fldCharType="end"/>
        </w:r>
      </w:hyperlink>
    </w:p>
    <w:p w14:paraId="7591D6A4" w14:textId="77777777" w:rsidR="00316C34" w:rsidRPr="00316C34" w:rsidRDefault="00316C34" w:rsidP="00316C34">
      <w:pPr>
        <w:pStyle w:val="TM1"/>
        <w:rPr>
          <w:rFonts w:ascii="Times New Roman" w:eastAsiaTheme="minorEastAsia" w:hAnsi="Times New Roman" w:cs="Times New Roman"/>
          <w:noProof/>
          <w:color w:val="000000" w:themeColor="text1"/>
          <w:sz w:val="24"/>
          <w:szCs w:val="24"/>
          <w:lang w:eastAsia="fr-FR"/>
        </w:rPr>
      </w:pPr>
      <w:hyperlink w:anchor="_Toc198908289" w:history="1">
        <w:r w:rsidRPr="00316C34">
          <w:rPr>
            <w:rStyle w:val="Lienhypertexte"/>
            <w:rFonts w:ascii="Times New Roman" w:hAnsi="Times New Roman" w:cs="Times New Roman"/>
            <w:b/>
            <w:bCs/>
            <w:noProof/>
            <w:color w:val="000000" w:themeColor="text1"/>
            <w:sz w:val="24"/>
            <w:szCs w:val="24"/>
          </w:rPr>
          <w:t>Partie pratique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_Toc198908289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17</w:t>
        </w:r>
        <w:r w:rsidRPr="00316C34">
          <w:rPr>
            <w:rFonts w:ascii="Times New Roman" w:hAnsi="Times New Roman" w:cs="Times New Roman"/>
            <w:noProof/>
            <w:color w:val="000000" w:themeColor="text1"/>
            <w:sz w:val="24"/>
            <w:szCs w:val="24"/>
          </w:rPr>
          <w:fldChar w:fldCharType="end"/>
        </w:r>
      </w:hyperlink>
    </w:p>
    <w:p w14:paraId="76E439BA"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0" w:history="1">
        <w:r w:rsidRPr="00316C34">
          <w:rPr>
            <w:rStyle w:val="Lienhypertexte"/>
            <w:rFonts w:ascii="Times New Roman" w:hAnsi="Times New Roman" w:cs="Times New Roman"/>
            <w:noProof/>
            <w:color w:val="000000" w:themeColor="text1"/>
            <w:sz w:val="24"/>
            <w:szCs w:val="24"/>
            <w:lang w:eastAsia="fr-FR"/>
          </w:rPr>
          <w:t xml:space="preserve">1. </w:t>
        </w:r>
        <w:r w:rsidRPr="00316C34">
          <w:rPr>
            <w:rStyle w:val="Lienhypertexte"/>
            <w:rFonts w:ascii="Times New Roman" w:eastAsia="Times New Roman" w:hAnsi="Times New Roman" w:cs="Times New Roman"/>
            <w:noProof/>
            <w:color w:val="000000" w:themeColor="text1"/>
            <w:sz w:val="24"/>
            <w:szCs w:val="24"/>
          </w:rPr>
          <w:t>Présentation de l'entreprise</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_Toc198908290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18</w:t>
        </w:r>
        <w:r w:rsidRPr="00316C34">
          <w:rPr>
            <w:rFonts w:ascii="Times New Roman" w:hAnsi="Times New Roman" w:cs="Times New Roman"/>
            <w:noProof/>
            <w:color w:val="000000" w:themeColor="text1"/>
            <w:sz w:val="24"/>
            <w:szCs w:val="24"/>
          </w:rPr>
          <w:fldChar w:fldCharType="end"/>
        </w:r>
      </w:hyperlink>
    </w:p>
    <w:p w14:paraId="2C8780FE"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1" w:history="1">
        <w:r w:rsidRPr="00316C34">
          <w:rPr>
            <w:rStyle w:val="Lienhypertexte"/>
            <w:rFonts w:ascii="Times New Roman" w:eastAsia="Times New Roman" w:hAnsi="Times New Roman" w:cs="Times New Roman"/>
            <w:noProof/>
            <w:color w:val="000000" w:themeColor="text1"/>
            <w:sz w:val="24"/>
            <w:szCs w:val="24"/>
          </w:rPr>
          <w:t>2. Produits pharmaceutiques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_Toc198908291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19</w:t>
        </w:r>
        <w:r w:rsidRPr="00316C34">
          <w:rPr>
            <w:rFonts w:ascii="Times New Roman" w:hAnsi="Times New Roman" w:cs="Times New Roman"/>
            <w:noProof/>
            <w:color w:val="000000" w:themeColor="text1"/>
            <w:sz w:val="24"/>
            <w:szCs w:val="24"/>
          </w:rPr>
          <w:fldChar w:fldCharType="end"/>
        </w:r>
      </w:hyperlink>
    </w:p>
    <w:p w14:paraId="656C63D1"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2" w:history="1">
        <w:r w:rsidRPr="00316C34">
          <w:rPr>
            <w:rStyle w:val="Lienhypertexte"/>
            <w:rFonts w:ascii="Times New Roman" w:eastAsia="Times New Roman" w:hAnsi="Times New Roman" w:cs="Times New Roman"/>
            <w:noProof/>
            <w:color w:val="000000" w:themeColor="text1"/>
            <w:sz w:val="24"/>
            <w:szCs w:val="24"/>
          </w:rPr>
          <w:t>3. Étapes</w:t>
        </w:r>
        <w:r w:rsidRPr="00316C34">
          <w:rPr>
            <w:rStyle w:val="Lienhypertexte"/>
            <w:rFonts w:ascii="Times New Roman" w:hAnsi="Times New Roman" w:cs="Times New Roman"/>
            <w:noProof/>
            <w:color w:val="000000" w:themeColor="text1"/>
            <w:sz w:val="24"/>
            <w:szCs w:val="24"/>
          </w:rPr>
          <w:t xml:space="preserve"> de fabrications </w:t>
        </w:r>
        <w:r w:rsidRPr="00316C34">
          <w:rPr>
            <w:rStyle w:val="Lienhypertexte"/>
            <w:rFonts w:ascii="Times New Roman" w:eastAsia="Times New Roman" w:hAnsi="Times New Roman" w:cs="Times New Roman"/>
            <w:noProof/>
            <w:color w:val="000000" w:themeColor="text1"/>
            <w:sz w:val="24"/>
            <w:szCs w:val="24"/>
          </w:rPr>
          <w:t>de VIT D3</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_Toc198908292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19</w:t>
        </w:r>
        <w:r w:rsidRPr="00316C34">
          <w:rPr>
            <w:rFonts w:ascii="Times New Roman" w:hAnsi="Times New Roman" w:cs="Times New Roman"/>
            <w:noProof/>
            <w:color w:val="000000" w:themeColor="text1"/>
            <w:sz w:val="24"/>
            <w:szCs w:val="24"/>
          </w:rPr>
          <w:fldChar w:fldCharType="end"/>
        </w:r>
      </w:hyperlink>
    </w:p>
    <w:p w14:paraId="0A3E3713"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3" w:history="1">
        <w:r w:rsidRPr="00316C34">
          <w:rPr>
            <w:rStyle w:val="Lienhypertexte"/>
            <w:rFonts w:ascii="Times New Roman" w:hAnsi="Times New Roman" w:cs="Times New Roman"/>
            <w:noProof/>
            <w:color w:val="000000" w:themeColor="text1"/>
            <w:sz w:val="24"/>
            <w:szCs w:val="24"/>
            <w:shd w:val="clear" w:color="auto" w:fill="FFFFFF"/>
          </w:rPr>
          <w:t xml:space="preserve">4. </w:t>
        </w:r>
        <w:r w:rsidRPr="00316C34">
          <w:rPr>
            <w:rStyle w:val="Lienhypertexte"/>
            <w:rFonts w:ascii="Times New Roman" w:eastAsia="Times New Roman" w:hAnsi="Times New Roman" w:cs="Times New Roman"/>
            <w:noProof/>
            <w:color w:val="000000" w:themeColor="text1"/>
            <w:sz w:val="24"/>
            <w:szCs w:val="24"/>
          </w:rPr>
          <w:t>Matériels et méthodes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_Toc198908293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20</w:t>
        </w:r>
        <w:r w:rsidRPr="00316C34">
          <w:rPr>
            <w:rFonts w:ascii="Times New Roman" w:hAnsi="Times New Roman" w:cs="Times New Roman"/>
            <w:noProof/>
            <w:color w:val="000000" w:themeColor="text1"/>
            <w:sz w:val="24"/>
            <w:szCs w:val="24"/>
          </w:rPr>
          <w:fldChar w:fldCharType="end"/>
        </w:r>
      </w:hyperlink>
    </w:p>
    <w:p w14:paraId="0FD387D5"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4" w:history="1">
        <w:r w:rsidRPr="00316C34">
          <w:rPr>
            <w:rStyle w:val="Lienhypertexte"/>
            <w:rFonts w:ascii="Times New Roman" w:eastAsia="Times New Roman" w:hAnsi="Times New Roman" w:cs="Times New Roman"/>
            <w:noProof/>
            <w:color w:val="000000" w:themeColor="text1"/>
            <w:sz w:val="24"/>
            <w:szCs w:val="24"/>
          </w:rPr>
          <w:t>4.1. Matériels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_Toc198908294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20</w:t>
        </w:r>
        <w:r w:rsidRPr="00316C34">
          <w:rPr>
            <w:rFonts w:ascii="Times New Roman" w:hAnsi="Times New Roman" w:cs="Times New Roman"/>
            <w:noProof/>
            <w:color w:val="000000" w:themeColor="text1"/>
            <w:sz w:val="24"/>
            <w:szCs w:val="24"/>
          </w:rPr>
          <w:fldChar w:fldCharType="end"/>
        </w:r>
      </w:hyperlink>
    </w:p>
    <w:p w14:paraId="410EA522"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5" w:history="1">
        <w:r w:rsidRPr="00316C34">
          <w:rPr>
            <w:rStyle w:val="Lienhypertexte"/>
            <w:rFonts w:ascii="Times New Roman" w:eastAsia="Times New Roman" w:hAnsi="Times New Roman" w:cs="Times New Roman"/>
            <w:noProof/>
            <w:color w:val="000000" w:themeColor="text1"/>
            <w:sz w:val="24"/>
            <w:szCs w:val="24"/>
          </w:rPr>
          <w:t>4.2. Réactifs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_Toc198908295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22</w:t>
        </w:r>
        <w:r w:rsidRPr="00316C34">
          <w:rPr>
            <w:rFonts w:ascii="Times New Roman" w:hAnsi="Times New Roman" w:cs="Times New Roman"/>
            <w:noProof/>
            <w:color w:val="000000" w:themeColor="text1"/>
            <w:sz w:val="24"/>
            <w:szCs w:val="24"/>
          </w:rPr>
          <w:fldChar w:fldCharType="end"/>
        </w:r>
      </w:hyperlink>
    </w:p>
    <w:p w14:paraId="69E1F060"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6" w:history="1">
        <w:r w:rsidRPr="00316C34">
          <w:rPr>
            <w:rStyle w:val="Lienhypertexte"/>
            <w:rFonts w:ascii="Times New Roman" w:hAnsi="Times New Roman" w:cs="Times New Roman"/>
            <w:noProof/>
            <w:color w:val="000000" w:themeColor="text1"/>
            <w:sz w:val="24"/>
            <w:szCs w:val="24"/>
            <w:shd w:val="clear" w:color="auto" w:fill="FFFFFF"/>
          </w:rPr>
          <w:t>4.</w:t>
        </w:r>
        <w:r w:rsidRPr="00316C34">
          <w:rPr>
            <w:rStyle w:val="Lienhypertexte"/>
            <w:rFonts w:ascii="Times New Roman" w:eastAsia="Times New Roman" w:hAnsi="Times New Roman" w:cs="Times New Roman"/>
            <w:noProof/>
            <w:color w:val="000000" w:themeColor="text1"/>
            <w:sz w:val="24"/>
            <w:szCs w:val="24"/>
          </w:rPr>
          <w:t>3. Méthodes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_Toc198908296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23</w:t>
        </w:r>
        <w:r w:rsidRPr="00316C34">
          <w:rPr>
            <w:rFonts w:ascii="Times New Roman" w:hAnsi="Times New Roman" w:cs="Times New Roman"/>
            <w:noProof/>
            <w:color w:val="000000" w:themeColor="text1"/>
            <w:sz w:val="24"/>
            <w:szCs w:val="24"/>
          </w:rPr>
          <w:fldChar w:fldCharType="end"/>
        </w:r>
      </w:hyperlink>
    </w:p>
    <w:p w14:paraId="1BCF89B7" w14:textId="77777777" w:rsidR="00316C34" w:rsidRPr="00316C34" w:rsidRDefault="00316C34" w:rsidP="00316C34">
      <w:pPr>
        <w:pStyle w:val="TM2"/>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7" w:history="1">
        <w:r w:rsidRPr="00316C34">
          <w:rPr>
            <w:rStyle w:val="Lienhypertexte"/>
            <w:rFonts w:ascii="Times New Roman" w:eastAsia="Times New Roman" w:hAnsi="Times New Roman" w:cs="Times New Roman"/>
            <w:noProof/>
            <w:color w:val="000000" w:themeColor="text1"/>
            <w:sz w:val="24"/>
            <w:szCs w:val="24"/>
          </w:rPr>
          <w:t>5. Résultats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_Toc198908297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26</w:t>
        </w:r>
        <w:r w:rsidRPr="00316C34">
          <w:rPr>
            <w:rFonts w:ascii="Times New Roman" w:hAnsi="Times New Roman" w:cs="Times New Roman"/>
            <w:noProof/>
            <w:color w:val="000000" w:themeColor="text1"/>
            <w:sz w:val="24"/>
            <w:szCs w:val="24"/>
          </w:rPr>
          <w:fldChar w:fldCharType="end"/>
        </w:r>
      </w:hyperlink>
    </w:p>
    <w:p w14:paraId="03E2E81B"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8" w:history="1">
        <w:r w:rsidRPr="00316C34">
          <w:rPr>
            <w:rStyle w:val="Lienhypertexte"/>
            <w:rFonts w:ascii="Times New Roman" w:eastAsia="Times New Roman" w:hAnsi="Times New Roman" w:cs="Times New Roman"/>
            <w:noProof/>
            <w:color w:val="000000" w:themeColor="text1"/>
            <w:sz w:val="24"/>
            <w:szCs w:val="24"/>
          </w:rPr>
          <w:t>5.1. Résultats microbiologiques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_Toc198908298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26</w:t>
        </w:r>
        <w:r w:rsidRPr="00316C34">
          <w:rPr>
            <w:rFonts w:ascii="Times New Roman" w:hAnsi="Times New Roman" w:cs="Times New Roman"/>
            <w:noProof/>
            <w:color w:val="000000" w:themeColor="text1"/>
            <w:sz w:val="24"/>
            <w:szCs w:val="24"/>
          </w:rPr>
          <w:fldChar w:fldCharType="end"/>
        </w:r>
      </w:hyperlink>
    </w:p>
    <w:p w14:paraId="32EF173F" w14:textId="77777777" w:rsidR="00316C34" w:rsidRPr="00316C34" w:rsidRDefault="00316C34" w:rsidP="00316C34">
      <w:pPr>
        <w:pStyle w:val="TM3"/>
        <w:tabs>
          <w:tab w:val="right" w:leader="dot" w:pos="9062"/>
        </w:tabs>
        <w:rPr>
          <w:rFonts w:ascii="Times New Roman" w:eastAsiaTheme="minorEastAsia" w:hAnsi="Times New Roman" w:cs="Times New Roman"/>
          <w:noProof/>
          <w:color w:val="000000" w:themeColor="text1"/>
          <w:sz w:val="24"/>
          <w:szCs w:val="24"/>
          <w:lang w:eastAsia="fr-FR"/>
        </w:rPr>
      </w:pPr>
      <w:hyperlink w:anchor="_Toc198908299" w:history="1">
        <w:r w:rsidRPr="00316C34">
          <w:rPr>
            <w:rStyle w:val="Lienhypertexte"/>
            <w:rFonts w:ascii="Times New Roman" w:eastAsia="Times New Roman" w:hAnsi="Times New Roman" w:cs="Times New Roman"/>
            <w:noProof/>
            <w:color w:val="000000" w:themeColor="text1"/>
            <w:sz w:val="24"/>
            <w:szCs w:val="24"/>
          </w:rPr>
          <w:t>5.2 Résultats physico-chimiques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_Toc198908299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27</w:t>
        </w:r>
        <w:r w:rsidRPr="00316C34">
          <w:rPr>
            <w:rFonts w:ascii="Times New Roman" w:hAnsi="Times New Roman" w:cs="Times New Roman"/>
            <w:noProof/>
            <w:color w:val="000000" w:themeColor="text1"/>
            <w:sz w:val="24"/>
            <w:szCs w:val="24"/>
          </w:rPr>
          <w:fldChar w:fldCharType="end"/>
        </w:r>
      </w:hyperlink>
    </w:p>
    <w:p w14:paraId="195B91A6" w14:textId="77777777" w:rsidR="00316C34" w:rsidRPr="00316C34" w:rsidRDefault="00316C34" w:rsidP="00316C34">
      <w:pPr>
        <w:pStyle w:val="TM1"/>
        <w:rPr>
          <w:rFonts w:ascii="Times New Roman" w:eastAsiaTheme="minorEastAsia" w:hAnsi="Times New Roman" w:cs="Times New Roman"/>
          <w:noProof/>
          <w:color w:val="000000" w:themeColor="text1"/>
          <w:sz w:val="24"/>
          <w:szCs w:val="24"/>
          <w:lang w:eastAsia="fr-FR"/>
        </w:rPr>
      </w:pPr>
      <w:hyperlink w:anchor="_Toc198908300" w:history="1">
        <w:r w:rsidRPr="00316C34">
          <w:rPr>
            <w:rStyle w:val="Lienhypertexte"/>
            <w:rFonts w:ascii="Times New Roman" w:hAnsi="Times New Roman" w:cs="Times New Roman"/>
            <w:b/>
            <w:bCs/>
            <w:noProof/>
            <w:color w:val="000000" w:themeColor="text1"/>
            <w:sz w:val="24"/>
            <w:szCs w:val="24"/>
            <w:shd w:val="clear" w:color="auto" w:fill="FFFFFF"/>
          </w:rPr>
          <w:t>Conclusion et perspectives</w:t>
        </w:r>
        <w:r w:rsidRPr="00316C34">
          <w:rPr>
            <w:rFonts w:ascii="Times New Roman" w:hAnsi="Times New Roman" w:cs="Times New Roman"/>
            <w:noProof/>
            <w:color w:val="000000" w:themeColor="text1"/>
            <w:sz w:val="24"/>
            <w:szCs w:val="24"/>
          </w:rPr>
          <w:tab/>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_Toc198908300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30</w:t>
        </w:r>
        <w:r w:rsidRPr="00316C34">
          <w:rPr>
            <w:rFonts w:ascii="Times New Roman" w:hAnsi="Times New Roman" w:cs="Times New Roman"/>
            <w:noProof/>
            <w:color w:val="000000" w:themeColor="text1"/>
            <w:sz w:val="24"/>
            <w:szCs w:val="24"/>
          </w:rPr>
          <w:fldChar w:fldCharType="end"/>
        </w:r>
      </w:hyperlink>
    </w:p>
    <w:p w14:paraId="42068116" w14:textId="37297A72" w:rsidR="00316C34" w:rsidRPr="00316C34" w:rsidRDefault="00316C34" w:rsidP="00316C34">
      <w:pPr>
        <w:spacing w:line="240" w:lineRule="auto"/>
        <w:ind w:left="45"/>
        <w:rPr>
          <w:rFonts w:ascii="Times New Roman" w:hAnsi="Times New Roman" w:cs="Times New Roman"/>
          <w:color w:val="000000" w:themeColor="text1"/>
          <w:sz w:val="24"/>
          <w:szCs w:val="24"/>
        </w:rPr>
      </w:pPr>
      <w:hyperlink w:anchor="_Toc198908301" w:history="1">
        <w:r w:rsidRPr="00316C34">
          <w:rPr>
            <w:rStyle w:val="Lienhypertexte"/>
            <w:rFonts w:ascii="Times New Roman" w:hAnsi="Times New Roman" w:cs="Times New Roman"/>
            <w:b/>
            <w:bCs/>
            <w:noProof/>
            <w:color w:val="000000" w:themeColor="text1"/>
            <w:sz w:val="24"/>
            <w:szCs w:val="24"/>
          </w:rPr>
          <w:t>Références bibliographiques</w:t>
        </w:r>
        <w:r>
          <w:rPr>
            <w:rFonts w:ascii="Times New Roman" w:hAnsi="Times New Roman" w:cs="Times New Roman"/>
            <w:noProof/>
            <w:color w:val="000000" w:themeColor="text1"/>
            <w:sz w:val="24"/>
            <w:szCs w:val="24"/>
          </w:rPr>
          <w:t>………………………………………………………………</w:t>
        </w:r>
        <w:r w:rsidRPr="00316C34">
          <w:rPr>
            <w:rFonts w:ascii="Times New Roman" w:hAnsi="Times New Roman" w:cs="Times New Roman"/>
            <w:noProof/>
            <w:color w:val="000000" w:themeColor="text1"/>
            <w:sz w:val="24"/>
            <w:szCs w:val="24"/>
          </w:rPr>
          <w:fldChar w:fldCharType="begin"/>
        </w:r>
        <w:r w:rsidRPr="00316C34">
          <w:rPr>
            <w:rFonts w:ascii="Times New Roman" w:hAnsi="Times New Roman" w:cs="Times New Roman"/>
            <w:noProof/>
            <w:color w:val="000000" w:themeColor="text1"/>
            <w:sz w:val="24"/>
            <w:szCs w:val="24"/>
          </w:rPr>
          <w:instrText xml:space="preserve"> PAGEREF _Toc198908301 \h </w:instrText>
        </w:r>
        <w:r w:rsidRPr="00316C34">
          <w:rPr>
            <w:rFonts w:ascii="Times New Roman" w:hAnsi="Times New Roman" w:cs="Times New Roman"/>
            <w:noProof/>
            <w:color w:val="000000" w:themeColor="text1"/>
            <w:sz w:val="24"/>
            <w:szCs w:val="24"/>
          </w:rPr>
        </w:r>
        <w:r w:rsidRPr="00316C34">
          <w:rPr>
            <w:rFonts w:ascii="Times New Roman" w:hAnsi="Times New Roman" w:cs="Times New Roman"/>
            <w:noProof/>
            <w:color w:val="000000" w:themeColor="text1"/>
            <w:sz w:val="24"/>
            <w:szCs w:val="24"/>
          </w:rPr>
          <w:fldChar w:fldCharType="separate"/>
        </w:r>
        <w:r w:rsidRPr="00316C34">
          <w:rPr>
            <w:rFonts w:ascii="Times New Roman" w:hAnsi="Times New Roman" w:cs="Times New Roman"/>
            <w:noProof/>
            <w:color w:val="000000" w:themeColor="text1"/>
            <w:sz w:val="24"/>
            <w:szCs w:val="24"/>
          </w:rPr>
          <w:t>35</w:t>
        </w:r>
        <w:r w:rsidRPr="00316C34">
          <w:rPr>
            <w:rFonts w:ascii="Times New Roman" w:hAnsi="Times New Roman" w:cs="Times New Roman"/>
            <w:noProof/>
            <w:color w:val="000000" w:themeColor="text1"/>
            <w:sz w:val="24"/>
            <w:szCs w:val="24"/>
          </w:rPr>
          <w:fldChar w:fldCharType="end"/>
        </w:r>
      </w:hyperlink>
    </w:p>
    <w:p w14:paraId="29DCDA42" w14:textId="77777777" w:rsidR="00602E76" w:rsidRDefault="00602E76" w:rsidP="00602E76">
      <w:pPr>
        <w:spacing w:line="360" w:lineRule="auto"/>
        <w:rPr>
          <w:rFonts w:asciiTheme="majorBidi" w:hAnsiTheme="majorBidi" w:cstheme="majorBidi"/>
          <w:b/>
          <w:bCs/>
          <w:sz w:val="32"/>
          <w:szCs w:val="32"/>
        </w:rPr>
      </w:pPr>
    </w:p>
    <w:p w14:paraId="11F87704" w14:textId="641D9885" w:rsidR="00316C34" w:rsidRDefault="00316C34">
      <w:pPr>
        <w:spacing w:after="160" w:line="278" w:lineRule="auto"/>
        <w:rPr>
          <w:b/>
          <w:bCs/>
          <w:sz w:val="40"/>
          <w:szCs w:val="40"/>
          <w:u w:val="single"/>
          <w:lang w:bidi="ar-DZ"/>
        </w:rPr>
      </w:pPr>
      <w:r>
        <w:rPr>
          <w:b/>
          <w:bCs/>
          <w:sz w:val="40"/>
          <w:szCs w:val="40"/>
          <w:u w:val="single"/>
          <w:lang w:bidi="ar-DZ"/>
        </w:rPr>
        <w:br w:type="page"/>
      </w:r>
    </w:p>
    <w:p w14:paraId="254C9BF2" w14:textId="77777777" w:rsidR="00316C34" w:rsidRDefault="00316C34" w:rsidP="00316C34">
      <w:pPr>
        <w:spacing w:line="360" w:lineRule="auto"/>
        <w:jc w:val="both"/>
        <w:outlineLvl w:val="0"/>
        <w:rPr>
          <w:rFonts w:asciiTheme="majorBidi" w:hAnsiTheme="majorBidi" w:cstheme="majorBidi"/>
          <w:b/>
          <w:bCs/>
          <w:sz w:val="24"/>
          <w:szCs w:val="24"/>
        </w:rPr>
      </w:pPr>
      <w:bookmarkStart w:id="1" w:name="_Toc198908269"/>
      <w:bookmarkStart w:id="2" w:name="_Toc198758318"/>
      <w:bookmarkStart w:id="3" w:name="_Toc198759116"/>
      <w:bookmarkStart w:id="4" w:name="_Toc198758670"/>
      <w:r>
        <w:rPr>
          <w:rFonts w:asciiTheme="majorBidi" w:hAnsiTheme="majorBidi" w:cstheme="majorBidi"/>
          <w:b/>
          <w:bCs/>
          <w:sz w:val="24"/>
          <w:szCs w:val="24"/>
        </w:rPr>
        <w:lastRenderedPageBreak/>
        <w:t>Introduction</w:t>
      </w:r>
      <w:bookmarkEnd w:id="1"/>
      <w:bookmarkEnd w:id="2"/>
      <w:bookmarkEnd w:id="3"/>
      <w:bookmarkEnd w:id="4"/>
    </w:p>
    <w:p w14:paraId="0707493E"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Les vitamines sont des substances organiques essentielles, sans valeur énergétique propre, que l’organisme humain ne synthétise pas, ou en quantité insuffisante. Leurs structures moléculaires variées leur confèrent des propriétés physico-chimiques distinctes. Selon leur solubilité, elles se divisent en deux groupes : les vitamines liposolubles (A, D, E, K) et les hydrosolubles (groupe B et vitamine C</w:t>
      </w:r>
      <w:proofErr w:type="gramStart"/>
      <w:r>
        <w:rPr>
          <w:rFonts w:asciiTheme="majorBidi" w:hAnsiTheme="majorBidi" w:cstheme="majorBidi"/>
          <w:sz w:val="24"/>
          <w:szCs w:val="24"/>
        </w:rPr>
        <w:t>) .</w:t>
      </w:r>
      <w:proofErr w:type="gramEnd"/>
    </w:p>
    <w:p w14:paraId="3D917716"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Parmi elles, la vitamine D3 joue un rôle fondamental dans la régulation du métabolisme phosphocalcique, le développement osseux, ainsi que dans la modulation de l’immunité. Elle intervient dès les premières étapes de la différenciation cellulaire (</w:t>
      </w:r>
      <w:proofErr w:type="spellStart"/>
      <w:r>
        <w:rPr>
          <w:rFonts w:asciiTheme="majorBidi" w:hAnsiTheme="majorBidi" w:cstheme="majorBidi"/>
          <w:sz w:val="24"/>
          <w:szCs w:val="24"/>
        </w:rPr>
        <w:t>Christodoulou</w:t>
      </w:r>
      <w:proofErr w:type="spellEnd"/>
      <w:r>
        <w:rPr>
          <w:rFonts w:asciiTheme="majorBidi" w:hAnsiTheme="majorBidi" w:cstheme="majorBidi"/>
          <w:i/>
          <w:iCs/>
          <w:sz w:val="24"/>
          <w:szCs w:val="24"/>
        </w:rPr>
        <w:t xml:space="preserve"> et al.,</w:t>
      </w:r>
      <w:r>
        <w:rPr>
          <w:rFonts w:asciiTheme="majorBidi" w:hAnsiTheme="majorBidi" w:cstheme="majorBidi"/>
          <w:sz w:val="24"/>
          <w:szCs w:val="24"/>
        </w:rPr>
        <w:t xml:space="preserve"> 2017) et régule l’expression de gènes impliqués dans la prolifération et la différenciation des cellules, y compris malignes. Une carence en vitamine D peut entraîner des pathologies telles que le rachitisme, mais aussi des troubles neurologiques et psychiatriques (</w:t>
      </w:r>
      <w:proofErr w:type="spellStart"/>
      <w:r>
        <w:rPr>
          <w:rFonts w:asciiTheme="majorBidi" w:hAnsiTheme="majorBidi" w:cstheme="majorBidi"/>
          <w:sz w:val="24"/>
          <w:szCs w:val="24"/>
        </w:rPr>
        <w:t>Wimalawansa</w:t>
      </w:r>
      <w:proofErr w:type="spellEnd"/>
      <w:r>
        <w:rPr>
          <w:rFonts w:asciiTheme="majorBidi" w:hAnsiTheme="majorBidi" w:cstheme="majorBidi"/>
          <w:sz w:val="24"/>
          <w:szCs w:val="24"/>
        </w:rPr>
        <w:t>, 2022).</w:t>
      </w:r>
    </w:p>
    <w:p w14:paraId="10925D3D"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Depuis quelques années, une carence généralisée en vitamine D est observée à l’échelle mondiale, affectant toutes les tranches d’âge. Cela a conduit à une prescription fréquente de suppléments vitaminiques, précédée d’un dosage biologique souvent onéreux (</w:t>
      </w:r>
      <w:proofErr w:type="spellStart"/>
      <w:r>
        <w:rPr>
          <w:rFonts w:asciiTheme="majorBidi" w:hAnsiTheme="majorBidi" w:cstheme="majorBidi"/>
          <w:sz w:val="24"/>
          <w:szCs w:val="24"/>
        </w:rPr>
        <w:t>Souberbielle</w:t>
      </w:r>
      <w:proofErr w:type="spellEnd"/>
      <w:r>
        <w:rPr>
          <w:rFonts w:asciiTheme="majorBidi" w:hAnsiTheme="majorBidi" w:cstheme="majorBidi"/>
          <w:sz w:val="24"/>
          <w:szCs w:val="24"/>
        </w:rPr>
        <w:t>, 2013).</w:t>
      </w:r>
    </w:p>
    <w:p w14:paraId="5A0FA342"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Dans ce contexte, ce mémoire intitulé « Contrôle de qualité de la vitamine D au niveau de l’industrie pharmaceutique – Laboratoire Salem d’El Eulma » vise à apporter une contribution à cette problématique de santé publique.</w:t>
      </w:r>
    </w:p>
    <w:p w14:paraId="24F6FA5D"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Le travail est structuré en deux parties complémentaires :</w:t>
      </w:r>
    </w:p>
    <w:p w14:paraId="31EF7E07"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 Une étude bibliographique détaillant les caractéristiques biochimiques, les propriétés, le métabolisme et les mécanismes de régulation de la vitamine D.</w:t>
      </w:r>
    </w:p>
    <w:p w14:paraId="4BC2ADE1"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 Une étude expérimentale appliquée, réalisée au laboratoire Salem de Sétif, qui décrit le protocole de quantification de la vitamine D, les méthodes utilisées, ainsi que les résultats obtenus à partir d’échantillons biologiques.</w:t>
      </w:r>
    </w:p>
    <w:p w14:paraId="06957AB1" w14:textId="77777777" w:rsidR="00316C34" w:rsidRDefault="00316C34" w:rsidP="00316C34">
      <w:pPr>
        <w:spacing w:line="360" w:lineRule="auto"/>
        <w:jc w:val="both"/>
        <w:rPr>
          <w:rFonts w:asciiTheme="majorBidi" w:hAnsiTheme="majorBidi" w:cstheme="majorBidi"/>
          <w:sz w:val="24"/>
          <w:szCs w:val="24"/>
        </w:rPr>
      </w:pPr>
      <w:r>
        <w:rPr>
          <w:rFonts w:asciiTheme="majorBidi" w:hAnsiTheme="majorBidi" w:cstheme="majorBidi"/>
          <w:sz w:val="24"/>
          <w:szCs w:val="24"/>
        </w:rPr>
        <w:t>L’ensemble du travail met en lumière l’importance du contrôle de qualité de la vitamine D en milieu pharmaceutique, et souligne ses implications en santé humaine, en particulier dans le contexte algérien.</w:t>
      </w:r>
    </w:p>
    <w:p w14:paraId="5E710027" w14:textId="77777777" w:rsidR="00602E76" w:rsidRPr="00602E76" w:rsidRDefault="00602E76" w:rsidP="00602E76">
      <w:pPr>
        <w:jc w:val="center"/>
        <w:rPr>
          <w:b/>
          <w:bCs/>
          <w:sz w:val="40"/>
          <w:szCs w:val="40"/>
          <w:u w:val="single"/>
          <w:lang w:bidi="ar-DZ"/>
        </w:rPr>
      </w:pPr>
    </w:p>
    <w:p w14:paraId="377A6052" w14:textId="03FA7D98" w:rsidR="00602E76" w:rsidRPr="00602E76" w:rsidRDefault="00602E76" w:rsidP="00602E76">
      <w:pPr>
        <w:rPr>
          <w:b/>
          <w:bCs/>
          <w:u w:val="single"/>
          <w:lang w:bidi="ar-DZ"/>
        </w:rPr>
      </w:pPr>
    </w:p>
    <w:p w14:paraId="21FB809D" w14:textId="6007C349" w:rsidR="00602E76" w:rsidRDefault="00602E76" w:rsidP="00602E76">
      <w:pPr>
        <w:rPr>
          <w:b/>
          <w:bCs/>
          <w:lang w:bidi="ar-DZ"/>
        </w:rPr>
      </w:pPr>
    </w:p>
    <w:p w14:paraId="43A4C14B" w14:textId="77777777" w:rsidR="00602E76" w:rsidRPr="00602E76" w:rsidRDefault="00602E76" w:rsidP="00602E76">
      <w:pPr>
        <w:rPr>
          <w:b/>
          <w:bCs/>
          <w:lang w:bidi="ar-DZ"/>
        </w:rPr>
      </w:pPr>
    </w:p>
    <w:p w14:paraId="5D68DA33" w14:textId="77777777" w:rsidR="002E5368" w:rsidRPr="00316C34" w:rsidRDefault="002E5368">
      <w:pPr>
        <w:rPr>
          <w:lang w:bidi="ar-DZ"/>
        </w:rPr>
      </w:pPr>
    </w:p>
    <w:sectPr w:rsidR="002E5368" w:rsidRPr="00316C34" w:rsidSect="009029B0">
      <w:pgSz w:w="11906" w:h="16838"/>
      <w:pgMar w:top="1417" w:right="1417" w:bottom="1417" w:left="1417"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ransparent">
    <w:altName w:val="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66E00"/>
    <w:multiLevelType w:val="multilevel"/>
    <w:tmpl w:val="7EF66E00"/>
    <w:lvl w:ilvl="0">
      <w:start w:val="1"/>
      <w:numFmt w:val="upp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16cid:durableId="132130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68"/>
    <w:rsid w:val="002E5368"/>
    <w:rsid w:val="00316C34"/>
    <w:rsid w:val="00602E76"/>
    <w:rsid w:val="009029B0"/>
    <w:rsid w:val="00966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D898"/>
  <w15:chartTrackingRefBased/>
  <w15:docId w15:val="{74FB20DA-218B-4468-B034-108FB4D6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76"/>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2E5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E5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E53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E53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E53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E53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3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3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3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3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E53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E53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E53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E53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E53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3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3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368"/>
    <w:rPr>
      <w:rFonts w:eastAsiaTheme="majorEastAsia" w:cstheme="majorBidi"/>
      <w:color w:val="272727" w:themeColor="text1" w:themeTint="D8"/>
    </w:rPr>
  </w:style>
  <w:style w:type="paragraph" w:styleId="Titre">
    <w:name w:val="Title"/>
    <w:basedOn w:val="Normal"/>
    <w:next w:val="Normal"/>
    <w:link w:val="TitreCar"/>
    <w:uiPriority w:val="10"/>
    <w:qFormat/>
    <w:rsid w:val="002E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3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3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3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368"/>
    <w:pPr>
      <w:spacing w:before="160"/>
      <w:jc w:val="center"/>
    </w:pPr>
    <w:rPr>
      <w:i/>
      <w:iCs/>
      <w:color w:val="404040" w:themeColor="text1" w:themeTint="BF"/>
    </w:rPr>
  </w:style>
  <w:style w:type="character" w:customStyle="1" w:styleId="CitationCar">
    <w:name w:val="Citation Car"/>
    <w:basedOn w:val="Policepardfaut"/>
    <w:link w:val="Citation"/>
    <w:uiPriority w:val="29"/>
    <w:rsid w:val="002E5368"/>
    <w:rPr>
      <w:i/>
      <w:iCs/>
      <w:color w:val="404040" w:themeColor="text1" w:themeTint="BF"/>
    </w:rPr>
  </w:style>
  <w:style w:type="paragraph" w:styleId="Paragraphedeliste">
    <w:name w:val="List Paragraph"/>
    <w:basedOn w:val="Normal"/>
    <w:uiPriority w:val="34"/>
    <w:qFormat/>
    <w:rsid w:val="002E5368"/>
    <w:pPr>
      <w:ind w:left="720"/>
      <w:contextualSpacing/>
    </w:pPr>
  </w:style>
  <w:style w:type="character" w:styleId="Accentuationintense">
    <w:name w:val="Intense Emphasis"/>
    <w:basedOn w:val="Policepardfaut"/>
    <w:uiPriority w:val="21"/>
    <w:qFormat/>
    <w:rsid w:val="002E5368"/>
    <w:rPr>
      <w:i/>
      <w:iCs/>
      <w:color w:val="2F5496" w:themeColor="accent1" w:themeShade="BF"/>
    </w:rPr>
  </w:style>
  <w:style w:type="paragraph" w:styleId="Citationintense">
    <w:name w:val="Intense Quote"/>
    <w:basedOn w:val="Normal"/>
    <w:next w:val="Normal"/>
    <w:link w:val="CitationintenseCar"/>
    <w:uiPriority w:val="30"/>
    <w:qFormat/>
    <w:rsid w:val="002E5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E5368"/>
    <w:rPr>
      <w:i/>
      <w:iCs/>
      <w:color w:val="2F5496" w:themeColor="accent1" w:themeShade="BF"/>
    </w:rPr>
  </w:style>
  <w:style w:type="character" w:styleId="Rfrenceintense">
    <w:name w:val="Intense Reference"/>
    <w:basedOn w:val="Policepardfaut"/>
    <w:uiPriority w:val="32"/>
    <w:qFormat/>
    <w:rsid w:val="002E5368"/>
    <w:rPr>
      <w:b/>
      <w:bCs/>
      <w:smallCaps/>
      <w:color w:val="2F5496" w:themeColor="accent1" w:themeShade="BF"/>
      <w:spacing w:val="5"/>
    </w:rPr>
  </w:style>
  <w:style w:type="table" w:styleId="Grilledutableau">
    <w:name w:val="Table Grid"/>
    <w:basedOn w:val="TableauNormal"/>
    <w:uiPriority w:val="99"/>
    <w:qFormat/>
    <w:rsid w:val="00602E76"/>
    <w:pPr>
      <w:spacing w:after="0" w:line="240" w:lineRule="auto"/>
    </w:pPr>
    <w:rPr>
      <w:rFonts w:ascii="Times New Roman" w:eastAsia="SimSu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02E76"/>
    <w:rPr>
      <w:b/>
      <w:bCs/>
    </w:rPr>
  </w:style>
  <w:style w:type="character" w:styleId="Lienhypertexte">
    <w:name w:val="Hyperlink"/>
    <w:basedOn w:val="Policepardfaut"/>
    <w:uiPriority w:val="99"/>
    <w:unhideWhenUsed/>
    <w:qFormat/>
    <w:rsid w:val="00316C34"/>
    <w:rPr>
      <w:color w:val="0563C1" w:themeColor="hyperlink"/>
      <w:u w:val="single"/>
    </w:rPr>
  </w:style>
  <w:style w:type="paragraph" w:styleId="TM3">
    <w:name w:val="toc 3"/>
    <w:basedOn w:val="Normal"/>
    <w:next w:val="Normal"/>
    <w:autoRedefine/>
    <w:uiPriority w:val="39"/>
    <w:unhideWhenUsed/>
    <w:qFormat/>
    <w:rsid w:val="00316C34"/>
    <w:pPr>
      <w:spacing w:after="100"/>
      <w:ind w:left="440"/>
    </w:pPr>
  </w:style>
  <w:style w:type="paragraph" w:styleId="TM2">
    <w:name w:val="toc 2"/>
    <w:basedOn w:val="Normal"/>
    <w:next w:val="Normal"/>
    <w:autoRedefine/>
    <w:uiPriority w:val="39"/>
    <w:unhideWhenUsed/>
    <w:qFormat/>
    <w:rsid w:val="00316C34"/>
    <w:pPr>
      <w:spacing w:after="100"/>
      <w:ind w:left="220"/>
    </w:pPr>
  </w:style>
  <w:style w:type="paragraph" w:styleId="TM1">
    <w:name w:val="toc 1"/>
    <w:basedOn w:val="Normal"/>
    <w:next w:val="Normal"/>
    <w:autoRedefine/>
    <w:uiPriority w:val="39"/>
    <w:unhideWhenUsed/>
    <w:qFormat/>
    <w:rsid w:val="00316C34"/>
    <w:pPr>
      <w:tabs>
        <w:tab w:val="right" w:leader="dot" w:pos="9062"/>
      </w:tabs>
      <w:spacing w:after="100"/>
      <w:jc w:val="both"/>
      <w:outlineLvl w:val="1"/>
    </w:pPr>
  </w:style>
  <w:style w:type="paragraph" w:customStyle="1" w:styleId="En-ttedetabledesmatires2">
    <w:name w:val="En-tête de table des matières2"/>
    <w:basedOn w:val="Titre1"/>
    <w:next w:val="Normal"/>
    <w:uiPriority w:val="39"/>
    <w:unhideWhenUsed/>
    <w:qFormat/>
    <w:rsid w:val="00316C34"/>
    <w:pPr>
      <w:spacing w:before="480" w:after="0"/>
      <w:outlineLvl w:val="9"/>
    </w:pPr>
    <w:rPr>
      <w:b/>
      <w:bCs/>
      <w:sz w:val="28"/>
      <w:szCs w:val="28"/>
    </w:rPr>
  </w:style>
  <w:style w:type="character" w:styleId="Lienhypertextesuivivisit">
    <w:name w:val="FollowedHyperlink"/>
    <w:basedOn w:val="Policepardfaut"/>
    <w:uiPriority w:val="99"/>
    <w:semiHidden/>
    <w:unhideWhenUsed/>
    <w:rsid w:val="00316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8426">
      <w:bodyDiv w:val="1"/>
      <w:marLeft w:val="0"/>
      <w:marRight w:val="0"/>
      <w:marTop w:val="0"/>
      <w:marBottom w:val="0"/>
      <w:divBdr>
        <w:top w:val="none" w:sz="0" w:space="0" w:color="auto"/>
        <w:left w:val="none" w:sz="0" w:space="0" w:color="auto"/>
        <w:bottom w:val="none" w:sz="0" w:space="0" w:color="auto"/>
        <w:right w:val="none" w:sz="0" w:space="0" w:color="auto"/>
      </w:divBdr>
    </w:div>
    <w:div w:id="181476209">
      <w:bodyDiv w:val="1"/>
      <w:marLeft w:val="0"/>
      <w:marRight w:val="0"/>
      <w:marTop w:val="0"/>
      <w:marBottom w:val="0"/>
      <w:divBdr>
        <w:top w:val="none" w:sz="0" w:space="0" w:color="auto"/>
        <w:left w:val="none" w:sz="0" w:space="0" w:color="auto"/>
        <w:bottom w:val="none" w:sz="0" w:space="0" w:color="auto"/>
        <w:right w:val="none" w:sz="0" w:space="0" w:color="auto"/>
      </w:divBdr>
    </w:div>
    <w:div w:id="420493055">
      <w:bodyDiv w:val="1"/>
      <w:marLeft w:val="0"/>
      <w:marRight w:val="0"/>
      <w:marTop w:val="0"/>
      <w:marBottom w:val="0"/>
      <w:divBdr>
        <w:top w:val="none" w:sz="0" w:space="0" w:color="auto"/>
        <w:left w:val="none" w:sz="0" w:space="0" w:color="auto"/>
        <w:bottom w:val="none" w:sz="0" w:space="0" w:color="auto"/>
        <w:right w:val="none" w:sz="0" w:space="0" w:color="auto"/>
      </w:divBdr>
    </w:div>
    <w:div w:id="17358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5EAB-ACF8-4683-9C85-8F2232D9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1334</Words>
  <Characters>7341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mustaphamessaadi05@gmail.com</dc:creator>
  <cp:keywords/>
  <dc:description/>
  <cp:lastModifiedBy>mustaphamessaadi05@gmail.com</cp:lastModifiedBy>
  <cp:revision>2</cp:revision>
  <dcterms:created xsi:type="dcterms:W3CDTF">2025-07-06T23:05:00Z</dcterms:created>
  <dcterms:modified xsi:type="dcterms:W3CDTF">2025-07-06T23:28:00Z</dcterms:modified>
</cp:coreProperties>
</file>