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B7AF" w14:textId="77777777" w:rsidR="0052100B" w:rsidRDefault="00000000">
      <w:pPr>
        <w:bidi/>
        <w:spacing w:after="0"/>
        <w:jc w:val="center"/>
        <w:rPr>
          <w:rtl/>
          <w:lang w:bidi="ar-DZ"/>
        </w:rPr>
      </w:pPr>
      <w:r>
        <w:rPr>
          <w:noProof/>
          <w:lang w:eastAsia="fr-FR"/>
        </w:rPr>
        <mc:AlternateContent>
          <mc:Choice Requires="wpg">
            <w:drawing>
              <wp:anchor distT="0" distB="0" distL="114300" distR="114300" simplePos="0" relativeHeight="251661312" behindDoc="0" locked="0" layoutInCell="1" allowOverlap="1" wp14:anchorId="525054B5" wp14:editId="6ECE823C">
                <wp:simplePos x="0" y="0"/>
                <wp:positionH relativeFrom="column">
                  <wp:posOffset>-683895</wp:posOffset>
                </wp:positionH>
                <wp:positionV relativeFrom="paragraph">
                  <wp:posOffset>-547370</wp:posOffset>
                </wp:positionV>
                <wp:extent cx="6934200" cy="1542415"/>
                <wp:effectExtent l="7620" t="0" r="11430" b="12065"/>
                <wp:wrapNone/>
                <wp:docPr id="544517144" name="Groupe 4"/>
                <wp:cNvGraphicFramePr/>
                <a:graphic xmlns:a="http://schemas.openxmlformats.org/drawingml/2006/main">
                  <a:graphicData uri="http://schemas.microsoft.com/office/word/2010/wordprocessingGroup">
                    <wpg:wgp>
                      <wpg:cNvGrpSpPr/>
                      <wpg:grpSpPr>
                        <a:xfrm>
                          <a:off x="0" y="0"/>
                          <a:ext cx="6934200" cy="1542415"/>
                          <a:chOff x="624" y="571"/>
                          <a:chExt cx="10920" cy="2429"/>
                        </a:xfrm>
                      </wpg:grpSpPr>
                      <wps:wsp>
                        <wps:cNvPr id="1094994476" name="Text Box 46"/>
                        <wps:cNvSpPr txBox="1">
                          <a:spLocks noChangeArrowheads="1"/>
                        </wps:cNvSpPr>
                        <wps:spPr bwMode="auto">
                          <a:xfrm>
                            <a:off x="915" y="1635"/>
                            <a:ext cx="3480" cy="1050"/>
                          </a:xfrm>
                          <a:prstGeom prst="rect">
                            <a:avLst/>
                          </a:prstGeom>
                          <a:solidFill>
                            <a:srgbClr val="FFFFFF"/>
                          </a:solidFill>
                          <a:ln>
                            <a:noFill/>
                          </a:ln>
                        </wps:spPr>
                        <wps:txbx>
                          <w:txbxContent>
                            <w:p w14:paraId="126C6060" w14:textId="62B9FF1E" w:rsidR="005518A9" w:rsidRDefault="00000000" w:rsidP="005518A9">
                              <w:pPr>
                                <w:spacing w:after="0" w:line="300" w:lineRule="exact"/>
                                <w:jc w:val="center"/>
                                <w:rPr>
                                  <w:rFonts w:ascii="Calisto MT" w:hAnsi="Calisto MT"/>
                                  <w:b/>
                                  <w:bCs/>
                                </w:rPr>
                              </w:pPr>
                              <w:r>
                                <w:rPr>
                                  <w:rFonts w:ascii="Calisto MT" w:hAnsi="Calisto MT"/>
                                  <w:b/>
                                  <w:bCs/>
                                </w:rPr>
                                <w:t>Université Sétif 1</w:t>
                              </w:r>
                              <w:r w:rsidR="005518A9">
                                <w:rPr>
                                  <w:rFonts w:ascii="Calisto MT" w:hAnsi="Calisto MT"/>
                                  <w:b/>
                                  <w:bCs/>
                                </w:rPr>
                                <w:t xml:space="preserve"> Ferhat Abbas</w:t>
                              </w:r>
                            </w:p>
                            <w:p w14:paraId="34A8F88F" w14:textId="77777777" w:rsidR="0052100B" w:rsidRDefault="00000000">
                              <w:pPr>
                                <w:spacing w:after="0" w:line="300" w:lineRule="exact"/>
                                <w:jc w:val="center"/>
                                <w:rPr>
                                  <w:rFonts w:ascii="Calisto MT" w:hAnsi="Calisto MT"/>
                                  <w:b/>
                                  <w:bCs/>
                                </w:rPr>
                              </w:pPr>
                              <w:r>
                                <w:rPr>
                                  <w:rFonts w:ascii="Calisto MT" w:hAnsi="Calisto MT"/>
                                  <w:b/>
                                  <w:bCs/>
                                </w:rPr>
                                <w:t>Faculté des Sciences de la</w:t>
                              </w:r>
                            </w:p>
                            <w:p w14:paraId="51545B38" w14:textId="77777777" w:rsidR="0052100B" w:rsidRDefault="00000000">
                              <w:pPr>
                                <w:spacing w:after="0" w:line="300" w:lineRule="exact"/>
                                <w:jc w:val="center"/>
                                <w:rPr>
                                  <w:rFonts w:ascii="Calisto MT" w:hAnsi="Calisto MT"/>
                                  <w:b/>
                                  <w:bCs/>
                                </w:rPr>
                              </w:pPr>
                              <w:r>
                                <w:rPr>
                                  <w:rFonts w:ascii="Calisto MT" w:hAnsi="Calisto MT"/>
                                  <w:b/>
                                  <w:bCs/>
                                </w:rPr>
                                <w:t>Nature et de la Vie</w:t>
                              </w:r>
                            </w:p>
                            <w:p w14:paraId="2C3C41F2" w14:textId="77777777" w:rsidR="0052100B" w:rsidRDefault="0052100B"/>
                          </w:txbxContent>
                        </wps:txbx>
                        <wps:bodyPr rot="0" vert="horz" wrap="square" lIns="91440" tIns="45720" rIns="91440" bIns="45720" anchor="t" anchorCtr="0" upright="1">
                          <a:noAutofit/>
                        </wps:bodyPr>
                      </wps:wsp>
                      <wps:wsp>
                        <wps:cNvPr id="1755664680" name="Text Box 47"/>
                        <wps:cNvSpPr txBox="1">
                          <a:spLocks noChangeArrowheads="1"/>
                        </wps:cNvSpPr>
                        <wps:spPr bwMode="auto">
                          <a:xfrm>
                            <a:off x="4050" y="571"/>
                            <a:ext cx="4305" cy="734"/>
                          </a:xfrm>
                          <a:prstGeom prst="rect">
                            <a:avLst/>
                          </a:prstGeom>
                          <a:solidFill>
                            <a:srgbClr val="FFFFFF"/>
                          </a:solidFill>
                          <a:ln>
                            <a:noFill/>
                          </a:ln>
                        </wps:spPr>
                        <wps:txbx>
                          <w:txbxContent>
                            <w:p w14:paraId="79F7CE2C" w14:textId="77777777" w:rsidR="0052100B" w:rsidRDefault="00000000">
                              <w:pPr>
                                <w:tabs>
                                  <w:tab w:val="right" w:pos="1722"/>
                                  <w:tab w:val="right" w:pos="1888"/>
                                  <w:tab w:val="right" w:pos="2162"/>
                                </w:tabs>
                                <w:bidi/>
                                <w:spacing w:after="0" w:line="30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32AD771B" w14:textId="77777777" w:rsidR="0052100B" w:rsidRDefault="00000000">
                              <w:pPr>
                                <w:tabs>
                                  <w:tab w:val="right" w:pos="1722"/>
                                  <w:tab w:val="right" w:pos="1888"/>
                                  <w:tab w:val="right" w:pos="2005"/>
                                  <w:tab w:val="right" w:pos="2162"/>
                                </w:tabs>
                                <w:bidi/>
                                <w:spacing w:after="0" w:line="30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ascii="Times New Roman" w:hAnsi="Times New Roman" w:cs="Arabic Transparent"/>
                                  <w:b/>
                                  <w:bCs/>
                                  <w:sz w:val="28"/>
                                  <w:szCs w:val="28"/>
                                  <w:rtl/>
                                </w:rPr>
                                <w:t>ي</w:t>
                              </w:r>
                            </w:p>
                            <w:p w14:paraId="43BF09DF" w14:textId="77777777" w:rsidR="0052100B" w:rsidRDefault="0052100B">
                              <w:pPr>
                                <w:tabs>
                                  <w:tab w:val="right" w:pos="1722"/>
                                  <w:tab w:val="right" w:pos="1888"/>
                                  <w:tab w:val="right" w:pos="2162"/>
                                </w:tabs>
                                <w:bidi/>
                                <w:jc w:val="center"/>
                                <w:rPr>
                                  <w:b/>
                                  <w:bCs/>
                                  <w:sz w:val="28"/>
                                  <w:szCs w:val="28"/>
                                </w:rPr>
                              </w:pPr>
                            </w:p>
                            <w:p w14:paraId="12EA794B" w14:textId="77777777" w:rsidR="0052100B" w:rsidRDefault="0052100B">
                              <w:pPr>
                                <w:tabs>
                                  <w:tab w:val="right" w:pos="1722"/>
                                  <w:tab w:val="right" w:pos="1888"/>
                                  <w:tab w:val="right" w:pos="2162"/>
                                </w:tabs>
                                <w:bidi/>
                                <w:jc w:val="center"/>
                                <w:rPr>
                                  <w:b/>
                                  <w:bCs/>
                                  <w:sz w:val="28"/>
                                  <w:szCs w:val="28"/>
                                </w:rPr>
                              </w:pPr>
                            </w:p>
                            <w:p w14:paraId="483BFE73" w14:textId="77777777" w:rsidR="0052100B" w:rsidRDefault="0052100B">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597570241" name="Text Box 48"/>
                        <wps:cNvSpPr txBox="1">
                          <a:spLocks noChangeArrowheads="1"/>
                        </wps:cNvSpPr>
                        <wps:spPr bwMode="auto">
                          <a:xfrm>
                            <a:off x="7822" y="1861"/>
                            <a:ext cx="3202" cy="764"/>
                          </a:xfrm>
                          <a:prstGeom prst="rect">
                            <a:avLst/>
                          </a:prstGeom>
                          <a:solidFill>
                            <a:srgbClr val="FFFFFF"/>
                          </a:solidFill>
                          <a:ln>
                            <a:noFill/>
                          </a:ln>
                        </wps:spPr>
                        <wps:txbx>
                          <w:txbxContent>
                            <w:p w14:paraId="6E41000B" w14:textId="12F00BCA" w:rsidR="0052100B" w:rsidRDefault="00000000">
                              <w:pPr>
                                <w:bidi/>
                                <w:spacing w:after="0" w:line="300" w:lineRule="exact"/>
                                <w:jc w:val="center"/>
                                <w:rPr>
                                  <w:rFonts w:cs="Arabic Transparent"/>
                                  <w:b/>
                                  <w:bCs/>
                                  <w:sz w:val="28"/>
                                  <w:szCs w:val="28"/>
                                </w:rPr>
                              </w:pPr>
                              <w:r>
                                <w:rPr>
                                  <w:rFonts w:cs="Arabic Transparent" w:hint="cs"/>
                                  <w:b/>
                                  <w:bCs/>
                                  <w:sz w:val="28"/>
                                  <w:szCs w:val="28"/>
                                  <w:rtl/>
                                </w:rPr>
                                <w:t xml:space="preserve">جامعة  سطيف </w:t>
                              </w:r>
                              <w:r>
                                <w:rPr>
                                  <w:rFonts w:ascii="Calisto MT" w:hAnsi="Calisto MT"/>
                                  <w:b/>
                                  <w:bCs/>
                                </w:rPr>
                                <w:t>1</w:t>
                              </w:r>
                              <w:r w:rsidR="005518A9" w:rsidRPr="005518A9">
                                <w:rPr>
                                  <w:rFonts w:cs="Arabic Transparent" w:hint="cs"/>
                                  <w:b/>
                                  <w:bCs/>
                                  <w:sz w:val="28"/>
                                  <w:szCs w:val="28"/>
                                  <w:rtl/>
                                </w:rPr>
                                <w:t xml:space="preserve"> </w:t>
                              </w:r>
                              <w:r w:rsidR="005518A9">
                                <w:rPr>
                                  <w:rFonts w:cs="Arabic Transparent" w:hint="cs"/>
                                  <w:b/>
                                  <w:bCs/>
                                  <w:sz w:val="28"/>
                                  <w:szCs w:val="28"/>
                                  <w:rtl/>
                                </w:rPr>
                                <w:t>فرحات عباس</w:t>
                              </w:r>
                            </w:p>
                            <w:p w14:paraId="4EABA320" w14:textId="77777777" w:rsidR="0052100B" w:rsidRDefault="00000000">
                              <w:pPr>
                                <w:bidi/>
                                <w:spacing w:after="0" w:line="300" w:lineRule="exact"/>
                                <w:jc w:val="center"/>
                                <w:rPr>
                                  <w:rFonts w:cs="Arabic Transparent"/>
                                </w:rPr>
                              </w:pPr>
                              <w:r>
                                <w:rPr>
                                  <w:rFonts w:cs="Arabic Transparent" w:hint="cs"/>
                                  <w:b/>
                                  <w:bCs/>
                                  <w:sz w:val="28"/>
                                  <w:szCs w:val="28"/>
                                  <w:rtl/>
                                </w:rPr>
                                <w:t>كلية علوم الطبيعة</w:t>
                              </w:r>
                              <w:r>
                                <w:rPr>
                                  <w:rFonts w:cs="Arabic Transparent"/>
                                  <w:b/>
                                  <w:bCs/>
                                  <w:sz w:val="28"/>
                                  <w:szCs w:val="28"/>
                                </w:rPr>
                                <w:t xml:space="preserve"> </w:t>
                              </w:r>
                              <w:r>
                                <w:rPr>
                                  <w:rFonts w:cs="Arabic Transparent" w:hint="cs"/>
                                  <w:b/>
                                  <w:bCs/>
                                  <w:sz w:val="28"/>
                                  <w:szCs w:val="28"/>
                                  <w:rtl/>
                                </w:rPr>
                                <w:t>و</w:t>
                              </w:r>
                              <w:r>
                                <w:rPr>
                                  <w:rFonts w:cs="Arabic Transparent"/>
                                  <w:b/>
                                  <w:bCs/>
                                  <w:sz w:val="28"/>
                                  <w:szCs w:val="28"/>
                                </w:rPr>
                                <w:t xml:space="preserve"> </w:t>
                              </w:r>
                              <w:r>
                                <w:rPr>
                                  <w:rFonts w:cs="Arabic Transparent" w:hint="cs"/>
                                  <w:b/>
                                  <w:bCs/>
                                  <w:sz w:val="28"/>
                                  <w:szCs w:val="28"/>
                                  <w:rtl/>
                                </w:rPr>
                                <w:t>الحياة</w:t>
                              </w:r>
                              <w:r>
                                <w:rPr>
                                  <w:rFonts w:cs="Arabic Transparent"/>
                                  <w:b/>
                                  <w:bCs/>
                                  <w:sz w:val="28"/>
                                  <w:szCs w:val="28"/>
                                </w:rPr>
                                <w:t xml:space="preserve">        </w:t>
                              </w:r>
                            </w:p>
                            <w:p w14:paraId="299DE9A7" w14:textId="77777777" w:rsidR="0052100B" w:rsidRDefault="0052100B"/>
                          </w:txbxContent>
                        </wps:txbx>
                        <wps:bodyPr rot="0" vert="horz" wrap="square" lIns="91440" tIns="45720" rIns="91440" bIns="45720" anchor="t" anchorCtr="0" upright="1">
                          <a:noAutofit/>
                        </wps:bodyPr>
                      </wps:wsp>
                      <wps:wsp>
                        <wps:cNvPr id="2088067741" name="AutoShape 49"/>
                        <wps:cNvCnPr>
                          <a:cxnSpLocks noChangeShapeType="1"/>
                        </wps:cNvCnPr>
                        <wps:spPr bwMode="auto">
                          <a:xfrm>
                            <a:off x="624" y="3000"/>
                            <a:ext cx="10920" cy="0"/>
                          </a:xfrm>
                          <a:prstGeom prst="straightConnector1">
                            <a:avLst/>
                          </a:prstGeom>
                          <a:noFill/>
                          <a:ln w="12700" cap="rnd">
                            <a:solidFill>
                              <a:srgbClr val="000000"/>
                            </a:solidFill>
                            <a:prstDash val="sysDot"/>
                            <a:round/>
                          </a:ln>
                        </wps:spPr>
                        <wps:bodyPr/>
                      </wps:wsp>
                    </wpg:wgp>
                  </a:graphicData>
                </a:graphic>
              </wp:anchor>
            </w:drawing>
          </mc:Choice>
          <mc:Fallback>
            <w:pict>
              <v:group w14:anchorId="525054B5" id="Groupe 4" o:spid="_x0000_s1026" style="position:absolute;left:0;text-align:left;margin-left:-53.85pt;margin-top:-43.1pt;width:546pt;height:121.45pt;z-index:251661312" coordorigin="624,571" coordsize="10920,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">
                <v:shapetype id="_x0000_t202" coordsize="21600,21600" o:spt="202" path="m,l,21600r21600,l21600,xe">
                  <v:stroke joinstyle="miter"/>
                  <v:path gradientshapeok="t" o:connecttype="rect"/>
                </v:shapetype>
                <v:shape id="Text Box 46" o:spid="_x0000_s1027" type="#_x0000_t202" style="position:absolute;left:915;top:1635;width:34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" stroked="f">
                  <v:textbox>
                    <w:txbxContent>
                      <w:p w14:paraId="126C6060" w14:textId="62B9FF1E" w:rsidR="005518A9" w:rsidRDefault="00000000" w:rsidP="005518A9">
                        <w:pPr>
                          <w:spacing w:after="0" w:line="300" w:lineRule="exact"/>
                          <w:jc w:val="center"/>
                          <w:rPr>
                            <w:rFonts w:ascii="Calisto MT" w:hAnsi="Calisto MT"/>
                            <w:b/>
                            <w:bCs/>
                          </w:rPr>
                        </w:pPr>
                        <w:r>
                          <w:rPr>
                            <w:rFonts w:ascii="Calisto MT" w:hAnsi="Calisto MT"/>
                            <w:b/>
                            <w:bCs/>
                          </w:rPr>
                          <w:t>Université Sétif 1</w:t>
                        </w:r>
                        <w:r w:rsidR="005518A9">
                          <w:rPr>
                            <w:rFonts w:ascii="Calisto MT" w:hAnsi="Calisto MT"/>
                            <w:b/>
                            <w:bCs/>
                          </w:rPr>
                          <w:t xml:space="preserve"> Ferhat Abbas</w:t>
                        </w:r>
                      </w:p>
                      <w:p w14:paraId="34A8F88F" w14:textId="77777777" w:rsidR="0052100B" w:rsidRDefault="00000000">
                        <w:pPr>
                          <w:spacing w:after="0" w:line="300" w:lineRule="exact"/>
                          <w:jc w:val="center"/>
                          <w:rPr>
                            <w:rFonts w:ascii="Calisto MT" w:hAnsi="Calisto MT"/>
                            <w:b/>
                            <w:bCs/>
                          </w:rPr>
                        </w:pPr>
                        <w:r>
                          <w:rPr>
                            <w:rFonts w:ascii="Calisto MT" w:hAnsi="Calisto MT"/>
                            <w:b/>
                            <w:bCs/>
                          </w:rPr>
                          <w:t>Faculté des Sciences de la</w:t>
                        </w:r>
                      </w:p>
                      <w:p w14:paraId="51545B38" w14:textId="77777777" w:rsidR="0052100B" w:rsidRDefault="00000000">
                        <w:pPr>
                          <w:spacing w:after="0" w:line="300" w:lineRule="exact"/>
                          <w:jc w:val="center"/>
                          <w:rPr>
                            <w:rFonts w:ascii="Calisto MT" w:hAnsi="Calisto MT"/>
                            <w:b/>
                            <w:bCs/>
                          </w:rPr>
                        </w:pPr>
                        <w:r>
                          <w:rPr>
                            <w:rFonts w:ascii="Calisto MT" w:hAnsi="Calisto MT"/>
                            <w:b/>
                            <w:bCs/>
                          </w:rPr>
                          <w:t>Nature et de la Vie</w:t>
                        </w:r>
                      </w:p>
                      <w:p w14:paraId="2C3C41F2" w14:textId="77777777" w:rsidR="0052100B" w:rsidRDefault="0052100B"/>
                    </w:txbxContent>
                  </v:textbox>
                </v:shape>
                <v:shape id="Text Box 47" o:spid="_x0000_s1028" type="#_x0000_t202" style="position:absolute;left:4050;top:571;width:4305;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" stroked="f">
                  <v:textbox>
                    <w:txbxContent>
                      <w:p w14:paraId="79F7CE2C" w14:textId="77777777" w:rsidR="0052100B" w:rsidRDefault="00000000">
                        <w:pPr>
                          <w:tabs>
                            <w:tab w:val="right" w:pos="1722"/>
                            <w:tab w:val="right" w:pos="1888"/>
                            <w:tab w:val="right" w:pos="2162"/>
                          </w:tabs>
                          <w:bidi/>
                          <w:spacing w:after="0" w:line="30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32AD771B" w14:textId="77777777" w:rsidR="0052100B" w:rsidRDefault="00000000">
                        <w:pPr>
                          <w:tabs>
                            <w:tab w:val="right" w:pos="1722"/>
                            <w:tab w:val="right" w:pos="1888"/>
                            <w:tab w:val="right" w:pos="2005"/>
                            <w:tab w:val="right" w:pos="2162"/>
                          </w:tabs>
                          <w:bidi/>
                          <w:spacing w:after="0" w:line="30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ascii="Times New Roman" w:hAnsi="Times New Roman" w:cs="Arabic Transparent"/>
                            <w:b/>
                            <w:bCs/>
                            <w:sz w:val="28"/>
                            <w:szCs w:val="28"/>
                            <w:rtl/>
                          </w:rPr>
                          <w:t>ي</w:t>
                        </w:r>
                      </w:p>
                      <w:p w14:paraId="43BF09DF" w14:textId="77777777" w:rsidR="0052100B" w:rsidRDefault="0052100B">
                        <w:pPr>
                          <w:tabs>
                            <w:tab w:val="right" w:pos="1722"/>
                            <w:tab w:val="right" w:pos="1888"/>
                            <w:tab w:val="right" w:pos="2162"/>
                          </w:tabs>
                          <w:bidi/>
                          <w:jc w:val="center"/>
                          <w:rPr>
                            <w:b/>
                            <w:bCs/>
                            <w:sz w:val="28"/>
                            <w:szCs w:val="28"/>
                          </w:rPr>
                        </w:pPr>
                      </w:p>
                      <w:p w14:paraId="12EA794B" w14:textId="77777777" w:rsidR="0052100B" w:rsidRDefault="0052100B">
                        <w:pPr>
                          <w:tabs>
                            <w:tab w:val="right" w:pos="1722"/>
                            <w:tab w:val="right" w:pos="1888"/>
                            <w:tab w:val="right" w:pos="2162"/>
                          </w:tabs>
                          <w:bidi/>
                          <w:jc w:val="center"/>
                          <w:rPr>
                            <w:b/>
                            <w:bCs/>
                            <w:sz w:val="28"/>
                            <w:szCs w:val="28"/>
                          </w:rPr>
                        </w:pPr>
                      </w:p>
                      <w:p w14:paraId="483BFE73" w14:textId="77777777" w:rsidR="0052100B" w:rsidRDefault="0052100B">
                        <w:pPr>
                          <w:tabs>
                            <w:tab w:val="right" w:pos="1722"/>
                            <w:tab w:val="right" w:pos="1888"/>
                            <w:tab w:val="right" w:pos="2162"/>
                          </w:tabs>
                          <w:bidi/>
                          <w:jc w:val="center"/>
                          <w:rPr>
                            <w:b/>
                            <w:bCs/>
                            <w:sz w:val="28"/>
                            <w:szCs w:val="28"/>
                          </w:rPr>
                        </w:pPr>
                      </w:p>
                    </w:txbxContent>
                  </v:textbox>
                </v:shape>
                <v:shape id="Text Box 48" o:spid="_x0000_s1029" type="#_x0000_t202" style="position:absolute;left:7822;top:1861;width:3202;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" stroked="f">
                  <v:textbox>
                    <w:txbxContent>
                      <w:p w14:paraId="6E41000B" w14:textId="12F00BCA" w:rsidR="0052100B" w:rsidRDefault="00000000">
                        <w:pPr>
                          <w:bidi/>
                          <w:spacing w:after="0" w:line="300" w:lineRule="exact"/>
                          <w:jc w:val="center"/>
                          <w:rPr>
                            <w:rFonts w:cs="Arabic Transparent"/>
                            <w:b/>
                            <w:bCs/>
                            <w:sz w:val="28"/>
                            <w:szCs w:val="28"/>
                          </w:rPr>
                        </w:pPr>
                        <w:r>
                          <w:rPr>
                            <w:rFonts w:cs="Arabic Transparent" w:hint="cs"/>
                            <w:b/>
                            <w:bCs/>
                            <w:sz w:val="28"/>
                            <w:szCs w:val="28"/>
                            <w:rtl/>
                          </w:rPr>
                          <w:t xml:space="preserve">جامعة  سطيف </w:t>
                        </w:r>
                        <w:r>
                          <w:rPr>
                            <w:rFonts w:ascii="Calisto MT" w:hAnsi="Calisto MT"/>
                            <w:b/>
                            <w:bCs/>
                          </w:rPr>
                          <w:t>1</w:t>
                        </w:r>
                        <w:r w:rsidR="005518A9" w:rsidRPr="005518A9">
                          <w:rPr>
                            <w:rFonts w:cs="Arabic Transparent" w:hint="cs"/>
                            <w:b/>
                            <w:bCs/>
                            <w:sz w:val="28"/>
                            <w:szCs w:val="28"/>
                            <w:rtl/>
                          </w:rPr>
                          <w:t xml:space="preserve"> </w:t>
                        </w:r>
                        <w:r w:rsidR="005518A9">
                          <w:rPr>
                            <w:rFonts w:cs="Arabic Transparent" w:hint="cs"/>
                            <w:b/>
                            <w:bCs/>
                            <w:sz w:val="28"/>
                            <w:szCs w:val="28"/>
                            <w:rtl/>
                          </w:rPr>
                          <w:t>فرحات عباس</w:t>
                        </w:r>
                      </w:p>
                      <w:p w14:paraId="4EABA320" w14:textId="77777777" w:rsidR="0052100B" w:rsidRDefault="00000000">
                        <w:pPr>
                          <w:bidi/>
                          <w:spacing w:after="0" w:line="300" w:lineRule="exact"/>
                          <w:jc w:val="center"/>
                          <w:rPr>
                            <w:rFonts w:cs="Arabic Transparent"/>
                          </w:rPr>
                        </w:pPr>
                        <w:r>
                          <w:rPr>
                            <w:rFonts w:cs="Arabic Transparent" w:hint="cs"/>
                            <w:b/>
                            <w:bCs/>
                            <w:sz w:val="28"/>
                            <w:szCs w:val="28"/>
                            <w:rtl/>
                          </w:rPr>
                          <w:t>كلية علوم الطبيعة</w:t>
                        </w:r>
                        <w:r>
                          <w:rPr>
                            <w:rFonts w:cs="Arabic Transparent"/>
                            <w:b/>
                            <w:bCs/>
                            <w:sz w:val="28"/>
                            <w:szCs w:val="28"/>
                          </w:rPr>
                          <w:t xml:space="preserve"> </w:t>
                        </w:r>
                        <w:r>
                          <w:rPr>
                            <w:rFonts w:cs="Arabic Transparent" w:hint="cs"/>
                            <w:b/>
                            <w:bCs/>
                            <w:sz w:val="28"/>
                            <w:szCs w:val="28"/>
                            <w:rtl/>
                          </w:rPr>
                          <w:t>و</w:t>
                        </w:r>
                        <w:r>
                          <w:rPr>
                            <w:rFonts w:cs="Arabic Transparent"/>
                            <w:b/>
                            <w:bCs/>
                            <w:sz w:val="28"/>
                            <w:szCs w:val="28"/>
                          </w:rPr>
                          <w:t xml:space="preserve"> </w:t>
                        </w:r>
                        <w:r>
                          <w:rPr>
                            <w:rFonts w:cs="Arabic Transparent" w:hint="cs"/>
                            <w:b/>
                            <w:bCs/>
                            <w:sz w:val="28"/>
                            <w:szCs w:val="28"/>
                            <w:rtl/>
                          </w:rPr>
                          <w:t>الحياة</w:t>
                        </w:r>
                        <w:r>
                          <w:rPr>
                            <w:rFonts w:cs="Arabic Transparent"/>
                            <w:b/>
                            <w:bCs/>
                            <w:sz w:val="28"/>
                            <w:szCs w:val="28"/>
                          </w:rPr>
                          <w:t xml:space="preserve">        </w:t>
                        </w:r>
                      </w:p>
                      <w:p w14:paraId="299DE9A7" w14:textId="77777777" w:rsidR="0052100B" w:rsidRDefault="0052100B"/>
                    </w:txbxContent>
                  </v:textbox>
                </v:shape>
                <v:shapetype id="_x0000_t32" coordsize="21600,21600" o:spt="32" o:oned="t" path="m,l21600,21600e" filled="f">
                  <v:path arrowok="t" fillok="f" o:connecttype="none"/>
                  <o:lock v:ext="edit" shapetype="t"/>
                </v:shapetype>
                <v:shape id="AutoShape 49" o:spid="_x0000_s1030" type="#_x0000_t32" style="position:absolute;left:624;top:3000;width:10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" strokeweight="1pt">
                  <v:stroke dashstyle="1 1" endcap="round"/>
                </v:shape>
              </v:group>
            </w:pict>
          </mc:Fallback>
        </mc:AlternateContent>
      </w:r>
      <w:r>
        <w:rPr>
          <w:noProof/>
          <w:lang w:eastAsia="fr-FR"/>
        </w:rPr>
        <mc:AlternateContent>
          <mc:Choice Requires="wps">
            <w:drawing>
              <wp:anchor distT="0" distB="0" distL="114300" distR="114300" simplePos="0" relativeHeight="251659264" behindDoc="0" locked="0" layoutInCell="1" allowOverlap="1" wp14:anchorId="036739E0" wp14:editId="2A240671">
                <wp:simplePos x="0" y="0"/>
                <wp:positionH relativeFrom="column">
                  <wp:posOffset>-685800</wp:posOffset>
                </wp:positionH>
                <wp:positionV relativeFrom="paragraph">
                  <wp:posOffset>-594995</wp:posOffset>
                </wp:positionV>
                <wp:extent cx="6934200" cy="9963150"/>
                <wp:effectExtent l="15240" t="17145" r="22860" b="20955"/>
                <wp:wrapNone/>
                <wp:docPr id="597461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963150"/>
                        </a:xfrm>
                        <a:prstGeom prst="rect">
                          <a:avLst/>
                        </a:prstGeom>
                        <a:no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54pt;margin-top:-46.85pt;height:784.5pt;width:546pt;z-index:251659264;mso-width-relative:page;mso-height-relative:page;" filled="f" stroked="t" coordsize="21600,21600" o:gfxdata="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7lJvdAAAADQEAAA8AAAAAAAAAAQAgAAAAIgAAAGRycy9kb3ducmV2Lnht&#10;bFBLAQIUABQAAAAIAIdO4kDArVspLQIAAFIEAAAOAAAAAAAAAAEAIAAAACwBAABkcnMvZTJvRG9j&#10;LnhtbFBLBQYAAAAABgAGAFkBAADLBQAAAAA=&#10;">
                <v:fill on="f" focussize="0,0"/>
                <v:stroke weight="2.25pt" color="#000000" miterlimit="8" joinstyle="miter"/>
                <v:imagedata o:title=""/>
                <o:lock v:ext="edit" aspectratio="f"/>
              </v:rect>
            </w:pict>
          </mc:Fallback>
        </mc:AlternateContent>
      </w:r>
      <w:r>
        <w:rPr>
          <w:noProof/>
          <w:sz w:val="16"/>
          <w:szCs w:val="16"/>
          <w:lang w:eastAsia="fr-FR"/>
        </w:rPr>
        <w:drawing>
          <wp:inline distT="0" distB="0" distL="0" distR="0" wp14:anchorId="4317DC24" wp14:editId="056528AC">
            <wp:extent cx="1797050" cy="1003300"/>
            <wp:effectExtent l="0" t="0" r="0" b="6350"/>
            <wp:docPr id="15122269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26971"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97050" cy="1003300"/>
                    </a:xfrm>
                    <a:prstGeom prst="rect">
                      <a:avLst/>
                    </a:prstGeom>
                    <a:noFill/>
                    <a:ln>
                      <a:noFill/>
                    </a:ln>
                  </pic:spPr>
                </pic:pic>
              </a:graphicData>
            </a:graphic>
          </wp:inline>
        </w:drawing>
      </w:r>
    </w:p>
    <w:p w14:paraId="079F9E01" w14:textId="10A73ABA" w:rsidR="0052100B" w:rsidRDefault="00E14135">
      <w:pPr>
        <w:spacing w:before="240" w:after="0"/>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Département de </w:t>
      </w:r>
      <w:r w:rsidR="005518A9">
        <w:rPr>
          <w:rFonts w:ascii="Times New Roman" w:hAnsi="Times New Roman" w:cs="Times New Roman"/>
          <w:b/>
          <w:bCs/>
          <w:smallCaps/>
          <w:sz w:val="28"/>
          <w:szCs w:val="28"/>
        </w:rPr>
        <w:t>b</w:t>
      </w:r>
      <w:r>
        <w:rPr>
          <w:rFonts w:ascii="Times New Roman" w:hAnsi="Times New Roman" w:cs="Times New Roman"/>
          <w:b/>
          <w:bCs/>
          <w:smallCaps/>
          <w:sz w:val="28"/>
          <w:szCs w:val="28"/>
        </w:rPr>
        <w:t xml:space="preserve">iologie et </w:t>
      </w:r>
      <w:r w:rsidR="005518A9">
        <w:rPr>
          <w:rFonts w:ascii="Times New Roman" w:hAnsi="Times New Roman" w:cs="Times New Roman"/>
          <w:b/>
          <w:bCs/>
          <w:smallCaps/>
          <w:sz w:val="28"/>
          <w:szCs w:val="28"/>
        </w:rPr>
        <w:t xml:space="preserve">physiologie </w:t>
      </w:r>
      <w:r>
        <w:rPr>
          <w:rFonts w:ascii="Times New Roman" w:hAnsi="Times New Roman" w:cs="Times New Roman"/>
          <w:b/>
          <w:bCs/>
          <w:smallCaps/>
          <w:sz w:val="28"/>
          <w:szCs w:val="28"/>
        </w:rPr>
        <w:t>végétales</w:t>
      </w:r>
    </w:p>
    <w:p w14:paraId="117D2F5C" w14:textId="7DEF1933" w:rsidR="0052100B" w:rsidRDefault="00000000" w:rsidP="00E14135">
      <w:r>
        <w:t xml:space="preserve">  </w:t>
      </w:r>
    </w:p>
    <w:p w14:paraId="0A8E893C" w14:textId="77777777" w:rsidR="0052100B" w:rsidRDefault="00000000">
      <w:pPr>
        <w:spacing w:before="240"/>
        <w:jc w:val="center"/>
        <w:rPr>
          <w:rFonts w:ascii="Algerian" w:hAnsi="Algerian"/>
          <w:sz w:val="40"/>
          <w:szCs w:val="40"/>
        </w:rPr>
      </w:pPr>
      <w:r>
        <w:rPr>
          <w:rFonts w:ascii="Algerian" w:hAnsi="Algerian"/>
          <w:sz w:val="40"/>
          <w:szCs w:val="40"/>
        </w:rPr>
        <w:t>Mémoire</w:t>
      </w:r>
    </w:p>
    <w:p w14:paraId="193367BD" w14:textId="77777777" w:rsidR="0052100B" w:rsidRDefault="00000000">
      <w:pPr>
        <w:jc w:val="center"/>
        <w:rPr>
          <w:rFonts w:ascii="Times New Roman" w:hAnsi="Times New Roman" w:cs="Times New Roman"/>
          <w:sz w:val="24"/>
          <w:szCs w:val="24"/>
        </w:rPr>
      </w:pPr>
      <w:r>
        <w:rPr>
          <w:rFonts w:ascii="Times New Roman" w:hAnsi="Times New Roman" w:cs="Times New Roman"/>
          <w:sz w:val="24"/>
          <w:szCs w:val="24"/>
        </w:rPr>
        <w:t>Présenté par</w:t>
      </w:r>
    </w:p>
    <w:p w14:paraId="641F8630" w14:textId="51F67ABD" w:rsidR="0052100B" w:rsidRDefault="00E70924">
      <w:pPr>
        <w:jc w:val="center"/>
        <w:rPr>
          <w:rFonts w:ascii="Times New Roman" w:hAnsi="Times New Roman" w:cs="Times New Roman"/>
          <w:b/>
          <w:bCs/>
          <w:sz w:val="24"/>
          <w:szCs w:val="24"/>
        </w:rPr>
      </w:pPr>
      <w:r>
        <w:rPr>
          <w:rFonts w:ascii="Times New Roman" w:hAnsi="Times New Roman" w:cs="Times New Roman"/>
          <w:b/>
          <w:bCs/>
          <w:sz w:val="24"/>
          <w:szCs w:val="24"/>
        </w:rPr>
        <w:t xml:space="preserve">BENFREDJ BOUCHRA </w:t>
      </w:r>
      <w:r>
        <w:rPr>
          <w:rFonts w:ascii="Times New Roman" w:hAnsi="Times New Roman" w:cs="Times New Roman"/>
          <w:b/>
          <w:bCs/>
          <w:sz w:val="24"/>
          <w:szCs w:val="24"/>
        </w:rPr>
        <w:br/>
        <w:t>MENTSEUR WAFA</w:t>
      </w:r>
    </w:p>
    <w:p w14:paraId="286BD90C" w14:textId="77777777" w:rsidR="0052100B" w:rsidRDefault="00000000">
      <w:pPr>
        <w:spacing w:before="120"/>
        <w:jc w:val="center"/>
        <w:rPr>
          <w:rFonts w:ascii="Times New Roman" w:hAnsi="Times New Roman" w:cs="Times New Roman"/>
          <w:sz w:val="24"/>
          <w:szCs w:val="24"/>
        </w:rPr>
      </w:pPr>
      <w:r>
        <w:rPr>
          <w:rFonts w:ascii="Times New Roman" w:hAnsi="Times New Roman" w:cs="Times New Roman"/>
          <w:sz w:val="24"/>
          <w:szCs w:val="24"/>
        </w:rPr>
        <w:t xml:space="preserve">Pour l’obtention du diplôme de </w:t>
      </w:r>
    </w:p>
    <w:p w14:paraId="4C7273A1" w14:textId="77777777" w:rsidR="0052100B" w:rsidRDefault="00000000">
      <w:pPr>
        <w:spacing w:before="240"/>
        <w:jc w:val="center"/>
        <w:rPr>
          <w:rFonts w:ascii="Stencil" w:hAnsi="Stencil" w:cs="Times New Roman"/>
          <w:sz w:val="40"/>
          <w:szCs w:val="32"/>
        </w:rPr>
      </w:pPr>
      <w:r>
        <w:rPr>
          <w:rFonts w:ascii="Stencil" w:hAnsi="Stencil" w:cs="Times New Roman"/>
          <w:sz w:val="40"/>
          <w:szCs w:val="32"/>
        </w:rPr>
        <w:t>MASTER</w:t>
      </w:r>
    </w:p>
    <w:p w14:paraId="5DCAD242" w14:textId="77777777" w:rsidR="0052100B" w:rsidRDefault="00000000">
      <w:pPr>
        <w:spacing w:before="120"/>
        <w:jc w:val="center"/>
        <w:rPr>
          <w:rFonts w:ascii="Rockwell" w:hAnsi="Rockwell" w:cs="Times New Roman"/>
          <w:b/>
          <w:bCs/>
          <w:sz w:val="28"/>
          <w:szCs w:val="28"/>
        </w:rPr>
      </w:pPr>
      <w:r>
        <w:rPr>
          <w:rFonts w:ascii="Rockwell" w:hAnsi="Rockwell" w:cs="Times New Roman"/>
          <w:b/>
          <w:bCs/>
          <w:sz w:val="28"/>
          <w:szCs w:val="28"/>
        </w:rPr>
        <w:t>Filière : SCIENCES BIOLOGIQUES</w:t>
      </w:r>
    </w:p>
    <w:p w14:paraId="48F127F6" w14:textId="77777777" w:rsidR="0052100B" w:rsidRDefault="00000000">
      <w:pPr>
        <w:spacing w:before="120"/>
        <w:jc w:val="center"/>
        <w:rPr>
          <w:rFonts w:ascii="Stencil" w:hAnsi="Stencil" w:cs="Times New Roman"/>
          <w:sz w:val="28"/>
          <w:szCs w:val="28"/>
        </w:rPr>
      </w:pPr>
      <w:r>
        <w:rPr>
          <w:rFonts w:ascii="Rockwell" w:hAnsi="Rockwell" w:cs="Times New Roman"/>
          <w:b/>
          <w:bCs/>
          <w:sz w:val="28"/>
          <w:szCs w:val="28"/>
        </w:rPr>
        <w:t>Spécialité :</w:t>
      </w:r>
      <w:r>
        <w:rPr>
          <w:rFonts w:ascii="Stencil" w:hAnsi="Stencil" w:cs="Times New Roman"/>
          <w:sz w:val="28"/>
          <w:szCs w:val="28"/>
        </w:rPr>
        <w:t xml:space="preserve"> </w:t>
      </w:r>
      <w:r>
        <w:rPr>
          <w:rFonts w:ascii="Algerian" w:hAnsi="Algerian" w:cs="Times New Roman"/>
          <w:b/>
          <w:bCs/>
          <w:sz w:val="28"/>
          <w:szCs w:val="28"/>
        </w:rPr>
        <w:t>Biodiversité &amp; PHYSIOLOGIE VEGETALE</w:t>
      </w:r>
    </w:p>
    <w:p w14:paraId="6696D71D" w14:textId="77777777" w:rsidR="0052100B" w:rsidRDefault="0052100B">
      <w:pPr>
        <w:jc w:val="center"/>
        <w:rPr>
          <w:rFonts w:ascii="Algerian" w:hAnsi="Algerian" w:cs="Times New Roman"/>
          <w:sz w:val="16"/>
          <w:szCs w:val="16"/>
        </w:rPr>
      </w:pPr>
    </w:p>
    <w:p w14:paraId="43C77011" w14:textId="77777777" w:rsidR="0052100B" w:rsidRPr="00E70924" w:rsidRDefault="00000000">
      <w:pPr>
        <w:spacing w:before="120"/>
        <w:jc w:val="center"/>
        <w:rPr>
          <w:rFonts w:ascii="Algerian" w:hAnsi="Algerian" w:cs="Times New Roman"/>
          <w:sz w:val="32"/>
          <w:szCs w:val="32"/>
        </w:rPr>
      </w:pPr>
      <w:r w:rsidRPr="00E70924">
        <w:rPr>
          <w:rFonts w:ascii="Algerian" w:hAnsi="Algerian" w:cs="Times New Roman"/>
          <w:sz w:val="32"/>
          <w:szCs w:val="32"/>
        </w:rPr>
        <w:t>Thème</w:t>
      </w:r>
    </w:p>
    <w:p w14:paraId="552311AB" w14:textId="6AA12C8F" w:rsidR="0052100B" w:rsidRDefault="00000000" w:rsidP="00410F97">
      <w:pPr>
        <w:spacing w:before="120"/>
        <w:jc w:val="center"/>
        <w:rPr>
          <w:rFonts w:asciiTheme="majorBidi" w:hAnsiTheme="majorBidi" w:cstheme="majorBidi"/>
          <w:b/>
          <w:bCs/>
          <w:sz w:val="32"/>
          <w:szCs w:val="32"/>
        </w:rPr>
      </w:pPr>
      <w:r w:rsidRPr="00E70924">
        <w:rPr>
          <w:rFonts w:asciiTheme="majorBidi" w:hAnsiTheme="majorBidi" w:cstheme="majorBidi"/>
          <w:b/>
          <w:bCs/>
          <w:sz w:val="32"/>
          <w:szCs w:val="32"/>
        </w:rPr>
        <w:t xml:space="preserve">Enquête </w:t>
      </w:r>
      <w:r w:rsidR="00410F97">
        <w:rPr>
          <w:rFonts w:asciiTheme="majorBidi" w:hAnsiTheme="majorBidi" w:cstheme="majorBidi"/>
          <w:b/>
          <w:bCs/>
          <w:sz w:val="32"/>
          <w:szCs w:val="32"/>
        </w:rPr>
        <w:t>sur les</w:t>
      </w:r>
      <w:r w:rsidR="00ED6007">
        <w:rPr>
          <w:rFonts w:asciiTheme="majorBidi" w:hAnsiTheme="majorBidi" w:cstheme="majorBidi"/>
          <w:b/>
          <w:bCs/>
          <w:sz w:val="32"/>
          <w:szCs w:val="32"/>
        </w:rPr>
        <w:t xml:space="preserve"> compliments alimentaires </w:t>
      </w:r>
      <w:r w:rsidR="003D35CD">
        <w:rPr>
          <w:rFonts w:asciiTheme="majorBidi" w:hAnsiTheme="majorBidi" w:cstheme="majorBidi"/>
          <w:b/>
          <w:bCs/>
          <w:sz w:val="32"/>
          <w:szCs w:val="32"/>
        </w:rPr>
        <w:t>à</w:t>
      </w:r>
      <w:r w:rsidR="00ED6007">
        <w:rPr>
          <w:rFonts w:asciiTheme="majorBidi" w:hAnsiTheme="majorBidi" w:cstheme="majorBidi"/>
          <w:b/>
          <w:bCs/>
          <w:sz w:val="32"/>
          <w:szCs w:val="32"/>
        </w:rPr>
        <w:t xml:space="preserve"> base</w:t>
      </w:r>
      <w:r w:rsidR="00E14135">
        <w:rPr>
          <w:rFonts w:asciiTheme="majorBidi" w:hAnsiTheme="majorBidi" w:cstheme="majorBidi"/>
          <w:b/>
          <w:bCs/>
          <w:sz w:val="32"/>
          <w:szCs w:val="32"/>
        </w:rPr>
        <w:t xml:space="preserve"> </w:t>
      </w:r>
      <w:r w:rsidR="00410F97">
        <w:rPr>
          <w:rFonts w:asciiTheme="majorBidi" w:hAnsiTheme="majorBidi" w:cstheme="majorBidi"/>
          <w:b/>
          <w:bCs/>
          <w:sz w:val="32"/>
          <w:szCs w:val="32"/>
        </w:rPr>
        <w:t xml:space="preserve">plantes médicinales utiliser dans la maladie d'Alzheimer </w:t>
      </w:r>
    </w:p>
    <w:p w14:paraId="3D69B0A0" w14:textId="77777777" w:rsidR="0052100B" w:rsidRDefault="0052100B">
      <w:pPr>
        <w:spacing w:before="120" w:after="0"/>
        <w:jc w:val="center"/>
        <w:rPr>
          <w:rFonts w:ascii="Algerian" w:hAnsi="Algerian" w:cs="Times New Roman"/>
          <w:sz w:val="28"/>
          <w:szCs w:val="28"/>
        </w:rPr>
      </w:pPr>
    </w:p>
    <w:p w14:paraId="1AA9CC5C" w14:textId="15A5C35F" w:rsidR="0052100B"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Soutenue publiquement le </w:t>
      </w:r>
      <w:r w:rsidRPr="00E70924">
        <w:rPr>
          <w:rFonts w:ascii="Times New Roman" w:hAnsi="Times New Roman" w:cs="Times New Roman"/>
          <w:b/>
          <w:bCs/>
          <w:sz w:val="24"/>
          <w:szCs w:val="24"/>
        </w:rPr>
        <w:t>2</w:t>
      </w:r>
      <w:r w:rsidR="00E70924" w:rsidRPr="00E70924">
        <w:rPr>
          <w:rFonts w:ascii="Times New Roman" w:hAnsi="Times New Roman" w:cs="Times New Roman"/>
          <w:b/>
          <w:bCs/>
          <w:sz w:val="24"/>
          <w:szCs w:val="24"/>
        </w:rPr>
        <w:t>9</w:t>
      </w:r>
      <w:r w:rsidRPr="00E70924">
        <w:rPr>
          <w:rFonts w:ascii="Times New Roman" w:hAnsi="Times New Roman" w:cs="Times New Roman"/>
          <w:b/>
          <w:bCs/>
          <w:sz w:val="24"/>
          <w:szCs w:val="24"/>
        </w:rPr>
        <w:t xml:space="preserve"> /0</w:t>
      </w:r>
      <w:r w:rsidR="00E70924" w:rsidRPr="00E70924">
        <w:rPr>
          <w:rFonts w:ascii="Times New Roman" w:hAnsi="Times New Roman" w:cs="Times New Roman"/>
          <w:b/>
          <w:bCs/>
          <w:sz w:val="24"/>
          <w:szCs w:val="24"/>
        </w:rPr>
        <w:t>6</w:t>
      </w:r>
      <w:r w:rsidRPr="00E70924">
        <w:rPr>
          <w:rFonts w:ascii="Times New Roman" w:hAnsi="Times New Roman" w:cs="Times New Roman"/>
          <w:b/>
          <w:bCs/>
          <w:sz w:val="24"/>
          <w:szCs w:val="24"/>
        </w:rPr>
        <w:t>/202</w:t>
      </w:r>
      <w:r w:rsidR="00E70924" w:rsidRPr="00E70924">
        <w:rPr>
          <w:rFonts w:ascii="Times New Roman" w:hAnsi="Times New Roman" w:cs="Times New Roman"/>
          <w:b/>
          <w:bCs/>
          <w:sz w:val="24"/>
          <w:szCs w:val="24"/>
        </w:rPr>
        <w:t>5</w:t>
      </w:r>
    </w:p>
    <w:p w14:paraId="7F119DEA" w14:textId="77777777" w:rsidR="0052100B" w:rsidRDefault="0052100B">
      <w:pPr>
        <w:jc w:val="center"/>
        <w:rPr>
          <w:rFonts w:ascii="Times New Roman" w:hAnsi="Times New Roman" w:cs="Times New Roman"/>
          <w:sz w:val="24"/>
          <w:szCs w:val="24"/>
        </w:rPr>
      </w:pPr>
    </w:p>
    <w:p w14:paraId="61E4188F" w14:textId="77777777" w:rsidR="0052100B" w:rsidRDefault="00000000">
      <w:pPr>
        <w:spacing w:line="360" w:lineRule="auto"/>
        <w:rPr>
          <w:rFonts w:ascii="Algerian" w:hAnsi="Algerian" w:cs="Times New Roman"/>
          <w:sz w:val="24"/>
          <w:szCs w:val="24"/>
        </w:rPr>
      </w:pPr>
      <w:r>
        <w:rPr>
          <w:rFonts w:ascii="Algerian" w:hAnsi="Algerian" w:cs="Times New Roman"/>
          <w:sz w:val="24"/>
          <w:szCs w:val="24"/>
        </w:rPr>
        <w:t>Devant le Jury</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3184"/>
        <w:gridCol w:w="1952"/>
        <w:gridCol w:w="2149"/>
      </w:tblGrid>
      <w:tr w:rsidR="00AD1468" w14:paraId="35533CDF" w14:textId="77777777" w:rsidTr="00AD1468">
        <w:tc>
          <w:tcPr>
            <w:tcW w:w="1777" w:type="dxa"/>
          </w:tcPr>
          <w:p w14:paraId="068F1E37" w14:textId="77777777" w:rsidR="00AD1468" w:rsidRDefault="00AD1468">
            <w:pPr>
              <w:spacing w:after="0" w:line="360" w:lineRule="auto"/>
              <w:rPr>
                <w:rFonts w:ascii="Times New Roman" w:hAnsi="Times New Roman" w:cs="Times New Roman"/>
                <w:sz w:val="24"/>
                <w:szCs w:val="24"/>
              </w:rPr>
            </w:pPr>
            <w:r>
              <w:rPr>
                <w:rFonts w:ascii="Times New Roman" w:hAnsi="Times New Roman" w:cs="Times New Roman"/>
                <w:sz w:val="24"/>
                <w:szCs w:val="24"/>
              </w:rPr>
              <w:t>Président </w:t>
            </w:r>
          </w:p>
        </w:tc>
        <w:tc>
          <w:tcPr>
            <w:tcW w:w="3184" w:type="dxa"/>
          </w:tcPr>
          <w:p w14:paraId="3B86C58D" w14:textId="01C7E933" w:rsidR="00AD1468" w:rsidRDefault="00AD1468">
            <w:pPr>
              <w:spacing w:after="0" w:line="360" w:lineRule="auto"/>
              <w:rPr>
                <w:rFonts w:ascii="Algerian" w:hAnsi="Algerian" w:cs="Times New Roman"/>
                <w:sz w:val="24"/>
                <w:szCs w:val="24"/>
              </w:rPr>
            </w:pPr>
            <w:proofErr w:type="spellStart"/>
            <w:r>
              <w:rPr>
                <w:rFonts w:ascii="Times New Roman" w:hAnsi="Times New Roman" w:cs="Times New Roman"/>
                <w:b/>
                <w:sz w:val="24"/>
                <w:szCs w:val="24"/>
              </w:rPr>
              <w:t>Ounoughi</w:t>
            </w:r>
            <w:proofErr w:type="spellEnd"/>
            <w:r>
              <w:rPr>
                <w:rFonts w:ascii="Times New Roman" w:hAnsi="Times New Roman" w:cs="Times New Roman"/>
                <w:b/>
                <w:sz w:val="24"/>
                <w:szCs w:val="24"/>
              </w:rPr>
              <w:t xml:space="preserve"> Abdelkader</w:t>
            </w:r>
          </w:p>
        </w:tc>
        <w:tc>
          <w:tcPr>
            <w:tcW w:w="1952" w:type="dxa"/>
          </w:tcPr>
          <w:p w14:paraId="6C4FEC60" w14:textId="64960C47" w:rsidR="00AD1468" w:rsidRDefault="00AD1468">
            <w:pPr>
              <w:spacing w:after="0" w:line="360" w:lineRule="auto"/>
              <w:rPr>
                <w:rFonts w:asciiTheme="majorBidi" w:hAnsiTheme="majorBidi" w:cstheme="majorBidi"/>
                <w:sz w:val="24"/>
                <w:szCs w:val="24"/>
              </w:rPr>
            </w:pPr>
            <w:r>
              <w:rPr>
                <w:rFonts w:asciiTheme="majorBidi" w:hAnsiTheme="majorBidi" w:cstheme="majorBidi"/>
                <w:sz w:val="24"/>
                <w:szCs w:val="24"/>
              </w:rPr>
              <w:t>MCB</w:t>
            </w:r>
          </w:p>
        </w:tc>
        <w:tc>
          <w:tcPr>
            <w:tcW w:w="2149" w:type="dxa"/>
          </w:tcPr>
          <w:p w14:paraId="3C557416" w14:textId="76E5393A" w:rsidR="00AD1468" w:rsidRDefault="00AD1468">
            <w:pPr>
              <w:spacing w:after="0" w:line="360" w:lineRule="auto"/>
              <w:rPr>
                <w:rFonts w:ascii="Algerian" w:hAnsi="Algerian" w:cs="Times New Roman"/>
                <w:sz w:val="24"/>
                <w:szCs w:val="24"/>
              </w:rPr>
            </w:pPr>
            <w:r>
              <w:rPr>
                <w:rFonts w:asciiTheme="majorBidi" w:hAnsiTheme="majorBidi" w:cstheme="majorBidi"/>
                <w:sz w:val="24"/>
                <w:szCs w:val="24"/>
              </w:rPr>
              <w:t>UFA Sétif 1</w:t>
            </w:r>
          </w:p>
        </w:tc>
      </w:tr>
      <w:tr w:rsidR="00AD1468" w14:paraId="4E76BDD5" w14:textId="77777777" w:rsidTr="00AD1468">
        <w:tc>
          <w:tcPr>
            <w:tcW w:w="1777" w:type="dxa"/>
          </w:tcPr>
          <w:p w14:paraId="5552F86C" w14:textId="77777777" w:rsidR="00AD1468" w:rsidRDefault="00AD1468">
            <w:pPr>
              <w:spacing w:after="0" w:line="360" w:lineRule="auto"/>
              <w:rPr>
                <w:rFonts w:ascii="Times New Roman" w:hAnsi="Times New Roman" w:cs="Times New Roman"/>
                <w:sz w:val="24"/>
                <w:szCs w:val="24"/>
              </w:rPr>
            </w:pPr>
            <w:r>
              <w:rPr>
                <w:rFonts w:ascii="Times New Roman" w:hAnsi="Times New Roman" w:cs="Times New Roman"/>
                <w:sz w:val="24"/>
                <w:szCs w:val="24"/>
              </w:rPr>
              <w:t>Encadreur</w:t>
            </w:r>
          </w:p>
        </w:tc>
        <w:tc>
          <w:tcPr>
            <w:tcW w:w="3184" w:type="dxa"/>
          </w:tcPr>
          <w:p w14:paraId="6B113706" w14:textId="77777777" w:rsidR="00AD1468" w:rsidRDefault="00AD1468">
            <w:pPr>
              <w:spacing w:after="0" w:line="360" w:lineRule="auto"/>
              <w:rPr>
                <w:rFonts w:ascii="Algerian" w:hAnsi="Algerian" w:cs="Times New Roman"/>
                <w:sz w:val="24"/>
                <w:szCs w:val="24"/>
              </w:rPr>
            </w:pPr>
            <w:proofErr w:type="spellStart"/>
            <w:r>
              <w:rPr>
                <w:rFonts w:ascii="Times New Roman" w:hAnsi="Times New Roman" w:cs="Times New Roman"/>
                <w:b/>
                <w:sz w:val="24"/>
                <w:szCs w:val="24"/>
              </w:rPr>
              <w:t>Bouchaala</w:t>
            </w:r>
            <w:proofErr w:type="spellEnd"/>
            <w:r>
              <w:rPr>
                <w:rFonts w:ascii="Times New Roman" w:hAnsi="Times New Roman" w:cs="Times New Roman"/>
                <w:b/>
                <w:sz w:val="24"/>
                <w:szCs w:val="24"/>
              </w:rPr>
              <w:t xml:space="preserve"> Meriem</w:t>
            </w:r>
          </w:p>
        </w:tc>
        <w:tc>
          <w:tcPr>
            <w:tcW w:w="1952" w:type="dxa"/>
          </w:tcPr>
          <w:p w14:paraId="21C8956F" w14:textId="1E850531" w:rsidR="00AD1468" w:rsidRDefault="00AD1468">
            <w:pPr>
              <w:spacing w:after="0" w:line="360" w:lineRule="auto"/>
              <w:rPr>
                <w:rFonts w:asciiTheme="majorBidi" w:hAnsiTheme="majorBidi" w:cstheme="majorBidi"/>
                <w:sz w:val="24"/>
                <w:szCs w:val="24"/>
              </w:rPr>
            </w:pPr>
            <w:r>
              <w:rPr>
                <w:rFonts w:asciiTheme="majorBidi" w:hAnsiTheme="majorBidi" w:cstheme="majorBidi"/>
                <w:sz w:val="24"/>
                <w:szCs w:val="24"/>
              </w:rPr>
              <w:t>MCA</w:t>
            </w:r>
          </w:p>
        </w:tc>
        <w:tc>
          <w:tcPr>
            <w:tcW w:w="2149" w:type="dxa"/>
          </w:tcPr>
          <w:p w14:paraId="0E78E1AF" w14:textId="6E0AAF61" w:rsidR="00AD1468" w:rsidRDefault="00AD1468">
            <w:pPr>
              <w:spacing w:after="0" w:line="360" w:lineRule="auto"/>
              <w:rPr>
                <w:rFonts w:asciiTheme="majorBidi" w:hAnsiTheme="majorBidi" w:cstheme="majorBidi"/>
                <w:sz w:val="24"/>
                <w:szCs w:val="24"/>
              </w:rPr>
            </w:pPr>
            <w:r>
              <w:rPr>
                <w:rFonts w:asciiTheme="majorBidi" w:hAnsiTheme="majorBidi" w:cstheme="majorBidi"/>
                <w:sz w:val="24"/>
                <w:szCs w:val="24"/>
              </w:rPr>
              <w:t>UFA Sétif 1</w:t>
            </w:r>
          </w:p>
        </w:tc>
      </w:tr>
      <w:tr w:rsidR="00AD1468" w14:paraId="439E77BA" w14:textId="77777777" w:rsidTr="00AD1468">
        <w:tc>
          <w:tcPr>
            <w:tcW w:w="1777" w:type="dxa"/>
          </w:tcPr>
          <w:p w14:paraId="3C5D6441" w14:textId="4BDAD45B" w:rsidR="00AD1468" w:rsidRDefault="00AD1468">
            <w:pPr>
              <w:spacing w:after="0" w:line="360" w:lineRule="auto"/>
              <w:rPr>
                <w:rFonts w:ascii="Times New Roman" w:hAnsi="Times New Roman" w:cs="Times New Roman"/>
                <w:sz w:val="24"/>
                <w:szCs w:val="24"/>
              </w:rPr>
            </w:pPr>
            <w:r>
              <w:rPr>
                <w:rFonts w:ascii="Times New Roman" w:hAnsi="Times New Roman" w:cs="Times New Roman"/>
                <w:sz w:val="24"/>
                <w:szCs w:val="24"/>
              </w:rPr>
              <w:t>Examinat</w:t>
            </w:r>
            <w:r w:rsidR="00E14135">
              <w:rPr>
                <w:rFonts w:ascii="Times New Roman" w:hAnsi="Times New Roman" w:cs="Times New Roman"/>
                <w:sz w:val="24"/>
                <w:szCs w:val="24"/>
              </w:rPr>
              <w:t>eur</w:t>
            </w:r>
          </w:p>
        </w:tc>
        <w:tc>
          <w:tcPr>
            <w:tcW w:w="3184" w:type="dxa"/>
          </w:tcPr>
          <w:p w14:paraId="65DBDD37" w14:textId="3F7BD4AA" w:rsidR="00AD1468" w:rsidRDefault="00AD1468">
            <w:pPr>
              <w:spacing w:after="0" w:line="360" w:lineRule="auto"/>
              <w:rPr>
                <w:rFonts w:ascii="Algerian" w:hAnsi="Algerian" w:cs="Times New Roman"/>
                <w:sz w:val="24"/>
                <w:szCs w:val="24"/>
              </w:rPr>
            </w:pPr>
            <w:proofErr w:type="spellStart"/>
            <w:r>
              <w:rPr>
                <w:rFonts w:ascii="Times New Roman" w:hAnsi="Times New Roman" w:cs="Times New Roman"/>
                <w:b/>
                <w:sz w:val="24"/>
                <w:szCs w:val="24"/>
              </w:rPr>
              <w:t>Boukhabti</w:t>
            </w:r>
            <w:proofErr w:type="spellEnd"/>
            <w:r>
              <w:rPr>
                <w:rFonts w:ascii="Times New Roman" w:hAnsi="Times New Roman" w:cs="Times New Roman"/>
                <w:b/>
                <w:sz w:val="24"/>
                <w:szCs w:val="24"/>
              </w:rPr>
              <w:t xml:space="preserve"> Habiba</w:t>
            </w:r>
          </w:p>
        </w:tc>
        <w:tc>
          <w:tcPr>
            <w:tcW w:w="1952" w:type="dxa"/>
          </w:tcPr>
          <w:p w14:paraId="1B98527A" w14:textId="7A25EC44" w:rsidR="00AD1468" w:rsidRDefault="00AD1468">
            <w:pPr>
              <w:spacing w:after="0" w:line="360" w:lineRule="auto"/>
              <w:rPr>
                <w:rFonts w:asciiTheme="majorBidi" w:hAnsiTheme="majorBidi" w:cstheme="majorBidi"/>
                <w:sz w:val="24"/>
                <w:szCs w:val="24"/>
              </w:rPr>
            </w:pPr>
            <w:r>
              <w:rPr>
                <w:rFonts w:asciiTheme="majorBidi" w:hAnsiTheme="majorBidi" w:cstheme="majorBidi"/>
                <w:sz w:val="24"/>
                <w:szCs w:val="24"/>
              </w:rPr>
              <w:t>MCA</w:t>
            </w:r>
          </w:p>
        </w:tc>
        <w:tc>
          <w:tcPr>
            <w:tcW w:w="2149" w:type="dxa"/>
          </w:tcPr>
          <w:p w14:paraId="3EC26B63" w14:textId="41D320F3" w:rsidR="00AD1468" w:rsidRDefault="00AD1468">
            <w:pPr>
              <w:spacing w:after="0" w:line="360" w:lineRule="auto"/>
              <w:rPr>
                <w:rFonts w:ascii="Algerian" w:hAnsi="Algerian" w:cs="Times New Roman"/>
                <w:sz w:val="24"/>
                <w:szCs w:val="24"/>
              </w:rPr>
            </w:pPr>
            <w:r>
              <w:rPr>
                <w:rFonts w:asciiTheme="majorBidi" w:hAnsiTheme="majorBidi" w:cstheme="majorBidi"/>
                <w:sz w:val="24"/>
                <w:szCs w:val="24"/>
              </w:rPr>
              <w:t>UFA Sétif 1</w:t>
            </w:r>
          </w:p>
        </w:tc>
      </w:tr>
    </w:tbl>
    <w:p w14:paraId="3163EE57" w14:textId="77777777" w:rsidR="0052100B" w:rsidRDefault="0052100B">
      <w:pPr>
        <w:tabs>
          <w:tab w:val="left" w:pos="1560"/>
          <w:tab w:val="left" w:pos="3969"/>
          <w:tab w:val="left" w:pos="4962"/>
        </w:tabs>
        <w:spacing w:after="0" w:line="240" w:lineRule="auto"/>
        <w:jc w:val="center"/>
        <w:rPr>
          <w:rFonts w:ascii="Times New Roman" w:hAnsi="Times New Roman" w:cs="Times New Roman"/>
          <w:b/>
          <w:bCs/>
          <w:i/>
          <w:iCs/>
          <w:sz w:val="24"/>
          <w:szCs w:val="24"/>
        </w:rPr>
      </w:pPr>
    </w:p>
    <w:p w14:paraId="6EFC3823" w14:textId="77777777" w:rsidR="007C3562" w:rsidRDefault="007C3562" w:rsidP="007C3562">
      <w:pPr>
        <w:tabs>
          <w:tab w:val="left" w:pos="1560"/>
          <w:tab w:val="left" w:pos="3969"/>
          <w:tab w:val="left" w:pos="4962"/>
        </w:tabs>
        <w:spacing w:after="0" w:line="240" w:lineRule="auto"/>
        <w:jc w:val="center"/>
        <w:rPr>
          <w:rFonts w:ascii="Times New Roman" w:hAnsi="Times New Roman" w:cs="Times New Roman"/>
          <w:sz w:val="24"/>
          <w:szCs w:val="24"/>
        </w:rPr>
      </w:pPr>
    </w:p>
    <w:p w14:paraId="61BB5C4A" w14:textId="0889D5C9" w:rsidR="0052100B" w:rsidRDefault="007C3562" w:rsidP="007C3562">
      <w:pPr>
        <w:tabs>
          <w:tab w:val="left" w:pos="1560"/>
          <w:tab w:val="left" w:pos="3969"/>
          <w:tab w:val="left" w:pos="496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Laboratoire de Valorisation des Ressources Biologique Naturelles</w:t>
      </w:r>
    </w:p>
    <w:p w14:paraId="6BD0772B" w14:textId="3677A097" w:rsidR="0052100B" w:rsidRDefault="00000000">
      <w:pPr>
        <w:tabs>
          <w:tab w:val="left" w:pos="1560"/>
          <w:tab w:val="left" w:pos="3969"/>
          <w:tab w:val="left" w:pos="4962"/>
        </w:tabs>
        <w:spacing w:after="0" w:line="240" w:lineRule="auto"/>
        <w:jc w:val="center"/>
        <w:rPr>
          <w:rFonts w:ascii="Times New Roman" w:hAnsi="Times New Roman" w:cs="Times New Roman"/>
          <w:sz w:val="24"/>
          <w:szCs w:val="24"/>
        </w:rPr>
      </w:pPr>
      <w:r w:rsidRPr="00E70924">
        <w:rPr>
          <w:rFonts w:ascii="Times New Roman" w:hAnsi="Times New Roman" w:cs="Times New Roman"/>
          <w:sz w:val="24"/>
          <w:szCs w:val="24"/>
        </w:rPr>
        <w:t>Année Universitaire 202</w:t>
      </w:r>
      <w:r w:rsidR="00E70924" w:rsidRPr="00E70924">
        <w:rPr>
          <w:rFonts w:ascii="Times New Roman" w:hAnsi="Times New Roman" w:cs="Times New Roman"/>
          <w:sz w:val="24"/>
          <w:szCs w:val="24"/>
        </w:rPr>
        <w:t>4</w:t>
      </w:r>
      <w:r w:rsidRPr="00E70924">
        <w:rPr>
          <w:rFonts w:ascii="Times New Roman" w:hAnsi="Times New Roman" w:cs="Times New Roman"/>
          <w:sz w:val="24"/>
          <w:szCs w:val="24"/>
        </w:rPr>
        <w:t>-202</w:t>
      </w:r>
      <w:r w:rsidR="00E70924" w:rsidRPr="00E70924">
        <w:rPr>
          <w:rFonts w:ascii="Times New Roman" w:hAnsi="Times New Roman" w:cs="Times New Roman"/>
          <w:sz w:val="24"/>
          <w:szCs w:val="24"/>
        </w:rPr>
        <w:t>5</w:t>
      </w:r>
    </w:p>
    <w:p w14:paraId="7889685A" w14:textId="77777777" w:rsidR="00507F81" w:rsidRPr="00E70924" w:rsidRDefault="00507F81">
      <w:pPr>
        <w:tabs>
          <w:tab w:val="left" w:pos="1560"/>
          <w:tab w:val="left" w:pos="3969"/>
          <w:tab w:val="left" w:pos="4962"/>
        </w:tabs>
        <w:spacing w:after="0" w:line="240" w:lineRule="auto"/>
        <w:jc w:val="center"/>
        <w:rPr>
          <w:rFonts w:ascii="Times New Roman" w:hAnsi="Times New Roman" w:cs="Times New Roman"/>
          <w:sz w:val="24"/>
          <w:szCs w:val="24"/>
        </w:rPr>
      </w:pPr>
    </w:p>
    <w:p w14:paraId="1D016EEB" w14:textId="77777777" w:rsidR="00EC72FF" w:rsidRPr="00B5486A" w:rsidRDefault="00EC72FF" w:rsidP="00B5486A">
      <w:pPr>
        <w:jc w:val="center"/>
        <w:rPr>
          <w:rFonts w:ascii="Algerian" w:hAnsi="Algerian"/>
          <w:b/>
          <w:bCs/>
          <w:sz w:val="52"/>
          <w:szCs w:val="52"/>
        </w:rPr>
      </w:pPr>
      <w:r w:rsidRPr="00B5486A">
        <w:rPr>
          <w:rFonts w:ascii="Algerian" w:hAnsi="Algerian"/>
          <w:b/>
          <w:bCs/>
          <w:sz w:val="52"/>
          <w:szCs w:val="52"/>
        </w:rPr>
        <w:lastRenderedPageBreak/>
        <w:t>Table de matières</w:t>
      </w:r>
    </w:p>
    <w:p w14:paraId="5B08E424" w14:textId="77777777" w:rsidR="00EC72FF" w:rsidRDefault="00EC72FF" w:rsidP="007372BE">
      <w:pPr>
        <w:spacing w:after="0" w:line="360" w:lineRule="auto"/>
        <w:ind w:left="567" w:right="567"/>
        <w:rPr>
          <w:rFonts w:asciiTheme="majorBidi" w:hAnsiTheme="majorBidi" w:cstheme="majorBidi"/>
          <w:sz w:val="24"/>
          <w:szCs w:val="24"/>
        </w:rPr>
      </w:pPr>
      <w:r w:rsidRPr="00B5486A">
        <w:rPr>
          <w:rFonts w:asciiTheme="majorBidi" w:hAnsiTheme="majorBidi" w:cstheme="majorBidi"/>
          <w:sz w:val="24"/>
          <w:szCs w:val="24"/>
        </w:rPr>
        <w:t>Résumé</w:t>
      </w:r>
    </w:p>
    <w:p w14:paraId="7F2530CF" w14:textId="77777777" w:rsidR="00EC72FF" w:rsidRDefault="00EC72FF" w:rsidP="007372BE">
      <w:pPr>
        <w:spacing w:after="0" w:line="360" w:lineRule="auto"/>
        <w:ind w:left="567" w:right="567"/>
        <w:rPr>
          <w:rFonts w:asciiTheme="majorBidi" w:hAnsiTheme="majorBidi" w:cstheme="majorBidi"/>
          <w:sz w:val="24"/>
          <w:szCs w:val="24"/>
        </w:rPr>
      </w:pPr>
      <w:r w:rsidRPr="00B5486A">
        <w:rPr>
          <w:rFonts w:asciiTheme="majorBidi" w:hAnsiTheme="majorBidi" w:cstheme="majorBidi"/>
          <w:sz w:val="24"/>
          <w:szCs w:val="24"/>
        </w:rPr>
        <w:t>Liste des abréviations</w:t>
      </w:r>
    </w:p>
    <w:p w14:paraId="50CE7F71" w14:textId="77777777" w:rsidR="00EC72FF" w:rsidRDefault="00EC72FF" w:rsidP="007372BE">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Liste des </w:t>
      </w:r>
      <w:r w:rsidRPr="00B5486A">
        <w:rPr>
          <w:rFonts w:asciiTheme="majorBidi" w:hAnsiTheme="majorBidi" w:cstheme="majorBidi"/>
          <w:sz w:val="24"/>
          <w:szCs w:val="24"/>
        </w:rPr>
        <w:t>tableaux</w:t>
      </w:r>
    </w:p>
    <w:p w14:paraId="1CFBF0D6" w14:textId="77777777" w:rsidR="00EC72FF" w:rsidRDefault="00EC72FF" w:rsidP="007372BE">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Liste </w:t>
      </w:r>
      <w:r w:rsidRPr="00B5486A">
        <w:rPr>
          <w:rFonts w:asciiTheme="majorBidi" w:hAnsiTheme="majorBidi" w:cstheme="majorBidi"/>
          <w:sz w:val="24"/>
          <w:szCs w:val="24"/>
        </w:rPr>
        <w:t>des figures</w:t>
      </w:r>
    </w:p>
    <w:p w14:paraId="085312F8" w14:textId="77777777" w:rsidR="00EC72FF" w:rsidRPr="00F95860" w:rsidRDefault="00EC72FF" w:rsidP="007372BE">
      <w:pPr>
        <w:spacing w:after="0" w:line="360" w:lineRule="auto"/>
        <w:ind w:left="567" w:right="567"/>
        <w:rPr>
          <w:rFonts w:asciiTheme="majorBidi" w:hAnsiTheme="majorBidi" w:cstheme="majorBidi"/>
          <w:b/>
          <w:bCs/>
          <w:sz w:val="24"/>
          <w:szCs w:val="24"/>
        </w:rPr>
      </w:pPr>
      <w:r w:rsidRPr="00F95860">
        <w:rPr>
          <w:rFonts w:asciiTheme="majorBidi" w:hAnsiTheme="majorBidi" w:cstheme="majorBidi"/>
          <w:b/>
          <w:bCs/>
          <w:sz w:val="24"/>
          <w:szCs w:val="24"/>
        </w:rPr>
        <w:t>Introduction</w:t>
      </w:r>
    </w:p>
    <w:p w14:paraId="760B63AC" w14:textId="77777777" w:rsidR="00EC72FF" w:rsidRDefault="00EC72FF" w:rsidP="007372BE">
      <w:pPr>
        <w:spacing w:after="0" w:line="360" w:lineRule="auto"/>
        <w:ind w:left="567" w:right="567"/>
        <w:jc w:val="center"/>
        <w:rPr>
          <w:rFonts w:asciiTheme="majorBidi" w:hAnsiTheme="majorBidi" w:cstheme="majorBidi"/>
          <w:sz w:val="24"/>
          <w:szCs w:val="24"/>
        </w:rPr>
      </w:pPr>
      <w:r w:rsidRPr="008A187E">
        <w:rPr>
          <w:rFonts w:asciiTheme="majorBidi" w:hAnsiTheme="majorBidi" w:cstheme="majorBidi"/>
          <w:b/>
          <w:bCs/>
          <w:sz w:val="28"/>
          <w:szCs w:val="28"/>
        </w:rPr>
        <w:t>Chapitre</w:t>
      </w:r>
      <w:r>
        <w:rPr>
          <w:rFonts w:asciiTheme="majorBidi" w:hAnsiTheme="majorBidi" w:cstheme="majorBidi"/>
          <w:b/>
          <w:bCs/>
          <w:sz w:val="28"/>
          <w:szCs w:val="28"/>
        </w:rPr>
        <w:t xml:space="preserve"> I</w:t>
      </w:r>
      <w:r w:rsidRPr="008A187E">
        <w:rPr>
          <w:rFonts w:asciiTheme="majorBidi" w:hAnsiTheme="majorBidi" w:cstheme="majorBidi"/>
          <w:b/>
          <w:bCs/>
          <w:sz w:val="28"/>
          <w:szCs w:val="28"/>
        </w:rPr>
        <w:t xml:space="preserve"> </w:t>
      </w:r>
      <w:r>
        <w:rPr>
          <w:rFonts w:asciiTheme="majorBidi" w:hAnsiTheme="majorBidi" w:cstheme="majorBidi"/>
          <w:b/>
          <w:bCs/>
          <w:sz w:val="28"/>
          <w:szCs w:val="28"/>
        </w:rPr>
        <w:t>:</w:t>
      </w:r>
      <w:r w:rsidRPr="00B5486A">
        <w:rPr>
          <w:rFonts w:asciiTheme="majorBidi" w:hAnsiTheme="majorBidi" w:cstheme="majorBidi"/>
          <w:b/>
          <w:bCs/>
          <w:sz w:val="28"/>
          <w:szCs w:val="28"/>
        </w:rPr>
        <w:t xml:space="preserve"> Synthèse Bibliographique</w:t>
      </w:r>
    </w:p>
    <w:p w14:paraId="2DFBA470" w14:textId="77777777" w:rsidR="00EC72FF" w:rsidRPr="00B5486A" w:rsidRDefault="00EC72FF" w:rsidP="00F95860">
      <w:pPr>
        <w:spacing w:after="0" w:line="360" w:lineRule="auto"/>
        <w:ind w:left="567" w:right="567"/>
        <w:rPr>
          <w:rFonts w:asciiTheme="majorBidi" w:hAnsiTheme="majorBidi" w:cstheme="majorBidi"/>
          <w:sz w:val="24"/>
          <w:szCs w:val="24"/>
        </w:rPr>
      </w:pPr>
      <w:r w:rsidRPr="00B5486A">
        <w:rPr>
          <w:rFonts w:asciiTheme="majorBidi" w:hAnsiTheme="majorBidi" w:cstheme="majorBidi"/>
          <w:sz w:val="24"/>
          <w:szCs w:val="24"/>
        </w:rPr>
        <w:t>1. Généralités sur les compléments alimentaires</w:t>
      </w:r>
      <w:r>
        <w:rPr>
          <w:rFonts w:asciiTheme="majorBidi" w:hAnsiTheme="majorBidi" w:cstheme="majorBidi"/>
          <w:sz w:val="24"/>
          <w:szCs w:val="24"/>
        </w:rPr>
        <w:t>…………………………………1</w:t>
      </w:r>
    </w:p>
    <w:p w14:paraId="29E02658" w14:textId="77777777" w:rsidR="00EC72FF"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B5486A">
        <w:rPr>
          <w:rFonts w:asciiTheme="majorBidi" w:hAnsiTheme="majorBidi" w:cstheme="majorBidi"/>
          <w:sz w:val="24"/>
          <w:szCs w:val="24"/>
        </w:rPr>
        <w:t>1.1. Définition du complément alimentaire</w:t>
      </w:r>
      <w:r>
        <w:rPr>
          <w:rFonts w:asciiTheme="majorBidi" w:hAnsiTheme="majorBidi" w:cstheme="majorBidi"/>
          <w:sz w:val="24"/>
          <w:szCs w:val="24"/>
        </w:rPr>
        <w:t>……………………………………1</w:t>
      </w:r>
    </w:p>
    <w:p w14:paraId="172BC6A7" w14:textId="77777777" w:rsidR="00EC72FF"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1.</w:t>
      </w:r>
      <w:r>
        <w:rPr>
          <w:rFonts w:asciiTheme="majorBidi" w:hAnsiTheme="majorBidi" w:cstheme="majorBidi"/>
          <w:sz w:val="24"/>
          <w:szCs w:val="24"/>
        </w:rPr>
        <w:t>2</w:t>
      </w:r>
      <w:r w:rsidRPr="001610BF">
        <w:rPr>
          <w:rFonts w:asciiTheme="majorBidi" w:hAnsiTheme="majorBidi" w:cstheme="majorBidi"/>
          <w:sz w:val="24"/>
          <w:szCs w:val="24"/>
        </w:rPr>
        <w:t>. Caractéristiques des compléments alimentaires</w:t>
      </w:r>
      <w:proofErr w:type="gramStart"/>
      <w:r>
        <w:rPr>
          <w:rFonts w:asciiTheme="majorBidi" w:hAnsiTheme="majorBidi" w:cstheme="majorBidi"/>
          <w:sz w:val="24"/>
          <w:szCs w:val="24"/>
        </w:rPr>
        <w:t>…….….…</w:t>
      </w:r>
      <w:proofErr w:type="gramEnd"/>
      <w:r>
        <w:rPr>
          <w:rFonts w:asciiTheme="majorBidi" w:hAnsiTheme="majorBidi" w:cstheme="majorBidi"/>
          <w:sz w:val="24"/>
          <w:szCs w:val="24"/>
        </w:rPr>
        <w:t>………………1</w:t>
      </w:r>
    </w:p>
    <w:p w14:paraId="0570AF7E" w14:textId="77777777" w:rsidR="00EC72FF"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1.</w:t>
      </w:r>
      <w:r>
        <w:rPr>
          <w:rFonts w:asciiTheme="majorBidi" w:hAnsiTheme="majorBidi" w:cstheme="majorBidi"/>
          <w:sz w:val="24"/>
          <w:szCs w:val="24"/>
        </w:rPr>
        <w:t>2</w:t>
      </w:r>
      <w:r w:rsidRPr="001610BF">
        <w:rPr>
          <w:rFonts w:asciiTheme="majorBidi" w:hAnsiTheme="majorBidi" w:cstheme="majorBidi"/>
          <w:sz w:val="24"/>
          <w:szCs w:val="24"/>
        </w:rPr>
        <w:t>.1. Selon la composition</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w:t>
      </w:r>
    </w:p>
    <w:p w14:paraId="4F091870" w14:textId="77777777" w:rsidR="00EC72FF"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1.</w:t>
      </w:r>
      <w:r>
        <w:rPr>
          <w:rFonts w:asciiTheme="majorBidi" w:hAnsiTheme="majorBidi" w:cstheme="majorBidi"/>
          <w:sz w:val="24"/>
          <w:szCs w:val="24"/>
        </w:rPr>
        <w:t>2</w:t>
      </w:r>
      <w:r w:rsidRPr="001610BF">
        <w:rPr>
          <w:rFonts w:asciiTheme="majorBidi" w:hAnsiTheme="majorBidi" w:cstheme="majorBidi"/>
          <w:sz w:val="24"/>
          <w:szCs w:val="24"/>
        </w:rPr>
        <w:t>.1.1. Nutriments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w:t>
      </w:r>
    </w:p>
    <w:p w14:paraId="2AFB6C36"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2</w:t>
      </w:r>
      <w:r w:rsidRPr="00CE5C63">
        <w:rPr>
          <w:rFonts w:asciiTheme="majorBidi" w:hAnsiTheme="majorBidi" w:cstheme="majorBidi"/>
          <w:sz w:val="24"/>
          <w:szCs w:val="24"/>
        </w:rPr>
        <w:t>.1.2. Plantes et préparations de plantes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p>
    <w:p w14:paraId="0A732033"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2</w:t>
      </w:r>
      <w:r w:rsidRPr="00CE5C63">
        <w:rPr>
          <w:rFonts w:asciiTheme="majorBidi" w:hAnsiTheme="majorBidi" w:cstheme="majorBidi"/>
          <w:sz w:val="24"/>
          <w:szCs w:val="24"/>
        </w:rPr>
        <w:t>.1.3.</w:t>
      </w:r>
      <w:r>
        <w:rPr>
          <w:rFonts w:asciiTheme="majorBidi" w:hAnsiTheme="majorBidi" w:cstheme="majorBidi"/>
          <w:sz w:val="24"/>
          <w:szCs w:val="24"/>
        </w:rPr>
        <w:t xml:space="preserve"> </w:t>
      </w:r>
      <w:r w:rsidRPr="00CE5C63">
        <w:rPr>
          <w:rFonts w:asciiTheme="majorBidi" w:hAnsiTheme="majorBidi" w:cstheme="majorBidi"/>
          <w:sz w:val="24"/>
          <w:szCs w:val="24"/>
        </w:rPr>
        <w:t>Autres ingrédients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p>
    <w:p w14:paraId="7DA6EA10"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2</w:t>
      </w:r>
      <w:r w:rsidRPr="00CE5C63">
        <w:rPr>
          <w:rFonts w:asciiTheme="majorBidi" w:hAnsiTheme="majorBidi" w:cstheme="majorBidi"/>
          <w:sz w:val="24"/>
          <w:szCs w:val="24"/>
        </w:rPr>
        <w:t>.1.4.</w:t>
      </w:r>
      <w:r>
        <w:rPr>
          <w:rFonts w:asciiTheme="majorBidi" w:hAnsiTheme="majorBidi" w:cstheme="majorBidi"/>
          <w:sz w:val="24"/>
          <w:szCs w:val="24"/>
        </w:rPr>
        <w:t xml:space="preserve"> A</w:t>
      </w:r>
      <w:r w:rsidRPr="00CE5C63">
        <w:rPr>
          <w:rFonts w:asciiTheme="majorBidi" w:hAnsiTheme="majorBidi" w:cstheme="majorBidi"/>
          <w:sz w:val="24"/>
          <w:szCs w:val="24"/>
        </w:rPr>
        <w:t>dditifs,</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et </w:t>
      </w:r>
      <w:r w:rsidRPr="00CE5C63">
        <w:rPr>
          <w:rFonts w:asciiTheme="majorBidi" w:hAnsiTheme="majorBidi" w:cstheme="majorBidi"/>
          <w:sz w:val="24"/>
          <w:szCs w:val="24"/>
        </w:rPr>
        <w:t xml:space="preserve"> arômes</w:t>
      </w:r>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p>
    <w:p w14:paraId="076E6818" w14:textId="77777777" w:rsidR="00EC72FF" w:rsidRPr="00CE5C63"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2</w:t>
      </w:r>
      <w:r w:rsidRPr="00CE5C63">
        <w:rPr>
          <w:rFonts w:asciiTheme="majorBidi" w:hAnsiTheme="majorBidi" w:cstheme="majorBidi"/>
          <w:sz w:val="24"/>
          <w:szCs w:val="24"/>
        </w:rPr>
        <w:t>.2 Selon l’origine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p>
    <w:p w14:paraId="319C12FF"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3</w:t>
      </w:r>
      <w:r w:rsidRPr="00CE5C63">
        <w:rPr>
          <w:rFonts w:asciiTheme="majorBidi" w:hAnsiTheme="majorBidi" w:cstheme="majorBidi"/>
          <w:sz w:val="24"/>
          <w:szCs w:val="24"/>
        </w:rPr>
        <w:t>. Marché des compléments alimentaires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p>
    <w:p w14:paraId="4B9195E8"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 xml:space="preserve"> 1.</w:t>
      </w:r>
      <w:r>
        <w:rPr>
          <w:rFonts w:asciiTheme="majorBidi" w:hAnsiTheme="majorBidi" w:cstheme="majorBidi"/>
          <w:sz w:val="24"/>
          <w:szCs w:val="24"/>
        </w:rPr>
        <w:t>3</w:t>
      </w:r>
      <w:r w:rsidRPr="00CE5C63">
        <w:rPr>
          <w:rFonts w:asciiTheme="majorBidi" w:hAnsiTheme="majorBidi" w:cstheme="majorBidi"/>
          <w:sz w:val="24"/>
          <w:szCs w:val="24"/>
        </w:rPr>
        <w:t>.1. Marché mondiale de compléments alimentaires</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w:t>
      </w:r>
      <w:r w:rsidRPr="00CE5C63">
        <w:rPr>
          <w:rFonts w:asciiTheme="majorBidi" w:hAnsiTheme="majorBidi" w:cstheme="majorBidi"/>
          <w:sz w:val="24"/>
          <w:szCs w:val="24"/>
        </w:rPr>
        <w:t xml:space="preserve"> </w:t>
      </w:r>
    </w:p>
    <w:p w14:paraId="2B30B3E2" w14:textId="77777777" w:rsidR="00EC72FF" w:rsidRPr="00CE5C63"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3</w:t>
      </w:r>
      <w:r w:rsidRPr="00CE5C63">
        <w:rPr>
          <w:rFonts w:asciiTheme="majorBidi" w:hAnsiTheme="majorBidi" w:cstheme="majorBidi"/>
          <w:sz w:val="24"/>
          <w:szCs w:val="24"/>
        </w:rPr>
        <w:t xml:space="preserve">.2. Marché </w:t>
      </w:r>
      <w:r>
        <w:rPr>
          <w:rFonts w:asciiTheme="majorBidi" w:hAnsiTheme="majorBidi" w:cstheme="majorBidi"/>
          <w:sz w:val="24"/>
          <w:szCs w:val="24"/>
        </w:rPr>
        <w:t>A</w:t>
      </w:r>
      <w:r w:rsidRPr="00CE5C63">
        <w:rPr>
          <w:rFonts w:asciiTheme="majorBidi" w:hAnsiTheme="majorBidi" w:cstheme="majorBidi"/>
          <w:sz w:val="24"/>
          <w:szCs w:val="24"/>
        </w:rPr>
        <w:t>lgérien</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.………3</w:t>
      </w:r>
    </w:p>
    <w:p w14:paraId="0671AD56"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4</w:t>
      </w:r>
      <w:r w:rsidRPr="00CE5C63">
        <w:rPr>
          <w:rFonts w:asciiTheme="majorBidi" w:hAnsiTheme="majorBidi" w:cstheme="majorBidi"/>
          <w:sz w:val="24"/>
          <w:szCs w:val="24"/>
        </w:rPr>
        <w:t>.</w:t>
      </w:r>
      <w:r>
        <w:rPr>
          <w:rFonts w:asciiTheme="majorBidi" w:hAnsiTheme="majorBidi" w:cstheme="majorBidi"/>
          <w:sz w:val="24"/>
          <w:szCs w:val="24"/>
        </w:rPr>
        <w:t xml:space="preserve"> A</w:t>
      </w:r>
      <w:r w:rsidRPr="00CE5C63">
        <w:rPr>
          <w:rFonts w:asciiTheme="majorBidi" w:hAnsiTheme="majorBidi" w:cstheme="majorBidi"/>
          <w:sz w:val="24"/>
          <w:szCs w:val="24"/>
        </w:rPr>
        <w:t>vantage des compléments alimentaire à base de plante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.……4</w:t>
      </w:r>
    </w:p>
    <w:p w14:paraId="5213739D"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1.</w:t>
      </w:r>
      <w:r>
        <w:rPr>
          <w:rFonts w:asciiTheme="majorBidi" w:hAnsiTheme="majorBidi" w:cstheme="majorBidi"/>
          <w:sz w:val="24"/>
          <w:szCs w:val="24"/>
        </w:rPr>
        <w:t>5</w:t>
      </w:r>
      <w:r w:rsidRPr="00CE5C63">
        <w:rPr>
          <w:rFonts w:asciiTheme="majorBidi" w:hAnsiTheme="majorBidi" w:cstheme="majorBidi"/>
          <w:sz w:val="24"/>
          <w:szCs w:val="24"/>
        </w:rPr>
        <w:t>. Risque toxicologique des compléments alimentaires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4</w:t>
      </w:r>
    </w:p>
    <w:p w14:paraId="4F4730CA"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2. maladie 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.5</w:t>
      </w:r>
    </w:p>
    <w:p w14:paraId="79279EA7" w14:textId="77777777" w:rsidR="00EC72FF" w:rsidRPr="00CE5C63" w:rsidRDefault="00EC72FF" w:rsidP="00F95860">
      <w:pPr>
        <w:spacing w:after="0" w:line="360" w:lineRule="auto"/>
        <w:ind w:left="567" w:right="567"/>
        <w:rPr>
          <w:rFonts w:asciiTheme="majorBidi" w:hAnsiTheme="majorBidi" w:cstheme="majorBidi"/>
          <w:sz w:val="24"/>
          <w:szCs w:val="24"/>
          <w:lang w:bidi="ar-DZ"/>
        </w:rPr>
      </w:pPr>
      <w:bookmarkStart w:id="0" w:name="_Hlk195894250"/>
      <w:r>
        <w:rPr>
          <w:rFonts w:asciiTheme="majorBidi" w:hAnsiTheme="majorBidi" w:cstheme="majorBidi"/>
          <w:sz w:val="24"/>
          <w:szCs w:val="24"/>
        </w:rPr>
        <w:t xml:space="preserve">  </w:t>
      </w:r>
      <w:r w:rsidRPr="00CE5C63">
        <w:rPr>
          <w:rFonts w:asciiTheme="majorBidi" w:hAnsiTheme="majorBidi" w:cstheme="majorBidi"/>
          <w:sz w:val="24"/>
          <w:szCs w:val="24"/>
        </w:rPr>
        <w:t>2.</w:t>
      </w:r>
      <w:bookmarkEnd w:id="0"/>
      <w:r w:rsidRPr="00CE5C63">
        <w:rPr>
          <w:rFonts w:asciiTheme="majorBidi" w:hAnsiTheme="majorBidi" w:cstheme="majorBidi"/>
          <w:sz w:val="24"/>
          <w:szCs w:val="24"/>
        </w:rPr>
        <w:t xml:space="preserve">1. </w:t>
      </w:r>
      <w:r w:rsidRPr="00CE5C63">
        <w:rPr>
          <w:rFonts w:asciiTheme="majorBidi" w:hAnsiTheme="majorBidi" w:cstheme="majorBidi"/>
          <w:sz w:val="24"/>
          <w:szCs w:val="24"/>
          <w:lang w:bidi="ar-DZ"/>
        </w:rPr>
        <w:t>Définition de maladie d'Alzheimer</w:t>
      </w:r>
      <w:r>
        <w:rPr>
          <w:rFonts w:asciiTheme="majorBidi" w:hAnsiTheme="majorBidi" w:cstheme="majorBidi"/>
          <w:sz w:val="24"/>
          <w:szCs w:val="24"/>
          <w:lang w:bidi="ar-DZ"/>
        </w:rPr>
        <w:t>…………………………………………5</w:t>
      </w:r>
    </w:p>
    <w:p w14:paraId="7FFE74BC" w14:textId="77777777" w:rsidR="00EC72FF" w:rsidRPr="00CE5C63"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2.2. Historique</w:t>
      </w:r>
      <w:r>
        <w:rPr>
          <w:rFonts w:asciiTheme="majorBidi" w:hAnsiTheme="majorBidi" w:cstheme="majorBidi"/>
          <w:sz w:val="24"/>
          <w:szCs w:val="24"/>
        </w:rPr>
        <w:t>……………………………………………………………...……5</w:t>
      </w:r>
    </w:p>
    <w:p w14:paraId="5FD14B1A" w14:textId="77777777" w:rsidR="00EC72FF" w:rsidRPr="00CE5C63" w:rsidRDefault="00EC72FF" w:rsidP="00F95860">
      <w:pPr>
        <w:spacing w:after="0" w:line="360" w:lineRule="auto"/>
        <w:ind w:left="567" w:right="567"/>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CE5C63">
        <w:rPr>
          <w:rFonts w:asciiTheme="majorBidi" w:hAnsiTheme="majorBidi" w:cstheme="majorBidi"/>
          <w:sz w:val="24"/>
          <w:szCs w:val="24"/>
          <w:lang w:bidi="ar-DZ"/>
        </w:rPr>
        <w:t>2.3.</w:t>
      </w:r>
      <w:r>
        <w:rPr>
          <w:rFonts w:asciiTheme="majorBidi" w:hAnsiTheme="majorBidi" w:cstheme="majorBidi"/>
          <w:sz w:val="24"/>
          <w:szCs w:val="24"/>
          <w:lang w:bidi="ar-DZ"/>
        </w:rPr>
        <w:t xml:space="preserve"> Causes</w:t>
      </w:r>
      <w:r w:rsidRPr="00CE5C63">
        <w:rPr>
          <w:rFonts w:asciiTheme="majorBidi" w:hAnsiTheme="majorBidi" w:cstheme="majorBidi"/>
          <w:sz w:val="24"/>
          <w:szCs w:val="24"/>
          <w:lang w:bidi="ar-DZ"/>
        </w:rPr>
        <w:t xml:space="preserve"> de la maladie d'Alzheimer</w:t>
      </w:r>
      <w:r>
        <w:rPr>
          <w:rFonts w:asciiTheme="majorBidi" w:hAnsiTheme="majorBidi" w:cstheme="majorBidi"/>
          <w:sz w:val="24"/>
          <w:szCs w:val="24"/>
          <w:lang w:bidi="ar-DZ"/>
        </w:rPr>
        <w:t>…………………...…………</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6</w:t>
      </w:r>
    </w:p>
    <w:p w14:paraId="7B3B198E" w14:textId="77777777" w:rsidR="00EC72FF" w:rsidRDefault="00EC72FF" w:rsidP="00F95860">
      <w:pPr>
        <w:spacing w:after="0" w:line="360" w:lineRule="auto"/>
        <w:ind w:left="567"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2.3.1. Causes biologiques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6</w:t>
      </w:r>
    </w:p>
    <w:p w14:paraId="2550591E" w14:textId="77777777" w:rsidR="00EC72FF" w:rsidRPr="00CE5C63" w:rsidRDefault="00EC72FF" w:rsidP="00F95860">
      <w:pPr>
        <w:spacing w:after="0" w:line="360" w:lineRule="auto"/>
        <w:ind w:left="567" w:right="567"/>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CE5C63">
        <w:rPr>
          <w:rFonts w:asciiTheme="majorBidi" w:hAnsiTheme="majorBidi" w:cstheme="majorBidi"/>
          <w:sz w:val="24"/>
          <w:szCs w:val="24"/>
          <w:lang w:bidi="ar-DZ"/>
        </w:rPr>
        <w:t>2.3.2. Causes psychologiques et psychosociaux dans la malad</w:t>
      </w:r>
      <w:r>
        <w:rPr>
          <w:rFonts w:asciiTheme="majorBidi" w:hAnsiTheme="majorBidi" w:cstheme="majorBidi"/>
          <w:sz w:val="24"/>
          <w:szCs w:val="24"/>
          <w:lang w:bidi="ar-DZ"/>
        </w:rPr>
        <w:t xml:space="preserve">ie </w:t>
      </w:r>
      <w:r w:rsidRPr="00CE5C63">
        <w:rPr>
          <w:rFonts w:asciiTheme="majorBidi" w:hAnsiTheme="majorBidi" w:cstheme="majorBidi"/>
          <w:sz w:val="24"/>
          <w:szCs w:val="24"/>
          <w:lang w:bidi="ar-DZ"/>
        </w:rPr>
        <w:t>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………………6</w:t>
      </w:r>
    </w:p>
    <w:p w14:paraId="1677A98B" w14:textId="77777777" w:rsidR="00EC72FF" w:rsidRPr="00CE5C63"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CE5C63">
        <w:rPr>
          <w:rFonts w:asciiTheme="majorBidi" w:hAnsiTheme="majorBidi" w:cstheme="majorBidi"/>
          <w:sz w:val="24"/>
          <w:szCs w:val="24"/>
        </w:rPr>
        <w:t>2.3.3. Causes théoriques et symboliques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7</w:t>
      </w:r>
    </w:p>
    <w:p w14:paraId="07B00494" w14:textId="77777777" w:rsidR="00EC72FF" w:rsidRPr="00CE5C63" w:rsidRDefault="00EC72FF" w:rsidP="00F95860">
      <w:pPr>
        <w:spacing w:after="0" w:line="360" w:lineRule="auto"/>
        <w:ind w:left="240" w:right="567"/>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CE5C63">
        <w:rPr>
          <w:rFonts w:asciiTheme="majorBidi" w:hAnsiTheme="majorBidi" w:cstheme="majorBidi"/>
          <w:sz w:val="24"/>
          <w:szCs w:val="24"/>
          <w:lang w:bidi="ar-DZ"/>
        </w:rPr>
        <w:t>2.4.  Symptômes de la maladie d'Alzheimer</w:t>
      </w:r>
      <w:r>
        <w:rPr>
          <w:rFonts w:asciiTheme="majorBidi" w:hAnsiTheme="majorBidi" w:cstheme="majorBidi"/>
          <w:sz w:val="24"/>
          <w:szCs w:val="24"/>
          <w:lang w:bidi="ar-DZ"/>
        </w:rPr>
        <w:t>…………………………</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7</w:t>
      </w:r>
    </w:p>
    <w:p w14:paraId="06AC5565" w14:textId="77777777" w:rsidR="00EC72FF"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2.5. Diagnostique de la maladie 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8</w:t>
      </w:r>
    </w:p>
    <w:p w14:paraId="1C54BCF0" w14:textId="77777777" w:rsidR="00EC72FF"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1610BF">
        <w:rPr>
          <w:rFonts w:asciiTheme="majorBidi" w:hAnsiTheme="majorBidi" w:cstheme="majorBidi"/>
          <w:sz w:val="24"/>
          <w:szCs w:val="24"/>
        </w:rPr>
        <w:t>2.6. Évolution de la maladie 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8</w:t>
      </w:r>
    </w:p>
    <w:p w14:paraId="79E11455" w14:textId="77777777" w:rsidR="00EC72FF" w:rsidRPr="003B2CB9"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lastRenderedPageBreak/>
        <w:t xml:space="preserve">      </w:t>
      </w:r>
      <w:r w:rsidRPr="003B2CB9">
        <w:rPr>
          <w:rFonts w:asciiTheme="majorBidi" w:hAnsiTheme="majorBidi" w:cstheme="majorBidi"/>
          <w:sz w:val="24"/>
          <w:szCs w:val="24"/>
        </w:rPr>
        <w:t xml:space="preserve">2.7. </w:t>
      </w:r>
      <w:r>
        <w:rPr>
          <w:rFonts w:asciiTheme="majorBidi" w:hAnsiTheme="majorBidi" w:cstheme="majorBidi"/>
          <w:sz w:val="24"/>
          <w:szCs w:val="24"/>
        </w:rPr>
        <w:t>P</w:t>
      </w:r>
      <w:r w:rsidRPr="003B2CB9">
        <w:rPr>
          <w:rFonts w:asciiTheme="majorBidi" w:hAnsiTheme="majorBidi" w:cstheme="majorBidi"/>
          <w:sz w:val="24"/>
          <w:szCs w:val="24"/>
        </w:rPr>
        <w:t>révention et le traitement de la maladie 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9</w:t>
      </w:r>
    </w:p>
    <w:p w14:paraId="4AD5F637" w14:textId="77777777" w:rsidR="00EC72FF"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3B2CB9">
        <w:rPr>
          <w:rFonts w:asciiTheme="majorBidi" w:hAnsiTheme="majorBidi" w:cstheme="majorBidi"/>
          <w:sz w:val="24"/>
          <w:szCs w:val="24"/>
        </w:rPr>
        <w:t>2.7.1.</w:t>
      </w:r>
      <w:r>
        <w:rPr>
          <w:rFonts w:asciiTheme="majorBidi" w:hAnsiTheme="majorBidi" w:cstheme="majorBidi"/>
          <w:sz w:val="24"/>
          <w:szCs w:val="24"/>
        </w:rPr>
        <w:t xml:space="preserve"> Prévention</w:t>
      </w:r>
      <w:r w:rsidRPr="003B2CB9">
        <w:rPr>
          <w:rFonts w:asciiTheme="majorBidi" w:hAnsiTheme="majorBidi" w:cstheme="majorBidi"/>
          <w:sz w:val="24"/>
          <w:szCs w:val="24"/>
        </w:rPr>
        <w:t xml:space="preserve"> de la maladie d'Alzheimer</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……………………9</w:t>
      </w:r>
    </w:p>
    <w:p w14:paraId="0D538735" w14:textId="77777777" w:rsidR="00EC72FF" w:rsidRPr="00CE5C63" w:rsidRDefault="00EC72FF" w:rsidP="00F95860">
      <w:pPr>
        <w:spacing w:after="0" w:line="360" w:lineRule="auto"/>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CE5C63">
        <w:rPr>
          <w:rFonts w:asciiTheme="majorBidi" w:hAnsiTheme="majorBidi" w:cstheme="majorBidi"/>
          <w:sz w:val="24"/>
          <w:szCs w:val="24"/>
          <w:lang w:bidi="ar-DZ"/>
        </w:rPr>
        <w:t>2.7.2.</w:t>
      </w:r>
      <w:r w:rsidRPr="00CE5C63">
        <w:t xml:space="preserve"> </w:t>
      </w:r>
      <w:r w:rsidRPr="00CE5C63">
        <w:rPr>
          <w:rFonts w:asciiTheme="majorBidi" w:hAnsiTheme="majorBidi" w:cstheme="majorBidi"/>
          <w:sz w:val="24"/>
          <w:szCs w:val="24"/>
          <w:lang w:bidi="ar-DZ"/>
        </w:rPr>
        <w:t xml:space="preserve"> Traitement de la maladie d’Alzheimer</w:t>
      </w:r>
      <w:r>
        <w:rPr>
          <w:rFonts w:asciiTheme="majorBidi" w:hAnsiTheme="majorBidi" w:cstheme="majorBidi"/>
          <w:sz w:val="24"/>
          <w:szCs w:val="24"/>
          <w:lang w:bidi="ar-DZ"/>
        </w:rPr>
        <w:t>…………………………</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.…10</w:t>
      </w:r>
    </w:p>
    <w:p w14:paraId="5876ACF5" w14:textId="77777777" w:rsidR="00EC72FF"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w:t>
      </w:r>
      <w:r w:rsidRPr="003B2CB9">
        <w:rPr>
          <w:rFonts w:asciiTheme="majorBidi" w:hAnsiTheme="majorBidi" w:cstheme="majorBidi"/>
          <w:sz w:val="24"/>
          <w:szCs w:val="24"/>
        </w:rPr>
        <w:t>3.  Plantes médicinales utilisées pour la maladie d’Alzheimer</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.10</w:t>
      </w:r>
    </w:p>
    <w:p w14:paraId="5BD60F64" w14:textId="77777777" w:rsidR="00EC72FF" w:rsidRPr="004E03E9" w:rsidRDefault="00EC72FF" w:rsidP="00F333B4">
      <w:pPr>
        <w:spacing w:after="0" w:line="360" w:lineRule="auto"/>
        <w:ind w:right="567"/>
        <w:jc w:val="both"/>
        <w:rPr>
          <w:rFonts w:asciiTheme="majorBidi" w:hAnsiTheme="majorBidi" w:cstheme="majorBidi"/>
          <w:b/>
          <w:bCs/>
          <w:sz w:val="28"/>
          <w:szCs w:val="28"/>
        </w:rPr>
      </w:pPr>
      <w:r w:rsidRPr="004E03E9">
        <w:rPr>
          <w:rFonts w:asciiTheme="majorBidi" w:hAnsiTheme="majorBidi" w:cstheme="majorBidi"/>
          <w:b/>
          <w:bCs/>
          <w:sz w:val="28"/>
          <w:szCs w:val="28"/>
        </w:rPr>
        <w:t>Chapitre II : Matériel et Méthodes</w:t>
      </w:r>
    </w:p>
    <w:p w14:paraId="3E1947BE" w14:textId="77777777" w:rsidR="00EC72FF" w:rsidRPr="00CE5C63" w:rsidRDefault="00EC72FF" w:rsidP="00F333B4">
      <w:pPr>
        <w:spacing w:after="0" w:line="360" w:lineRule="auto"/>
        <w:ind w:right="567"/>
        <w:jc w:val="both"/>
        <w:rPr>
          <w:rFonts w:asciiTheme="majorBidi" w:hAnsiTheme="majorBidi" w:cstheme="majorBidi"/>
          <w:sz w:val="24"/>
          <w:szCs w:val="24"/>
        </w:rPr>
      </w:pPr>
      <w:r>
        <w:rPr>
          <w:rFonts w:asciiTheme="majorBidi" w:hAnsiTheme="majorBidi" w:cstheme="majorBidi"/>
          <w:sz w:val="24"/>
          <w:szCs w:val="24"/>
        </w:rPr>
        <w:t>1.</w:t>
      </w:r>
      <w:r w:rsidRPr="00CE5C63">
        <w:rPr>
          <w:rFonts w:asciiTheme="majorBidi" w:hAnsiTheme="majorBidi" w:cstheme="majorBidi"/>
          <w:sz w:val="24"/>
          <w:szCs w:val="24"/>
        </w:rPr>
        <w:t>Description de l’enquête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.16</w:t>
      </w:r>
    </w:p>
    <w:p w14:paraId="6AE22ABF" w14:textId="77777777" w:rsidR="00EC72FF" w:rsidRPr="00ED055B" w:rsidRDefault="00EC72FF" w:rsidP="00F333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Pr="00ED055B">
        <w:rPr>
          <w:rFonts w:asciiTheme="majorBidi" w:hAnsiTheme="majorBidi" w:cstheme="majorBidi"/>
          <w:sz w:val="24"/>
          <w:szCs w:val="24"/>
        </w:rPr>
        <w:t xml:space="preserve">Zone d’enquête (Situation géographique de la wilaya de Sétif) </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.16</w:t>
      </w:r>
      <w:r w:rsidRPr="00ED055B">
        <w:rPr>
          <w:rFonts w:asciiTheme="majorBidi" w:hAnsiTheme="majorBidi" w:cstheme="majorBidi"/>
          <w:sz w:val="24"/>
          <w:szCs w:val="24"/>
        </w:rPr>
        <w:t xml:space="preserve"> </w:t>
      </w:r>
    </w:p>
    <w:p w14:paraId="018EE2B8" w14:textId="77777777" w:rsidR="00EC72FF" w:rsidRPr="00ED055B" w:rsidRDefault="00EC72FF" w:rsidP="00F333B4">
      <w:pPr>
        <w:spacing w:after="0" w:line="360" w:lineRule="auto"/>
        <w:jc w:val="both"/>
        <w:rPr>
          <w:rFonts w:asciiTheme="majorBidi" w:hAnsiTheme="majorBidi" w:cstheme="majorBidi"/>
          <w:sz w:val="24"/>
          <w:szCs w:val="24"/>
        </w:rPr>
      </w:pPr>
      <w:r>
        <w:rPr>
          <w:rFonts w:asciiTheme="majorBidi" w:hAnsiTheme="majorBidi" w:cstheme="majorBidi"/>
          <w:sz w:val="24"/>
          <w:szCs w:val="24"/>
        </w:rPr>
        <w:t>3.</w:t>
      </w:r>
      <w:r w:rsidRPr="00ED055B">
        <w:rPr>
          <w:rFonts w:asciiTheme="majorBidi" w:hAnsiTheme="majorBidi" w:cstheme="majorBidi"/>
          <w:sz w:val="24"/>
          <w:szCs w:val="24"/>
        </w:rPr>
        <w:t>Méthodologie de l’enquête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…17</w:t>
      </w:r>
    </w:p>
    <w:p w14:paraId="619C4DBC" w14:textId="77777777" w:rsidR="00EC72FF" w:rsidRPr="00ED055B" w:rsidRDefault="00EC72FF" w:rsidP="00F333B4">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r w:rsidRPr="00ED055B">
        <w:rPr>
          <w:rFonts w:asciiTheme="majorBidi" w:hAnsiTheme="majorBidi" w:cstheme="majorBidi"/>
          <w:sz w:val="24"/>
          <w:szCs w:val="24"/>
        </w:rPr>
        <w:t>Déroulement de l’enquête</w:t>
      </w:r>
      <w:r>
        <w:rPr>
          <w:rFonts w:asciiTheme="majorBidi" w:hAnsiTheme="majorBidi" w:cstheme="majorBidi"/>
          <w:sz w:val="24"/>
          <w:szCs w:val="24"/>
        </w:rPr>
        <w:t>……………………………………………………...……17</w:t>
      </w:r>
    </w:p>
    <w:p w14:paraId="445F1B89" w14:textId="77777777" w:rsidR="00EC72FF" w:rsidRPr="00ED055B" w:rsidRDefault="00EC72FF" w:rsidP="00F333B4">
      <w:pPr>
        <w:spacing w:after="0" w:line="360" w:lineRule="auto"/>
        <w:jc w:val="both"/>
        <w:rPr>
          <w:rFonts w:asciiTheme="majorBidi" w:hAnsiTheme="majorBidi" w:cstheme="majorBidi"/>
          <w:sz w:val="24"/>
          <w:szCs w:val="24"/>
        </w:rPr>
      </w:pPr>
      <w:r>
        <w:rPr>
          <w:rFonts w:asciiTheme="majorBidi" w:hAnsiTheme="majorBidi" w:cstheme="majorBidi"/>
          <w:sz w:val="24"/>
          <w:szCs w:val="24"/>
        </w:rPr>
        <w:t>5.</w:t>
      </w:r>
      <w:r w:rsidRPr="00ED055B">
        <w:rPr>
          <w:rFonts w:asciiTheme="majorBidi" w:hAnsiTheme="majorBidi" w:cstheme="majorBidi"/>
          <w:sz w:val="24"/>
          <w:szCs w:val="24"/>
        </w:rPr>
        <w:t>Traitement des données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.…19</w:t>
      </w:r>
    </w:p>
    <w:p w14:paraId="0FB02DD7" w14:textId="77777777" w:rsidR="00EC72FF" w:rsidRPr="007372BE" w:rsidRDefault="00EC72FF" w:rsidP="00F95860">
      <w:pPr>
        <w:pStyle w:val="ListParagraph"/>
        <w:spacing w:after="0" w:line="360" w:lineRule="auto"/>
        <w:ind w:left="1417" w:right="567"/>
        <w:rPr>
          <w:rFonts w:asciiTheme="majorBidi" w:hAnsiTheme="majorBidi" w:cstheme="majorBidi"/>
          <w:b/>
          <w:bCs/>
          <w:sz w:val="28"/>
          <w:szCs w:val="28"/>
        </w:rPr>
      </w:pPr>
      <w:r w:rsidRPr="007372BE">
        <w:rPr>
          <w:rFonts w:asciiTheme="majorBidi" w:hAnsiTheme="majorBidi" w:cstheme="majorBidi"/>
          <w:b/>
          <w:bCs/>
          <w:sz w:val="28"/>
          <w:szCs w:val="28"/>
        </w:rPr>
        <w:t>Chapitre III : Résultats et Discussions</w:t>
      </w:r>
    </w:p>
    <w:p w14:paraId="74DB4720" w14:textId="77777777" w:rsidR="00EC72FF" w:rsidRPr="00ED055B" w:rsidRDefault="00EC72FF" w:rsidP="00EC72FF">
      <w:pPr>
        <w:pStyle w:val="ListParagraph"/>
        <w:numPr>
          <w:ilvl w:val="0"/>
          <w:numId w:val="1"/>
        </w:numPr>
        <w:spacing w:after="0" w:line="360" w:lineRule="auto"/>
        <w:ind w:left="284" w:hanging="284"/>
        <w:rPr>
          <w:rFonts w:asciiTheme="majorBidi" w:hAnsiTheme="majorBidi" w:cstheme="majorBidi"/>
          <w:sz w:val="24"/>
          <w:szCs w:val="24"/>
          <w:lang w:bidi="ar-DZ"/>
        </w:rPr>
      </w:pPr>
      <w:r w:rsidRPr="00ED055B">
        <w:rPr>
          <w:rFonts w:asciiTheme="majorBidi" w:hAnsiTheme="majorBidi" w:cstheme="majorBidi"/>
          <w:sz w:val="24"/>
          <w:szCs w:val="24"/>
          <w:lang w:bidi="ar-DZ"/>
        </w:rPr>
        <w:t>Identifier les compléments alimentaires à base de plantes médicinales</w:t>
      </w:r>
      <w:r>
        <w:rPr>
          <w:rFonts w:asciiTheme="majorBidi" w:hAnsiTheme="majorBidi" w:cstheme="majorBidi"/>
          <w:sz w:val="24"/>
          <w:szCs w:val="24"/>
          <w:lang w:bidi="ar-DZ"/>
        </w:rPr>
        <w:t>………</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20</w:t>
      </w:r>
    </w:p>
    <w:p w14:paraId="1B449568"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1.1.</w:t>
      </w:r>
      <w:r w:rsidRPr="007372BE">
        <w:rPr>
          <w:rFonts w:asciiTheme="majorBidi" w:hAnsiTheme="majorBidi" w:cstheme="majorBidi"/>
          <w:sz w:val="24"/>
          <w:szCs w:val="24"/>
        </w:rPr>
        <w:t xml:space="preserve"> Sexe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20</w:t>
      </w:r>
    </w:p>
    <w:p w14:paraId="31247725"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1.2. </w:t>
      </w:r>
      <w:r w:rsidRPr="007372BE">
        <w:rPr>
          <w:rFonts w:asciiTheme="majorBidi" w:hAnsiTheme="majorBidi" w:cstheme="majorBidi"/>
          <w:sz w:val="24"/>
          <w:szCs w:val="24"/>
        </w:rPr>
        <w:t>Age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21</w:t>
      </w:r>
    </w:p>
    <w:p w14:paraId="5EFBA167"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1.3. </w:t>
      </w:r>
      <w:r w:rsidRPr="007372BE">
        <w:rPr>
          <w:rFonts w:asciiTheme="majorBidi" w:hAnsiTheme="majorBidi" w:cstheme="majorBidi"/>
          <w:sz w:val="24"/>
          <w:szCs w:val="24"/>
        </w:rPr>
        <w:t xml:space="preserve">Lieu d’achat des compléments alimentaires à base des plantes </w:t>
      </w:r>
      <w:proofErr w:type="gramStart"/>
      <w:r w:rsidRPr="007372BE">
        <w:rPr>
          <w:rFonts w:asciiTheme="majorBidi" w:hAnsiTheme="majorBidi" w:cstheme="majorBidi"/>
          <w:sz w:val="24"/>
          <w:szCs w:val="24"/>
        </w:rPr>
        <w:t>médicinales</w:t>
      </w:r>
      <w:r>
        <w:rPr>
          <w:rFonts w:asciiTheme="majorBidi" w:hAnsiTheme="majorBidi" w:cstheme="majorBidi"/>
          <w:sz w:val="24"/>
          <w:szCs w:val="24"/>
        </w:rPr>
        <w:t>.…</w:t>
      </w:r>
      <w:proofErr w:type="gramEnd"/>
      <w:r>
        <w:rPr>
          <w:rFonts w:asciiTheme="majorBidi" w:hAnsiTheme="majorBidi" w:cstheme="majorBidi"/>
          <w:sz w:val="24"/>
          <w:szCs w:val="24"/>
        </w:rPr>
        <w:t>..22</w:t>
      </w:r>
    </w:p>
    <w:p w14:paraId="766BD9E3" w14:textId="77777777" w:rsidR="00EC72FF" w:rsidRPr="007372BE" w:rsidRDefault="00EC72FF" w:rsidP="00F95860">
      <w:pPr>
        <w:spacing w:after="0" w:line="360" w:lineRule="auto"/>
        <w:rPr>
          <w:rFonts w:asciiTheme="majorBidi" w:hAnsiTheme="majorBidi" w:cstheme="majorBidi"/>
          <w:sz w:val="24"/>
          <w:szCs w:val="24"/>
        </w:rPr>
      </w:pPr>
      <w:r>
        <w:rPr>
          <w:rFonts w:asciiTheme="majorBidi" w:hAnsiTheme="majorBidi" w:cstheme="majorBidi"/>
          <w:sz w:val="24"/>
          <w:szCs w:val="24"/>
        </w:rPr>
        <w:t xml:space="preserve">   1.4. </w:t>
      </w:r>
      <w:r w:rsidRPr="007372BE">
        <w:rPr>
          <w:rFonts w:asciiTheme="majorBidi" w:hAnsiTheme="majorBidi" w:cstheme="majorBidi"/>
          <w:sz w:val="24"/>
          <w:szCs w:val="24"/>
        </w:rPr>
        <w:t>Fréquence d’utilisation des compléments alimentaires à base des plantes médicinales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23</w:t>
      </w:r>
    </w:p>
    <w:p w14:paraId="2292C1C4" w14:textId="77777777" w:rsidR="00EC72FF" w:rsidRPr="007372BE" w:rsidRDefault="00EC72FF" w:rsidP="00F95860">
      <w:pPr>
        <w:spacing w:after="0" w:line="360" w:lineRule="auto"/>
        <w:rPr>
          <w:rFonts w:asciiTheme="majorBidi" w:hAnsiTheme="majorBidi" w:cstheme="majorBidi"/>
          <w:sz w:val="24"/>
          <w:szCs w:val="24"/>
        </w:rPr>
      </w:pPr>
      <w:r>
        <w:rPr>
          <w:rFonts w:asciiTheme="majorBidi" w:hAnsiTheme="majorBidi" w:cstheme="majorBidi"/>
          <w:sz w:val="24"/>
          <w:szCs w:val="24"/>
        </w:rPr>
        <w:t xml:space="preserve">   1.5. </w:t>
      </w:r>
      <w:r w:rsidRPr="007372BE">
        <w:rPr>
          <w:rFonts w:asciiTheme="majorBidi" w:hAnsiTheme="majorBidi" w:cstheme="majorBidi"/>
          <w:sz w:val="24"/>
          <w:szCs w:val="24"/>
        </w:rPr>
        <w:t>Fréquence d’utilisation des compléments alimentaires à base des plantes médicinales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…24</w:t>
      </w:r>
    </w:p>
    <w:p w14:paraId="7320500C"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1.6. </w:t>
      </w:r>
      <w:r w:rsidRPr="007372BE">
        <w:rPr>
          <w:rFonts w:asciiTheme="majorBidi" w:hAnsiTheme="majorBidi" w:cstheme="majorBidi"/>
          <w:sz w:val="24"/>
          <w:szCs w:val="24"/>
        </w:rPr>
        <w:t>Taux de satisfaction des compléments alimentaires à base des plantes</w:t>
      </w:r>
      <w:r>
        <w:rPr>
          <w:rFonts w:asciiTheme="majorBidi" w:hAnsiTheme="majorBidi" w:cstheme="majorBidi"/>
          <w:sz w:val="24"/>
          <w:szCs w:val="24"/>
        </w:rPr>
        <w:t xml:space="preserve"> </w:t>
      </w:r>
      <w:r w:rsidRPr="007372BE">
        <w:rPr>
          <w:rFonts w:asciiTheme="majorBidi" w:hAnsiTheme="majorBidi" w:cstheme="majorBidi"/>
          <w:sz w:val="24"/>
          <w:szCs w:val="24"/>
        </w:rPr>
        <w:t>médicinales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25</w:t>
      </w:r>
    </w:p>
    <w:p w14:paraId="39ABC004"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1.7. </w:t>
      </w:r>
      <w:r w:rsidRPr="007372BE">
        <w:rPr>
          <w:rFonts w:asciiTheme="majorBidi" w:hAnsiTheme="majorBidi" w:cstheme="majorBidi"/>
          <w:sz w:val="24"/>
          <w:szCs w:val="24"/>
        </w:rPr>
        <w:t xml:space="preserve">Les plantes médicinales les plus utilisées dans les compléments alimentaires pour </w:t>
      </w:r>
      <w:r>
        <w:rPr>
          <w:rFonts w:asciiTheme="majorBidi" w:hAnsiTheme="majorBidi" w:cstheme="majorBidi"/>
          <w:sz w:val="24"/>
          <w:szCs w:val="24"/>
        </w:rPr>
        <w:t xml:space="preserve">        </w:t>
      </w:r>
      <w:r w:rsidRPr="007372BE">
        <w:rPr>
          <w:rFonts w:asciiTheme="majorBidi" w:hAnsiTheme="majorBidi" w:cstheme="majorBidi"/>
          <w:sz w:val="24"/>
          <w:szCs w:val="24"/>
        </w:rPr>
        <w:t>la MA</w:t>
      </w:r>
      <w:r>
        <w:rPr>
          <w:rFonts w:asciiTheme="majorBidi" w:hAnsiTheme="majorBidi" w:cstheme="majorBidi"/>
          <w:sz w:val="24"/>
          <w:szCs w:val="24"/>
        </w:rPr>
        <w:t>…………………………………………………………………………………25</w:t>
      </w:r>
    </w:p>
    <w:p w14:paraId="0CF22369" w14:textId="77777777" w:rsidR="00EC72FF" w:rsidRPr="007372BE" w:rsidRDefault="00EC72FF" w:rsidP="00F95860">
      <w:pPr>
        <w:spacing w:after="0" w:line="360" w:lineRule="auto"/>
        <w:ind w:right="567"/>
        <w:rPr>
          <w:rFonts w:asciiTheme="majorBidi" w:hAnsiTheme="majorBidi" w:cstheme="majorBidi"/>
          <w:sz w:val="24"/>
          <w:szCs w:val="24"/>
        </w:rPr>
      </w:pPr>
      <w:r>
        <w:rPr>
          <w:rFonts w:asciiTheme="majorBidi" w:hAnsiTheme="majorBidi" w:cstheme="majorBidi"/>
          <w:sz w:val="24"/>
          <w:szCs w:val="24"/>
        </w:rPr>
        <w:t xml:space="preserve">    1.8. </w:t>
      </w:r>
      <w:r w:rsidRPr="007372BE">
        <w:rPr>
          <w:rFonts w:asciiTheme="majorBidi" w:hAnsiTheme="majorBidi" w:cstheme="majorBidi"/>
          <w:sz w:val="24"/>
          <w:szCs w:val="24"/>
        </w:rPr>
        <w:t>Les compléments alimentaires à base de plante les plus citées pour la MA</w:t>
      </w:r>
      <w:r>
        <w:rPr>
          <w:rFonts w:asciiTheme="majorBidi" w:hAnsiTheme="majorBidi" w:cstheme="majorBidi"/>
          <w:sz w:val="24"/>
          <w:szCs w:val="24"/>
        </w:rPr>
        <w:t>……………………………………………………………………………………27</w:t>
      </w:r>
    </w:p>
    <w:p w14:paraId="40453156" w14:textId="77777777" w:rsidR="00EC72FF" w:rsidRPr="00F333B4" w:rsidRDefault="00EC72FF" w:rsidP="00F95860">
      <w:pPr>
        <w:spacing w:after="0" w:line="360" w:lineRule="auto"/>
        <w:ind w:right="567"/>
        <w:rPr>
          <w:rFonts w:asciiTheme="majorBidi" w:hAnsiTheme="majorBidi" w:cstheme="majorBidi"/>
          <w:b/>
          <w:bCs/>
          <w:sz w:val="24"/>
          <w:szCs w:val="24"/>
        </w:rPr>
      </w:pPr>
      <w:r w:rsidRPr="00F333B4">
        <w:rPr>
          <w:rFonts w:asciiTheme="majorBidi" w:hAnsiTheme="majorBidi" w:cstheme="majorBidi"/>
          <w:b/>
          <w:bCs/>
          <w:sz w:val="24"/>
          <w:szCs w:val="24"/>
        </w:rPr>
        <w:t>Conclusion</w:t>
      </w:r>
    </w:p>
    <w:p w14:paraId="398280F1" w14:textId="77777777" w:rsidR="00EC72FF" w:rsidRPr="00ED055B" w:rsidRDefault="00EC72FF" w:rsidP="00F95860">
      <w:pPr>
        <w:spacing w:after="0" w:line="360" w:lineRule="auto"/>
        <w:ind w:right="567"/>
        <w:rPr>
          <w:rFonts w:asciiTheme="majorBidi" w:hAnsiTheme="majorBidi" w:cstheme="majorBidi"/>
          <w:sz w:val="24"/>
          <w:szCs w:val="24"/>
        </w:rPr>
      </w:pPr>
      <w:r w:rsidRPr="00ED055B">
        <w:rPr>
          <w:rFonts w:asciiTheme="majorBidi" w:hAnsiTheme="majorBidi" w:cstheme="majorBidi"/>
          <w:sz w:val="24"/>
          <w:szCs w:val="24"/>
        </w:rPr>
        <w:t>Liste des références bibliographiques</w:t>
      </w:r>
    </w:p>
    <w:p w14:paraId="5E996914" w14:textId="77777777" w:rsidR="00EC72FF" w:rsidRPr="00ED055B" w:rsidRDefault="00EC72FF" w:rsidP="00F95860">
      <w:pPr>
        <w:spacing w:after="0" w:line="360" w:lineRule="auto"/>
        <w:ind w:right="567"/>
        <w:rPr>
          <w:rFonts w:asciiTheme="majorBidi" w:hAnsiTheme="majorBidi" w:cstheme="majorBidi"/>
          <w:sz w:val="24"/>
          <w:szCs w:val="24"/>
        </w:rPr>
      </w:pPr>
      <w:r w:rsidRPr="00ED055B">
        <w:rPr>
          <w:rFonts w:asciiTheme="majorBidi" w:hAnsiTheme="majorBidi" w:cstheme="majorBidi"/>
          <w:sz w:val="24"/>
          <w:szCs w:val="24"/>
        </w:rPr>
        <w:t>Annexes</w:t>
      </w:r>
    </w:p>
    <w:p w14:paraId="3E6101B4" w14:textId="77777777" w:rsidR="00EC72FF" w:rsidRPr="00ED055B" w:rsidRDefault="00EC72FF" w:rsidP="009761FC">
      <w:pPr>
        <w:spacing w:after="0" w:line="360" w:lineRule="auto"/>
        <w:ind w:right="567"/>
        <w:rPr>
          <w:rFonts w:asciiTheme="majorBidi" w:hAnsiTheme="majorBidi" w:cstheme="majorBidi"/>
          <w:sz w:val="24"/>
          <w:szCs w:val="24"/>
        </w:rPr>
      </w:pPr>
    </w:p>
    <w:p w14:paraId="2A8B1D46" w14:textId="77777777" w:rsidR="00EC72FF" w:rsidRPr="009761FC" w:rsidRDefault="00EC72FF" w:rsidP="009761FC">
      <w:pPr>
        <w:spacing w:after="0" w:line="360" w:lineRule="auto"/>
        <w:ind w:right="567"/>
        <w:rPr>
          <w:rFonts w:asciiTheme="majorBidi" w:hAnsiTheme="majorBidi" w:cstheme="majorBidi"/>
          <w:b/>
          <w:bCs/>
          <w:sz w:val="24"/>
          <w:szCs w:val="24"/>
        </w:rPr>
      </w:pPr>
    </w:p>
    <w:p w14:paraId="54BE8DF4" w14:textId="77777777" w:rsidR="00EC72FF" w:rsidRDefault="00EC72FF" w:rsidP="006478EE">
      <w:pPr>
        <w:bidi/>
        <w:spacing w:after="0"/>
        <w:jc w:val="both"/>
        <w:rPr>
          <w:rFonts w:ascii="Algerian" w:hAnsi="Algerian"/>
          <w:b/>
          <w:bCs/>
          <w:sz w:val="52"/>
          <w:szCs w:val="52"/>
        </w:rPr>
      </w:pPr>
    </w:p>
    <w:p w14:paraId="404A4BE7" w14:textId="77777777" w:rsidR="00EC72FF" w:rsidRDefault="00EC72FF" w:rsidP="00EC72FF">
      <w:pPr>
        <w:bidi/>
        <w:spacing w:after="0"/>
        <w:jc w:val="both"/>
        <w:rPr>
          <w:rFonts w:ascii="Algerian" w:hAnsi="Algerian"/>
          <w:b/>
          <w:bCs/>
          <w:sz w:val="52"/>
          <w:szCs w:val="52"/>
        </w:rPr>
      </w:pPr>
    </w:p>
    <w:p w14:paraId="4F2AC922" w14:textId="77777777" w:rsidR="00EC72FF" w:rsidRDefault="00EC72FF" w:rsidP="00EC72FF">
      <w:pPr>
        <w:bidi/>
        <w:spacing w:after="0"/>
        <w:jc w:val="both"/>
        <w:rPr>
          <w:rFonts w:ascii="Algerian" w:hAnsi="Algerian"/>
          <w:b/>
          <w:bCs/>
          <w:sz w:val="52"/>
          <w:szCs w:val="52"/>
        </w:rPr>
      </w:pPr>
    </w:p>
    <w:p w14:paraId="4FB6070A" w14:textId="7D4EB2B5" w:rsidR="00EC72FF" w:rsidRPr="001E59BD" w:rsidRDefault="00EC72FF" w:rsidP="00EC72FF">
      <w:pPr>
        <w:bidi/>
        <w:spacing w:after="0"/>
        <w:jc w:val="both"/>
        <w:rPr>
          <w:rFonts w:ascii="Simplified Arabic" w:hAnsi="Simplified Arabic" w:cs="Simplified Arabic"/>
          <w:b/>
          <w:bCs/>
          <w:sz w:val="32"/>
          <w:szCs w:val="32"/>
          <w:rtl/>
          <w:lang w:val="en-US" w:bidi="ar-DZ"/>
        </w:rPr>
      </w:pPr>
      <w:r w:rsidRPr="001E59BD">
        <w:rPr>
          <w:rFonts w:ascii="Simplified Arabic" w:hAnsi="Simplified Arabic" w:cs="Simplified Arabic"/>
          <w:b/>
          <w:bCs/>
          <w:sz w:val="32"/>
          <w:szCs w:val="32"/>
          <w:rtl/>
          <w:lang w:val="en-US" w:bidi="ar-DZ"/>
        </w:rPr>
        <w:t xml:space="preserve">ملخص </w:t>
      </w:r>
    </w:p>
    <w:p w14:paraId="1538DA22" w14:textId="77777777" w:rsidR="00EC72FF" w:rsidRPr="001E59BD" w:rsidRDefault="00EC72FF" w:rsidP="006478EE">
      <w:pPr>
        <w:bidi/>
        <w:spacing w:after="0"/>
        <w:jc w:val="both"/>
        <w:rPr>
          <w:rFonts w:ascii="Simplified Arabic" w:hAnsi="Simplified Arabic" w:cs="Simplified Arabic"/>
          <w:sz w:val="32"/>
          <w:szCs w:val="32"/>
          <w:lang w:val="en-US"/>
        </w:rPr>
      </w:pPr>
      <w:r w:rsidRPr="001E59BD">
        <w:rPr>
          <w:rFonts w:ascii="Simplified Arabic" w:hAnsi="Simplified Arabic" w:cs="Simplified Arabic"/>
          <w:sz w:val="32"/>
          <w:szCs w:val="32"/>
          <w:rtl/>
          <w:lang w:val="en-US"/>
        </w:rPr>
        <w:t xml:space="preserve">تلعب النباتات الطبية دورًا مهمًا في مجال المكملات الغذائية، نظرًا لفوائدها الغذائية والعلاجية المتعددة. إذ تُعد مصدرًا غنيًا بالمركبات النشطة الطبيعية، مما يجعلها عناصر أساسية في الحفاظ على الصحة، والوقاية من الأمراض، وتحسين جودة الحياة </w:t>
      </w:r>
      <w:r w:rsidRPr="001E59BD">
        <w:rPr>
          <w:rFonts w:ascii="Simplified Arabic" w:hAnsi="Simplified Arabic" w:cs="Simplified Arabic"/>
          <w:sz w:val="32"/>
          <w:szCs w:val="32"/>
          <w:lang w:val="en-US"/>
        </w:rPr>
        <w:t>.</w:t>
      </w:r>
    </w:p>
    <w:p w14:paraId="4115197A" w14:textId="77777777" w:rsidR="00EC72FF" w:rsidRPr="001E59BD" w:rsidRDefault="00EC72FF" w:rsidP="006478EE">
      <w:pPr>
        <w:bidi/>
        <w:spacing w:after="0"/>
        <w:jc w:val="both"/>
        <w:rPr>
          <w:rFonts w:ascii="Simplified Arabic" w:hAnsi="Simplified Arabic" w:cs="Simplified Arabic"/>
          <w:sz w:val="32"/>
          <w:szCs w:val="32"/>
          <w:lang w:val="en-US"/>
        </w:rPr>
      </w:pPr>
      <w:r w:rsidRPr="001E59BD">
        <w:rPr>
          <w:rFonts w:ascii="Simplified Arabic" w:hAnsi="Simplified Arabic" w:cs="Simplified Arabic"/>
          <w:sz w:val="32"/>
          <w:szCs w:val="32"/>
          <w:rtl/>
          <w:lang w:val="en-US"/>
        </w:rPr>
        <w:t>من أجل حصر المكملات الغذائية المستعملة في علاج مرض الزهايمر</w:t>
      </w:r>
      <w:r w:rsidRPr="001E59BD">
        <w:rPr>
          <w:rFonts w:ascii="Simplified Arabic" w:hAnsi="Simplified Arabic" w:cs="Simplified Arabic"/>
          <w:sz w:val="32"/>
          <w:szCs w:val="32"/>
          <w:lang w:val="en-US"/>
        </w:rPr>
        <w:t xml:space="preserve"> (MA) </w:t>
      </w:r>
      <w:r w:rsidRPr="001E59BD">
        <w:rPr>
          <w:rFonts w:ascii="Simplified Arabic" w:hAnsi="Simplified Arabic" w:cs="Simplified Arabic"/>
          <w:sz w:val="32"/>
          <w:szCs w:val="32"/>
          <w:rtl/>
          <w:lang w:val="en-US"/>
        </w:rPr>
        <w:t>والمبنية على النباتات الطبية في بلدية سطيف، تم إجراء دراسة استقصائية خلال شهر ماي 2025 من خلال توزيع استبيانات على الصيدليات وشبه الصيدليات</w:t>
      </w:r>
      <w:r w:rsidRPr="001E59BD">
        <w:rPr>
          <w:rFonts w:ascii="Simplified Arabic" w:hAnsi="Simplified Arabic" w:cs="Simplified Arabic"/>
          <w:sz w:val="32"/>
          <w:szCs w:val="32"/>
          <w:lang w:val="en-US"/>
        </w:rPr>
        <w:t>.</w:t>
      </w:r>
    </w:p>
    <w:p w14:paraId="617F2FF7" w14:textId="77777777" w:rsidR="00EC72FF" w:rsidRPr="001E59BD" w:rsidRDefault="00EC72FF" w:rsidP="006478EE">
      <w:pPr>
        <w:bidi/>
        <w:spacing w:after="0"/>
        <w:jc w:val="both"/>
        <w:rPr>
          <w:rFonts w:ascii="Simplified Arabic" w:hAnsi="Simplified Arabic" w:cs="Simplified Arabic"/>
          <w:sz w:val="32"/>
          <w:szCs w:val="32"/>
          <w:rtl/>
          <w:lang w:val="en-US" w:bidi="ar-DZ"/>
        </w:rPr>
      </w:pPr>
      <w:r w:rsidRPr="001E59BD">
        <w:rPr>
          <w:rFonts w:ascii="Simplified Arabic" w:hAnsi="Simplified Arabic" w:cs="Simplified Arabic"/>
          <w:sz w:val="32"/>
          <w:szCs w:val="32"/>
          <w:rtl/>
          <w:lang w:val="en-US"/>
        </w:rPr>
        <w:t>أظهرت النتائج أن استهلاك هذه المكملات يتركز بشكل أكبر لدى النساء، وخاصةً الأشخاص الذين تجاوزوا سن الستين. وتُعد الصيدلية القناة الرئيسية لبيع هذه المكملات، تليها شبه الصيدليات ونقاط البيع الأخرى</w:t>
      </w:r>
    </w:p>
    <w:p w14:paraId="675FFDFB" w14:textId="77777777" w:rsidR="00EC72FF" w:rsidRPr="001E59BD" w:rsidRDefault="00EC72FF" w:rsidP="006478EE">
      <w:pPr>
        <w:bidi/>
        <w:spacing w:after="0"/>
        <w:jc w:val="both"/>
        <w:rPr>
          <w:rFonts w:ascii="Simplified Arabic" w:hAnsi="Simplified Arabic" w:cs="Simplified Arabic"/>
          <w:sz w:val="32"/>
          <w:szCs w:val="32"/>
          <w:lang w:val="en-US"/>
        </w:rPr>
      </w:pPr>
      <w:r w:rsidRPr="001E59BD">
        <w:rPr>
          <w:rFonts w:ascii="Simplified Arabic" w:hAnsi="Simplified Arabic" w:cs="Simplified Arabic"/>
          <w:sz w:val="32"/>
          <w:szCs w:val="32"/>
          <w:rtl/>
          <w:lang w:val="en-US"/>
        </w:rPr>
        <w:t>أما شكل الاستعمال الأكثر شيوعًا فهو الكبسولات، تليها الأقراص والكبسولات الطرية. واحتل نبات الجنكو بيلوبا المرتبة الأولى من حيث التسويق، بفضل تأثيراته الإيجابية على الدورة الدموية، يليه الأشواغاندا والكركم</w:t>
      </w:r>
      <w:r w:rsidRPr="001E59BD">
        <w:rPr>
          <w:rFonts w:ascii="Simplified Arabic" w:hAnsi="Simplified Arabic" w:cs="Simplified Arabic"/>
          <w:sz w:val="32"/>
          <w:szCs w:val="32"/>
          <w:lang w:val="en-US"/>
        </w:rPr>
        <w:t>.</w:t>
      </w:r>
    </w:p>
    <w:p w14:paraId="689F6B8F" w14:textId="77777777" w:rsidR="00EC72FF" w:rsidRPr="001E59BD" w:rsidRDefault="00EC72FF" w:rsidP="006478EE">
      <w:pPr>
        <w:bidi/>
        <w:spacing w:after="0"/>
        <w:jc w:val="both"/>
        <w:rPr>
          <w:rFonts w:ascii="Simplified Arabic" w:hAnsi="Simplified Arabic" w:cs="Simplified Arabic"/>
          <w:sz w:val="32"/>
          <w:szCs w:val="32"/>
          <w:lang w:val="en-US"/>
        </w:rPr>
      </w:pPr>
      <w:r w:rsidRPr="001E59BD">
        <w:rPr>
          <w:rFonts w:ascii="Simplified Arabic" w:hAnsi="Simplified Arabic" w:cs="Simplified Arabic"/>
          <w:sz w:val="32"/>
          <w:szCs w:val="32"/>
          <w:rtl/>
          <w:lang w:val="en-US"/>
        </w:rPr>
        <w:t>وقد مكنت هذه الدراسة من تحديد واحد وعشرين (21) مكملًا غذائيًا مبنيًا على النباتات الطبية والمستعملة في سطيف لعلاج أو دعم مرضى الزهايمر، مما يُعد قاعدة بيانات أولية لأبحاث مستقبلية في هذا المجال</w:t>
      </w:r>
      <w:r w:rsidRPr="001E59BD">
        <w:rPr>
          <w:rFonts w:ascii="Simplified Arabic" w:hAnsi="Simplified Arabic" w:cs="Simplified Arabic"/>
          <w:sz w:val="32"/>
          <w:szCs w:val="32"/>
          <w:lang w:val="en-US"/>
        </w:rPr>
        <w:t>.</w:t>
      </w:r>
    </w:p>
    <w:p w14:paraId="46EE43EF" w14:textId="77777777" w:rsidR="00EC72FF" w:rsidRPr="001E59BD" w:rsidRDefault="00EC72FF" w:rsidP="006478EE">
      <w:pPr>
        <w:bidi/>
        <w:spacing w:after="0"/>
        <w:jc w:val="both"/>
        <w:rPr>
          <w:rFonts w:ascii="Simplified Arabic" w:hAnsi="Simplified Arabic" w:cs="Simplified Arabic"/>
          <w:sz w:val="32"/>
          <w:szCs w:val="32"/>
          <w:lang w:val="en-US"/>
        </w:rPr>
      </w:pPr>
      <w:r w:rsidRPr="001E59BD">
        <w:rPr>
          <w:rFonts w:ascii="Simplified Arabic" w:hAnsi="Simplified Arabic" w:cs="Simplified Arabic"/>
          <w:b/>
          <w:bCs/>
          <w:sz w:val="32"/>
          <w:szCs w:val="32"/>
          <w:rtl/>
          <w:lang w:val="en-US"/>
        </w:rPr>
        <w:t>الكلمات المفتاحية:</w:t>
      </w:r>
      <w:r w:rsidRPr="001E59BD">
        <w:rPr>
          <w:rFonts w:ascii="Simplified Arabic" w:hAnsi="Simplified Arabic" w:cs="Simplified Arabic"/>
          <w:sz w:val="32"/>
          <w:szCs w:val="32"/>
          <w:rtl/>
          <w:lang w:val="en-US"/>
        </w:rPr>
        <w:t xml:space="preserve"> النباتات الطبية، المكملات الغذائية، سطيف، الجنكو بيلوبا</w:t>
      </w:r>
      <w:r w:rsidRPr="00F74788">
        <w:rPr>
          <w:rFonts w:ascii="Simplified Arabic" w:hAnsi="Simplified Arabic" w:cs="Simplified Arabic"/>
          <w:sz w:val="32"/>
          <w:szCs w:val="32"/>
          <w:rtl/>
          <w:lang w:val="en-US" w:bidi="ar-DZ"/>
        </w:rPr>
        <w:t xml:space="preserve"> (</w:t>
      </w:r>
      <w:r w:rsidRPr="00F74788">
        <w:rPr>
          <w:rFonts w:ascii="Simplified Arabic" w:hAnsi="Simplified Arabic" w:cs="Simplified Arabic"/>
          <w:i/>
          <w:iCs/>
          <w:sz w:val="32"/>
          <w:szCs w:val="32"/>
          <w:lang w:val="en-US" w:bidi="ar-DZ"/>
        </w:rPr>
        <w:t>ginkgo biloba</w:t>
      </w:r>
      <w:r w:rsidRPr="00F74788">
        <w:rPr>
          <w:rFonts w:ascii="Simplified Arabic" w:hAnsi="Simplified Arabic" w:cs="Simplified Arabic"/>
          <w:sz w:val="32"/>
          <w:szCs w:val="32"/>
          <w:rtl/>
          <w:lang w:val="en-US"/>
        </w:rPr>
        <w:t xml:space="preserve">) </w:t>
      </w:r>
      <w:r w:rsidRPr="001E59BD">
        <w:rPr>
          <w:rFonts w:ascii="Simplified Arabic" w:hAnsi="Simplified Arabic" w:cs="Simplified Arabic"/>
          <w:sz w:val="32"/>
          <w:szCs w:val="32"/>
          <w:rtl/>
          <w:lang w:val="en-US"/>
        </w:rPr>
        <w:t>، الكركم</w:t>
      </w:r>
      <w:r>
        <w:rPr>
          <w:rFonts w:ascii="Simplified Arabic" w:hAnsi="Simplified Arabic" w:cs="Simplified Arabic" w:hint="cs"/>
          <w:sz w:val="32"/>
          <w:szCs w:val="32"/>
          <w:rtl/>
          <w:lang w:val="en-US"/>
        </w:rPr>
        <w:t xml:space="preserve"> </w:t>
      </w:r>
      <w:r w:rsidRPr="00F74788">
        <w:rPr>
          <w:rFonts w:ascii="Simplified Arabic" w:hAnsi="Simplified Arabic" w:cs="Simplified Arabic"/>
          <w:i/>
          <w:iCs/>
          <w:sz w:val="32"/>
          <w:szCs w:val="32"/>
          <w:rtl/>
          <w:lang w:val="en-US"/>
        </w:rPr>
        <w:t>(</w:t>
      </w:r>
      <w:r w:rsidRPr="00F74788">
        <w:rPr>
          <w:rFonts w:ascii="Simplified Arabic" w:hAnsi="Simplified Arabic" w:cs="Simplified Arabic" w:hint="cs"/>
          <w:i/>
          <w:iCs/>
          <w:sz w:val="32"/>
          <w:szCs w:val="32"/>
          <w:rtl/>
          <w:lang w:val="en-US" w:bidi="ar-DZ"/>
        </w:rPr>
        <w:t xml:space="preserve"> </w:t>
      </w:r>
      <w:r w:rsidRPr="00F74788">
        <w:rPr>
          <w:rFonts w:ascii="Simplified Arabic" w:hAnsi="Simplified Arabic" w:cs="Simplified Arabic"/>
          <w:i/>
          <w:iCs/>
          <w:sz w:val="32"/>
          <w:szCs w:val="32"/>
          <w:lang w:bidi="ar-DZ"/>
        </w:rPr>
        <w:t xml:space="preserve">curcuma </w:t>
      </w:r>
      <w:proofErr w:type="spellStart"/>
      <w:r w:rsidRPr="00F74788">
        <w:rPr>
          <w:rFonts w:ascii="Simplified Arabic" w:hAnsi="Simplified Arabic" w:cs="Simplified Arabic"/>
          <w:i/>
          <w:iCs/>
          <w:sz w:val="32"/>
          <w:szCs w:val="32"/>
          <w:lang w:bidi="ar-DZ"/>
        </w:rPr>
        <w:t>longa</w:t>
      </w:r>
      <w:proofErr w:type="spellEnd"/>
      <w:r w:rsidRPr="00F74788">
        <w:rPr>
          <w:rFonts w:ascii="Simplified Arabic" w:hAnsi="Simplified Arabic" w:cs="Simplified Arabic"/>
          <w:sz w:val="32"/>
          <w:szCs w:val="32"/>
          <w:rtl/>
          <w:lang w:val="en-US"/>
        </w:rPr>
        <w:t>)</w:t>
      </w:r>
      <w:r w:rsidRPr="001E59BD">
        <w:rPr>
          <w:rFonts w:ascii="Simplified Arabic" w:hAnsi="Simplified Arabic" w:cs="Simplified Arabic"/>
          <w:sz w:val="32"/>
          <w:szCs w:val="32"/>
          <w:rtl/>
          <w:lang w:val="en-US"/>
        </w:rPr>
        <w:t>، الأشواغاندا</w:t>
      </w:r>
      <w:r w:rsidRPr="00F74788">
        <w:rPr>
          <w:rFonts w:ascii="Simplified Arabic" w:hAnsi="Simplified Arabic" w:cs="Simplified Arabic"/>
          <w:sz w:val="32"/>
          <w:szCs w:val="32"/>
          <w:rtl/>
          <w:lang w:val="en-US"/>
        </w:rPr>
        <w:t xml:space="preserve"> (</w:t>
      </w:r>
      <w:proofErr w:type="spellStart"/>
      <w:r w:rsidRPr="00F74788">
        <w:rPr>
          <w:rFonts w:ascii="Simplified Arabic" w:hAnsi="Simplified Arabic" w:cs="Simplified Arabic"/>
          <w:i/>
          <w:iCs/>
          <w:sz w:val="32"/>
          <w:szCs w:val="32"/>
          <w:lang w:bidi="ar-DZ"/>
        </w:rPr>
        <w:t>withania</w:t>
      </w:r>
      <w:proofErr w:type="spellEnd"/>
      <w:r w:rsidRPr="00F74788">
        <w:rPr>
          <w:rFonts w:ascii="Simplified Arabic" w:hAnsi="Simplified Arabic" w:cs="Simplified Arabic"/>
          <w:i/>
          <w:iCs/>
          <w:sz w:val="32"/>
          <w:szCs w:val="32"/>
          <w:lang w:bidi="ar-DZ"/>
        </w:rPr>
        <w:t xml:space="preserve"> </w:t>
      </w:r>
      <w:proofErr w:type="spellStart"/>
      <w:r w:rsidRPr="00F74788">
        <w:rPr>
          <w:rFonts w:ascii="Simplified Arabic" w:hAnsi="Simplified Arabic" w:cs="Simplified Arabic"/>
          <w:i/>
          <w:iCs/>
          <w:sz w:val="32"/>
          <w:szCs w:val="32"/>
          <w:lang w:bidi="ar-DZ"/>
        </w:rPr>
        <w:t>somnifera</w:t>
      </w:r>
      <w:proofErr w:type="spellEnd"/>
      <w:r w:rsidRPr="00F74788">
        <w:rPr>
          <w:rFonts w:ascii="Simplified Arabic" w:hAnsi="Simplified Arabic" w:cs="Simplified Arabic"/>
          <w:sz w:val="32"/>
          <w:szCs w:val="32"/>
          <w:rtl/>
          <w:lang w:val="en-US"/>
        </w:rPr>
        <w:t>)</w:t>
      </w:r>
    </w:p>
    <w:p w14:paraId="3DB112BF" w14:textId="77777777" w:rsidR="00EC72FF" w:rsidRPr="006478EE" w:rsidRDefault="00EC72FF" w:rsidP="00F74788">
      <w:pPr>
        <w:bidi/>
        <w:spacing w:after="0"/>
        <w:jc w:val="both"/>
        <w:rPr>
          <w:rFonts w:asciiTheme="majorBidi" w:hAnsiTheme="majorBidi" w:cstheme="majorBidi"/>
          <w:sz w:val="52"/>
          <w:szCs w:val="52"/>
          <w:lang w:val="en-US" w:bidi="ar-DZ"/>
        </w:rPr>
      </w:pPr>
    </w:p>
    <w:p w14:paraId="4D290AF1" w14:textId="77777777" w:rsidR="00EC72FF" w:rsidRDefault="00EC72FF" w:rsidP="000E01ED">
      <w:pPr>
        <w:spacing w:after="0" w:line="360" w:lineRule="auto"/>
        <w:jc w:val="center"/>
        <w:rPr>
          <w:rFonts w:asciiTheme="majorBidi" w:hAnsiTheme="majorBidi" w:cstheme="majorBidi"/>
          <w:sz w:val="52"/>
          <w:szCs w:val="52"/>
          <w:lang w:val="en-US"/>
        </w:rPr>
      </w:pPr>
    </w:p>
    <w:p w14:paraId="4F4B7270" w14:textId="77777777" w:rsidR="00EC72FF" w:rsidRDefault="00EC72FF" w:rsidP="000E01ED">
      <w:pPr>
        <w:spacing w:after="0" w:line="360" w:lineRule="auto"/>
        <w:jc w:val="center"/>
        <w:rPr>
          <w:rFonts w:asciiTheme="majorBidi" w:hAnsiTheme="majorBidi" w:cstheme="majorBidi"/>
          <w:sz w:val="52"/>
          <w:szCs w:val="52"/>
          <w:lang w:val="en-US"/>
        </w:rPr>
      </w:pPr>
    </w:p>
    <w:p w14:paraId="61BB81A8" w14:textId="77777777" w:rsidR="00EC72FF" w:rsidRDefault="00EC72FF" w:rsidP="000E01ED">
      <w:pPr>
        <w:spacing w:after="0" w:line="360" w:lineRule="auto"/>
        <w:jc w:val="center"/>
        <w:rPr>
          <w:rFonts w:asciiTheme="majorBidi" w:hAnsiTheme="majorBidi" w:cstheme="majorBidi"/>
          <w:sz w:val="52"/>
          <w:szCs w:val="52"/>
          <w:lang w:val="en-US"/>
        </w:rPr>
      </w:pPr>
    </w:p>
    <w:p w14:paraId="1B048227" w14:textId="1C722328" w:rsidR="00EC72FF" w:rsidRPr="000E01ED" w:rsidRDefault="00EC72FF" w:rsidP="000E01ED">
      <w:pPr>
        <w:spacing w:after="0" w:line="360" w:lineRule="auto"/>
        <w:jc w:val="center"/>
        <w:rPr>
          <w:rFonts w:asciiTheme="majorBidi" w:hAnsiTheme="majorBidi" w:cstheme="majorBidi"/>
          <w:sz w:val="52"/>
          <w:szCs w:val="52"/>
        </w:rPr>
      </w:pPr>
      <w:r w:rsidRPr="000E01ED">
        <w:rPr>
          <w:rFonts w:asciiTheme="majorBidi" w:hAnsiTheme="majorBidi" w:cstheme="majorBidi"/>
          <w:sz w:val="52"/>
          <w:szCs w:val="52"/>
        </w:rPr>
        <w:t>Résumé</w:t>
      </w:r>
    </w:p>
    <w:p w14:paraId="1701E09F" w14:textId="77777777" w:rsidR="00EC72FF" w:rsidRDefault="00EC72FF" w:rsidP="000E01ED">
      <w:pPr>
        <w:spacing w:after="0" w:line="360" w:lineRule="auto"/>
        <w:jc w:val="both"/>
        <w:rPr>
          <w:rFonts w:asciiTheme="majorBidi" w:hAnsiTheme="majorBidi" w:cstheme="majorBidi"/>
        </w:rPr>
      </w:pPr>
      <w:r w:rsidRPr="000E01ED">
        <w:rPr>
          <w:rFonts w:asciiTheme="majorBidi" w:hAnsiTheme="majorBidi" w:cstheme="majorBidi"/>
          <w:sz w:val="24"/>
          <w:szCs w:val="24"/>
        </w:rPr>
        <w:t>Les plantes médicinales jouent un rôle essentiel dans le domaine des compléments alimentaires grâce à leurs multiples vertus nutritionnelles et thérapeutiques. Leur richesse en principes actifs naturels en fait des alliées précieuses pour le maintien de la santé, la prévention de diverses affections et l’amélioration du bien-être général.</w:t>
      </w:r>
      <w:r w:rsidRPr="000E01ED">
        <w:rPr>
          <w:rFonts w:asciiTheme="majorBidi" w:hAnsiTheme="majorBidi" w:cstheme="majorBidi"/>
        </w:rPr>
        <w:t xml:space="preserve"> </w:t>
      </w:r>
    </w:p>
    <w:p w14:paraId="3E12EE0E" w14:textId="77777777" w:rsidR="00EC72FF" w:rsidRPr="000E01ED" w:rsidRDefault="00EC72FF" w:rsidP="000E01ED">
      <w:pPr>
        <w:spacing w:after="0" w:line="360" w:lineRule="auto"/>
        <w:jc w:val="both"/>
        <w:rPr>
          <w:rFonts w:asciiTheme="majorBidi" w:hAnsiTheme="majorBidi" w:cstheme="majorBidi"/>
          <w:sz w:val="24"/>
          <w:szCs w:val="24"/>
        </w:rPr>
      </w:pPr>
      <w:r w:rsidRPr="000E01ED">
        <w:rPr>
          <w:rFonts w:asciiTheme="majorBidi" w:hAnsiTheme="majorBidi" w:cstheme="majorBidi"/>
          <w:sz w:val="24"/>
          <w:szCs w:val="24"/>
        </w:rPr>
        <w:t xml:space="preserve">Afin de recenser le complément alimentaire a bases plantes médicinales utiliser pour la MA dans la commune de Sétif, une enquête a été réalisée au moyen d’un questionnaire adressé aux pharmacies, aux parapharmacies au cours du mois de mai 2025. La prédominance de consommation des compléments alimentaires à base plantes médicinal pour la MA est pour le sexe féminin. Selon les résultats la plupart des consommateurs des </w:t>
      </w:r>
      <w:proofErr w:type="spellStart"/>
      <w:r w:rsidRPr="000E01ED">
        <w:rPr>
          <w:rFonts w:asciiTheme="majorBidi" w:hAnsiTheme="majorBidi" w:cstheme="majorBidi"/>
          <w:sz w:val="24"/>
          <w:szCs w:val="24"/>
        </w:rPr>
        <w:t>CAs</w:t>
      </w:r>
      <w:proofErr w:type="spellEnd"/>
      <w:r w:rsidRPr="000E01ED">
        <w:rPr>
          <w:rFonts w:asciiTheme="majorBidi" w:hAnsiTheme="majorBidi" w:cstheme="majorBidi"/>
          <w:sz w:val="24"/>
          <w:szCs w:val="24"/>
        </w:rPr>
        <w:t xml:space="preserve"> sont les personnes âgées plus de 60 ans. La pharmacie reste le premier circuit de vente de compléments alimentaires, devant les parapharmacies et les autres lieux de vente.</w:t>
      </w:r>
      <w:r w:rsidRPr="000E01ED">
        <w:rPr>
          <w:rFonts w:asciiTheme="majorBidi" w:hAnsiTheme="majorBidi" w:cstheme="majorBidi"/>
        </w:rPr>
        <w:t xml:space="preserve"> </w:t>
      </w:r>
      <w:r w:rsidRPr="000E01ED">
        <w:rPr>
          <w:rFonts w:asciiTheme="majorBidi" w:hAnsiTheme="majorBidi" w:cstheme="majorBidi"/>
          <w:sz w:val="24"/>
          <w:szCs w:val="24"/>
        </w:rPr>
        <w:t xml:space="preserve">Le mode d'administration des </w:t>
      </w:r>
      <w:proofErr w:type="spellStart"/>
      <w:r w:rsidRPr="000E01ED">
        <w:rPr>
          <w:rFonts w:asciiTheme="majorBidi" w:hAnsiTheme="majorBidi" w:cstheme="majorBidi"/>
          <w:sz w:val="24"/>
          <w:szCs w:val="24"/>
        </w:rPr>
        <w:t>CAs</w:t>
      </w:r>
      <w:proofErr w:type="spellEnd"/>
      <w:r w:rsidRPr="000E01ED">
        <w:rPr>
          <w:rFonts w:asciiTheme="majorBidi" w:hAnsiTheme="majorBidi" w:cstheme="majorBidi"/>
          <w:sz w:val="24"/>
          <w:szCs w:val="24"/>
        </w:rPr>
        <w:t xml:space="preserve"> le plus utilisé par les consommateurs dans la population de la </w:t>
      </w:r>
      <w:proofErr w:type="spellStart"/>
      <w:r w:rsidRPr="000E01ED">
        <w:rPr>
          <w:rFonts w:asciiTheme="majorBidi" w:hAnsiTheme="majorBidi" w:cstheme="majorBidi"/>
          <w:sz w:val="24"/>
          <w:szCs w:val="24"/>
        </w:rPr>
        <w:t>Setif</w:t>
      </w:r>
      <w:proofErr w:type="spellEnd"/>
      <w:r w:rsidRPr="000E01ED">
        <w:rPr>
          <w:rFonts w:asciiTheme="majorBidi" w:hAnsiTheme="majorBidi" w:cstheme="majorBidi"/>
          <w:sz w:val="24"/>
          <w:szCs w:val="24"/>
        </w:rPr>
        <w:t xml:space="preserve"> est la gélule suivie de comprimé et capsule. Selon les résultats de l’enquête, le Ginkgo biloba est la plante la plus largement commercialisée en tant que complément alimentaire,</w:t>
      </w:r>
      <w:r w:rsidRPr="000E01ED">
        <w:rPr>
          <w:rFonts w:asciiTheme="majorBidi" w:hAnsiTheme="majorBidi" w:cstheme="majorBidi"/>
        </w:rPr>
        <w:t xml:space="preserve"> </w:t>
      </w:r>
      <w:r w:rsidRPr="000E01ED">
        <w:rPr>
          <w:rFonts w:asciiTheme="majorBidi" w:hAnsiTheme="majorBidi" w:cstheme="majorBidi"/>
          <w:sz w:val="24"/>
          <w:szCs w:val="24"/>
        </w:rPr>
        <w:t>pour ses effets bénéfiques sur la circulation sanguine. Elle est suivie par l’</w:t>
      </w:r>
      <w:proofErr w:type="spellStart"/>
      <w:r w:rsidRPr="000E01ED">
        <w:rPr>
          <w:rFonts w:asciiTheme="majorBidi" w:hAnsiTheme="majorBidi" w:cstheme="majorBidi"/>
          <w:sz w:val="24"/>
          <w:szCs w:val="24"/>
        </w:rPr>
        <w:t>Ashwagandha</w:t>
      </w:r>
      <w:proofErr w:type="spellEnd"/>
      <w:r w:rsidRPr="000E01ED">
        <w:rPr>
          <w:rFonts w:asciiTheme="majorBidi" w:hAnsiTheme="majorBidi" w:cstheme="majorBidi"/>
          <w:sz w:val="24"/>
          <w:szCs w:val="24"/>
        </w:rPr>
        <w:t xml:space="preserve"> et le curcuma. L’analyse des résultats de l’enquête met en évidence vingt et un (21) compléments alimentaires à bases plantes médicinal pour la MA disponibles dans la commune de Sétif. Cette étude a permis d'établir une liste de compléments alimentaires susceptibles de constituer une base de données utile pour de futures recherches dans le domaine des compléments à base de plantes médicinale.</w:t>
      </w:r>
    </w:p>
    <w:p w14:paraId="7743750F" w14:textId="77777777" w:rsidR="00EC72FF" w:rsidRPr="000E01ED" w:rsidRDefault="00EC72FF" w:rsidP="000E01ED">
      <w:pPr>
        <w:spacing w:after="0" w:line="360" w:lineRule="auto"/>
        <w:jc w:val="both"/>
        <w:rPr>
          <w:rFonts w:asciiTheme="majorBidi" w:hAnsiTheme="majorBidi" w:cstheme="majorBidi"/>
          <w:b/>
          <w:bCs/>
          <w:sz w:val="36"/>
          <w:szCs w:val="36"/>
        </w:rPr>
      </w:pPr>
      <w:r w:rsidRPr="000E01ED">
        <w:rPr>
          <w:rFonts w:asciiTheme="majorBidi" w:hAnsiTheme="majorBidi" w:cstheme="majorBidi"/>
          <w:b/>
          <w:bCs/>
          <w:sz w:val="24"/>
          <w:szCs w:val="24"/>
        </w:rPr>
        <w:t xml:space="preserve">Mots clés : </w:t>
      </w:r>
      <w:r w:rsidRPr="000E01ED">
        <w:rPr>
          <w:rFonts w:asciiTheme="majorBidi" w:hAnsiTheme="majorBidi" w:cstheme="majorBidi"/>
          <w:sz w:val="24"/>
          <w:szCs w:val="24"/>
        </w:rPr>
        <w:t xml:space="preserve">Plante médicinale, Compliment alimentaire, Sétif, Ginkgo </w:t>
      </w:r>
      <w:proofErr w:type="spellStart"/>
      <w:r w:rsidRPr="000E01ED">
        <w:rPr>
          <w:rFonts w:asciiTheme="majorBidi" w:hAnsiTheme="majorBidi" w:cstheme="majorBidi"/>
          <w:sz w:val="24"/>
          <w:szCs w:val="24"/>
        </w:rPr>
        <w:t>billoba</w:t>
      </w:r>
      <w:proofErr w:type="spellEnd"/>
      <w:r w:rsidRPr="00861743">
        <w:rPr>
          <w:rFonts w:asciiTheme="majorBidi" w:hAnsiTheme="majorBidi" w:cstheme="majorBidi"/>
          <w:sz w:val="24"/>
          <w:szCs w:val="24"/>
        </w:rPr>
        <w:t xml:space="preserve"> </w:t>
      </w:r>
      <w:r w:rsidRPr="00861743">
        <w:rPr>
          <w:rFonts w:asciiTheme="majorBidi" w:hAnsiTheme="majorBidi" w:cstheme="majorBidi"/>
          <w:i/>
          <w:iCs/>
          <w:sz w:val="24"/>
          <w:szCs w:val="24"/>
        </w:rPr>
        <w:t xml:space="preserve">Ginkgo </w:t>
      </w:r>
      <w:proofErr w:type="spellStart"/>
      <w:r w:rsidRPr="00861743">
        <w:rPr>
          <w:rFonts w:asciiTheme="majorBidi" w:hAnsiTheme="majorBidi" w:cstheme="majorBidi"/>
          <w:i/>
          <w:iCs/>
          <w:sz w:val="24"/>
          <w:szCs w:val="24"/>
        </w:rPr>
        <w:t>billoba</w:t>
      </w:r>
      <w:proofErr w:type="spellEnd"/>
      <w:r w:rsidRPr="000E01ED">
        <w:rPr>
          <w:rFonts w:asciiTheme="majorBidi" w:hAnsiTheme="majorBidi" w:cstheme="majorBidi"/>
          <w:sz w:val="24"/>
          <w:szCs w:val="24"/>
        </w:rPr>
        <w:t>, Curcuma, L’</w:t>
      </w:r>
      <w:proofErr w:type="spellStart"/>
      <w:r w:rsidRPr="000E01ED">
        <w:rPr>
          <w:rFonts w:asciiTheme="majorBidi" w:hAnsiTheme="majorBidi" w:cstheme="majorBidi"/>
          <w:sz w:val="24"/>
          <w:szCs w:val="24"/>
        </w:rPr>
        <w:t>Ashwagandha</w:t>
      </w:r>
      <w:proofErr w:type="spellEnd"/>
      <w:r w:rsidRPr="000E01ED">
        <w:rPr>
          <w:rFonts w:asciiTheme="majorBidi" w:hAnsiTheme="majorBidi" w:cstheme="majorBidi"/>
          <w:sz w:val="28"/>
          <w:szCs w:val="28"/>
        </w:rPr>
        <w:t>.</w:t>
      </w:r>
    </w:p>
    <w:p w14:paraId="71EEC8D1" w14:textId="77777777" w:rsidR="00EC72FF" w:rsidRPr="001E59BD" w:rsidRDefault="00EC72FF" w:rsidP="00A62C72">
      <w:pPr>
        <w:spacing w:after="0" w:line="360" w:lineRule="auto"/>
        <w:rPr>
          <w:rFonts w:asciiTheme="majorBidi" w:hAnsiTheme="majorBidi" w:cstheme="majorBidi"/>
          <w:b/>
          <w:bCs/>
          <w:sz w:val="32"/>
          <w:szCs w:val="32"/>
        </w:rPr>
      </w:pPr>
    </w:p>
    <w:p w14:paraId="709AEA3E" w14:textId="77777777" w:rsidR="00EC72FF" w:rsidRPr="001E59BD" w:rsidRDefault="00EC72FF" w:rsidP="00A62C72">
      <w:pPr>
        <w:spacing w:after="0" w:line="360" w:lineRule="auto"/>
        <w:rPr>
          <w:rFonts w:asciiTheme="majorBidi" w:hAnsiTheme="majorBidi" w:cstheme="majorBidi"/>
          <w:b/>
          <w:bCs/>
          <w:sz w:val="32"/>
          <w:szCs w:val="32"/>
        </w:rPr>
      </w:pPr>
    </w:p>
    <w:p w14:paraId="02193128" w14:textId="77777777" w:rsidR="00EC72FF" w:rsidRPr="001E59BD" w:rsidRDefault="00EC72FF" w:rsidP="00A62C72">
      <w:pPr>
        <w:spacing w:after="0" w:line="360" w:lineRule="auto"/>
        <w:rPr>
          <w:rFonts w:asciiTheme="majorBidi" w:hAnsiTheme="majorBidi" w:cstheme="majorBidi"/>
          <w:b/>
          <w:bCs/>
          <w:sz w:val="32"/>
          <w:szCs w:val="32"/>
        </w:rPr>
      </w:pPr>
    </w:p>
    <w:p w14:paraId="1B7F7CE9" w14:textId="77777777" w:rsidR="00EC72FF" w:rsidRPr="001E59BD" w:rsidRDefault="00EC72FF" w:rsidP="00A62C72">
      <w:pPr>
        <w:spacing w:after="0" w:line="360" w:lineRule="auto"/>
        <w:rPr>
          <w:rFonts w:asciiTheme="majorBidi" w:hAnsiTheme="majorBidi" w:cstheme="majorBidi"/>
          <w:b/>
          <w:bCs/>
          <w:sz w:val="32"/>
          <w:szCs w:val="32"/>
        </w:rPr>
      </w:pPr>
    </w:p>
    <w:p w14:paraId="04E7C507" w14:textId="77777777" w:rsidR="00EC72FF" w:rsidRPr="001E59BD" w:rsidRDefault="00EC72FF" w:rsidP="00A62C72">
      <w:pPr>
        <w:spacing w:after="0" w:line="360" w:lineRule="auto"/>
        <w:rPr>
          <w:rFonts w:asciiTheme="majorBidi" w:hAnsiTheme="majorBidi" w:cstheme="majorBidi"/>
          <w:b/>
          <w:bCs/>
          <w:sz w:val="32"/>
          <w:szCs w:val="32"/>
        </w:rPr>
      </w:pPr>
    </w:p>
    <w:p w14:paraId="4A7E4182" w14:textId="77777777" w:rsidR="00EC72FF" w:rsidRPr="001E59BD" w:rsidRDefault="00EC72FF" w:rsidP="00A62C72">
      <w:pPr>
        <w:spacing w:after="0" w:line="360" w:lineRule="auto"/>
        <w:rPr>
          <w:rFonts w:asciiTheme="majorBidi" w:hAnsiTheme="majorBidi" w:cstheme="majorBidi"/>
          <w:b/>
          <w:bCs/>
          <w:sz w:val="32"/>
          <w:szCs w:val="32"/>
        </w:rPr>
      </w:pPr>
    </w:p>
    <w:p w14:paraId="68A3F942" w14:textId="77777777" w:rsidR="00EC72FF" w:rsidRPr="001E59BD" w:rsidRDefault="00EC72FF" w:rsidP="00A62C72">
      <w:pPr>
        <w:spacing w:after="0" w:line="360" w:lineRule="auto"/>
        <w:rPr>
          <w:rFonts w:asciiTheme="majorBidi" w:hAnsiTheme="majorBidi" w:cstheme="majorBidi"/>
          <w:b/>
          <w:bCs/>
          <w:sz w:val="32"/>
          <w:szCs w:val="32"/>
        </w:rPr>
      </w:pPr>
    </w:p>
    <w:p w14:paraId="759E3B6E" w14:textId="77777777" w:rsidR="00EC72FF" w:rsidRPr="001E59BD" w:rsidRDefault="00EC72FF" w:rsidP="00A62C72">
      <w:pPr>
        <w:spacing w:after="0" w:line="360" w:lineRule="auto"/>
        <w:rPr>
          <w:rFonts w:asciiTheme="majorBidi" w:hAnsiTheme="majorBidi" w:cstheme="majorBidi"/>
          <w:b/>
          <w:bCs/>
          <w:sz w:val="32"/>
          <w:szCs w:val="32"/>
        </w:rPr>
      </w:pPr>
    </w:p>
    <w:p w14:paraId="525ADEB9" w14:textId="77777777" w:rsidR="00EC72FF" w:rsidRPr="001E59BD" w:rsidRDefault="00EC72FF" w:rsidP="00A62C72">
      <w:pPr>
        <w:spacing w:after="0" w:line="360" w:lineRule="auto"/>
        <w:rPr>
          <w:rFonts w:asciiTheme="majorBidi" w:hAnsiTheme="majorBidi" w:cstheme="majorBidi"/>
          <w:b/>
          <w:bCs/>
          <w:sz w:val="32"/>
          <w:szCs w:val="32"/>
        </w:rPr>
      </w:pPr>
    </w:p>
    <w:p w14:paraId="031F517A" w14:textId="77777777" w:rsidR="00EC72FF" w:rsidRPr="00A62C72" w:rsidRDefault="00EC72FF" w:rsidP="00A62C72">
      <w:pPr>
        <w:spacing w:after="0" w:line="360" w:lineRule="auto"/>
        <w:rPr>
          <w:rFonts w:asciiTheme="majorBidi" w:hAnsiTheme="majorBidi" w:cstheme="majorBidi"/>
          <w:b/>
          <w:bCs/>
          <w:sz w:val="32"/>
          <w:szCs w:val="32"/>
          <w:lang w:val="en-US"/>
        </w:rPr>
      </w:pPr>
      <w:r w:rsidRPr="00A62C72">
        <w:rPr>
          <w:rFonts w:asciiTheme="majorBidi" w:hAnsiTheme="majorBidi" w:cstheme="majorBidi"/>
          <w:b/>
          <w:bCs/>
          <w:sz w:val="32"/>
          <w:szCs w:val="32"/>
          <w:lang w:val="en-US"/>
        </w:rPr>
        <w:t xml:space="preserve">Abstract </w:t>
      </w:r>
    </w:p>
    <w:p w14:paraId="638568DE" w14:textId="77777777" w:rsidR="00EC72FF" w:rsidRPr="00A62C72" w:rsidRDefault="00EC72FF" w:rsidP="00A62C72">
      <w:pPr>
        <w:spacing w:after="0" w:line="360" w:lineRule="auto"/>
        <w:jc w:val="both"/>
        <w:rPr>
          <w:rFonts w:asciiTheme="majorBidi" w:hAnsiTheme="majorBidi" w:cstheme="majorBidi"/>
          <w:sz w:val="24"/>
          <w:szCs w:val="24"/>
          <w:lang w:val="en-US"/>
        </w:rPr>
      </w:pPr>
      <w:r w:rsidRPr="00A62C72">
        <w:rPr>
          <w:rFonts w:asciiTheme="majorBidi" w:hAnsiTheme="majorBidi" w:cstheme="majorBidi"/>
          <w:sz w:val="24"/>
          <w:szCs w:val="24"/>
          <w:lang w:val="en-US"/>
        </w:rPr>
        <w:t>Medicinal plants play a key role in the field of dietary supplements due to their numerous nutritional and therapeutic properties. Their richness in natural active compounds makes them valuable allies for maintaining health, preventing various diseases, and improving overall well-being.</w:t>
      </w:r>
    </w:p>
    <w:p w14:paraId="10150BA8" w14:textId="77777777" w:rsidR="00EC72FF" w:rsidRPr="00A62C72" w:rsidRDefault="00EC72FF" w:rsidP="00A62C72">
      <w:pPr>
        <w:spacing w:after="0" w:line="360" w:lineRule="auto"/>
        <w:jc w:val="both"/>
        <w:rPr>
          <w:rFonts w:asciiTheme="majorBidi" w:hAnsiTheme="majorBidi" w:cstheme="majorBidi"/>
          <w:sz w:val="24"/>
          <w:szCs w:val="24"/>
          <w:lang w:val="en-US"/>
        </w:rPr>
      </w:pPr>
      <w:r w:rsidRPr="00A62C72">
        <w:rPr>
          <w:rFonts w:asciiTheme="majorBidi" w:hAnsiTheme="majorBidi" w:cstheme="majorBidi"/>
          <w:sz w:val="24"/>
          <w:szCs w:val="24"/>
          <w:lang w:val="en-US"/>
        </w:rPr>
        <w:t xml:space="preserve">To identify dietary supplements based on medicinal plants used in the management of Alzheimer's disease (AD) in the commune of </w:t>
      </w:r>
      <w:proofErr w:type="spellStart"/>
      <w:r w:rsidRPr="00A62C72">
        <w:rPr>
          <w:rFonts w:asciiTheme="majorBidi" w:hAnsiTheme="majorBidi" w:cstheme="majorBidi"/>
          <w:sz w:val="24"/>
          <w:szCs w:val="24"/>
          <w:lang w:val="en-US"/>
        </w:rPr>
        <w:t>Sétif</w:t>
      </w:r>
      <w:proofErr w:type="spellEnd"/>
      <w:r w:rsidRPr="00A62C72">
        <w:rPr>
          <w:rFonts w:asciiTheme="majorBidi" w:hAnsiTheme="majorBidi" w:cstheme="majorBidi"/>
          <w:sz w:val="24"/>
          <w:szCs w:val="24"/>
          <w:lang w:val="en-US"/>
        </w:rPr>
        <w:t xml:space="preserve">, a survey was conducted in May 2025 using a questionnaire distributed to pharmacies and </w:t>
      </w:r>
      <w:proofErr w:type="spellStart"/>
      <w:r w:rsidRPr="00A62C72">
        <w:rPr>
          <w:rFonts w:asciiTheme="majorBidi" w:hAnsiTheme="majorBidi" w:cstheme="majorBidi"/>
          <w:sz w:val="24"/>
          <w:szCs w:val="24"/>
          <w:lang w:val="en-US"/>
        </w:rPr>
        <w:t>p</w:t>
      </w:r>
      <w:r>
        <w:rPr>
          <w:rFonts w:asciiTheme="majorBidi" w:hAnsiTheme="majorBidi" w:cstheme="majorBidi"/>
          <w:sz w:val="24"/>
          <w:szCs w:val="24"/>
          <w:lang w:val="en-US"/>
        </w:rPr>
        <w:t>ara</w:t>
      </w:r>
      <w:r w:rsidRPr="00A62C72">
        <w:rPr>
          <w:rFonts w:asciiTheme="majorBidi" w:hAnsiTheme="majorBidi" w:cstheme="majorBidi"/>
          <w:sz w:val="24"/>
          <w:szCs w:val="24"/>
          <w:lang w:val="en-US"/>
        </w:rPr>
        <w:t>pharmacies</w:t>
      </w:r>
      <w:proofErr w:type="spellEnd"/>
      <w:r w:rsidRPr="00A62C72">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A62C72">
        <w:rPr>
          <w:rFonts w:asciiTheme="majorBidi" w:hAnsiTheme="majorBidi" w:cstheme="majorBidi"/>
          <w:sz w:val="24"/>
          <w:szCs w:val="24"/>
          <w:lang w:val="en-US"/>
        </w:rPr>
        <w:t xml:space="preserve">The results indicate a higher consumption of these supplements among females, especially those over 60 years of age. Pharmacies remain the primary distribution channel, followed by </w:t>
      </w:r>
      <w:proofErr w:type="spellStart"/>
      <w:r w:rsidRPr="00A62C72">
        <w:rPr>
          <w:rFonts w:asciiTheme="majorBidi" w:hAnsiTheme="majorBidi" w:cstheme="majorBidi"/>
          <w:sz w:val="24"/>
          <w:szCs w:val="24"/>
          <w:lang w:val="en-US"/>
        </w:rPr>
        <w:t>Parapharmacies</w:t>
      </w:r>
      <w:proofErr w:type="spellEnd"/>
      <w:r w:rsidRPr="00A62C72">
        <w:rPr>
          <w:rFonts w:asciiTheme="majorBidi" w:hAnsiTheme="majorBidi" w:cstheme="majorBidi"/>
          <w:sz w:val="24"/>
          <w:szCs w:val="24"/>
          <w:lang w:val="en-US"/>
        </w:rPr>
        <w:t xml:space="preserve"> and other retail </w:t>
      </w:r>
      <w:proofErr w:type="spellStart"/>
      <w:proofErr w:type="gramStart"/>
      <w:r w:rsidRPr="00A62C72">
        <w:rPr>
          <w:rFonts w:asciiTheme="majorBidi" w:hAnsiTheme="majorBidi" w:cstheme="majorBidi"/>
          <w:sz w:val="24"/>
          <w:szCs w:val="24"/>
          <w:lang w:val="en-US"/>
        </w:rPr>
        <w:t>outlets.Capsules</w:t>
      </w:r>
      <w:proofErr w:type="spellEnd"/>
      <w:proofErr w:type="gramEnd"/>
      <w:r w:rsidRPr="00A62C72">
        <w:rPr>
          <w:rFonts w:asciiTheme="majorBidi" w:hAnsiTheme="majorBidi" w:cstheme="majorBidi"/>
          <w:sz w:val="24"/>
          <w:szCs w:val="24"/>
          <w:lang w:val="en-US"/>
        </w:rPr>
        <w:t xml:space="preserve"> are the most commonly used form of administration, followed by tablets and </w:t>
      </w:r>
      <w:proofErr w:type="spellStart"/>
      <w:r w:rsidRPr="00A62C72">
        <w:rPr>
          <w:rFonts w:asciiTheme="majorBidi" w:hAnsiTheme="majorBidi" w:cstheme="majorBidi"/>
          <w:sz w:val="24"/>
          <w:szCs w:val="24"/>
          <w:lang w:val="en-US"/>
        </w:rPr>
        <w:t>softgels</w:t>
      </w:r>
      <w:proofErr w:type="spellEnd"/>
      <w:r w:rsidRPr="00A62C72">
        <w:rPr>
          <w:rFonts w:asciiTheme="majorBidi" w:hAnsiTheme="majorBidi" w:cstheme="majorBidi"/>
          <w:sz w:val="24"/>
          <w:szCs w:val="24"/>
          <w:lang w:val="en-US"/>
        </w:rPr>
        <w:t xml:space="preserve">. Among the most marketed plants, Ginkgo biloba ranks first due to its beneficial effects on blood circulation, followed by Ashwagandha and turmeric. The study identified twenty-one (21) plant-based dietary supplements used in relation to AD in </w:t>
      </w:r>
      <w:proofErr w:type="spellStart"/>
      <w:r w:rsidRPr="00A62C72">
        <w:rPr>
          <w:rFonts w:asciiTheme="majorBidi" w:hAnsiTheme="majorBidi" w:cstheme="majorBidi"/>
          <w:sz w:val="24"/>
          <w:szCs w:val="24"/>
          <w:lang w:val="en-US"/>
        </w:rPr>
        <w:t>Sétif</w:t>
      </w:r>
      <w:proofErr w:type="spellEnd"/>
      <w:r w:rsidRPr="00A62C72">
        <w:rPr>
          <w:rFonts w:asciiTheme="majorBidi" w:hAnsiTheme="majorBidi" w:cstheme="majorBidi"/>
          <w:sz w:val="24"/>
          <w:szCs w:val="24"/>
          <w:lang w:val="en-US"/>
        </w:rPr>
        <w:t>. This research establishes a database that could support future studies in the field of plant-based dietary supplements.</w:t>
      </w:r>
    </w:p>
    <w:p w14:paraId="126CF1F1" w14:textId="77777777" w:rsidR="00EC72FF" w:rsidRPr="00A62C72" w:rsidRDefault="00EC72FF" w:rsidP="00A62C72">
      <w:pPr>
        <w:spacing w:after="0" w:line="360" w:lineRule="auto"/>
        <w:jc w:val="both"/>
        <w:rPr>
          <w:rFonts w:asciiTheme="majorBidi" w:hAnsiTheme="majorBidi" w:cstheme="majorBidi"/>
          <w:sz w:val="24"/>
          <w:szCs w:val="24"/>
          <w:lang w:val="en-US"/>
        </w:rPr>
      </w:pPr>
    </w:p>
    <w:p w14:paraId="788A7015" w14:textId="77777777" w:rsidR="00EC72FF" w:rsidRDefault="00EC72FF" w:rsidP="00A62C72">
      <w:pPr>
        <w:spacing w:after="0" w:line="360" w:lineRule="auto"/>
        <w:jc w:val="both"/>
        <w:rPr>
          <w:rFonts w:asciiTheme="majorBidi" w:hAnsiTheme="majorBidi" w:cstheme="majorBidi"/>
          <w:sz w:val="24"/>
          <w:szCs w:val="24"/>
          <w:lang w:val="en-US"/>
        </w:rPr>
      </w:pPr>
      <w:r w:rsidRPr="00A62C72">
        <w:rPr>
          <w:rFonts w:asciiTheme="majorBidi" w:hAnsiTheme="majorBidi" w:cstheme="majorBidi"/>
          <w:b/>
          <w:bCs/>
          <w:sz w:val="24"/>
          <w:szCs w:val="24"/>
          <w:lang w:val="en-US"/>
        </w:rPr>
        <w:t>Keywords:</w:t>
      </w:r>
      <w:r w:rsidRPr="00A62C72">
        <w:rPr>
          <w:rFonts w:asciiTheme="majorBidi" w:hAnsiTheme="majorBidi" w:cstheme="majorBidi"/>
          <w:sz w:val="24"/>
          <w:szCs w:val="24"/>
          <w:lang w:val="en-US"/>
        </w:rPr>
        <w:t xml:space="preserve"> Medicinal plants, Dietary supplements, </w:t>
      </w:r>
      <w:proofErr w:type="spellStart"/>
      <w:r w:rsidRPr="00A62C72">
        <w:rPr>
          <w:rFonts w:asciiTheme="majorBidi" w:hAnsiTheme="majorBidi" w:cstheme="majorBidi"/>
          <w:sz w:val="24"/>
          <w:szCs w:val="24"/>
          <w:lang w:val="en-US"/>
        </w:rPr>
        <w:t>Sétif</w:t>
      </w:r>
      <w:proofErr w:type="spellEnd"/>
      <w:r w:rsidRPr="00A62C72">
        <w:rPr>
          <w:rFonts w:asciiTheme="majorBidi" w:hAnsiTheme="majorBidi" w:cstheme="majorBidi"/>
          <w:sz w:val="24"/>
          <w:szCs w:val="24"/>
          <w:lang w:val="en-US"/>
        </w:rPr>
        <w:t xml:space="preserve">, Ginkgo </w:t>
      </w:r>
      <w:proofErr w:type="spellStart"/>
      <w:r w:rsidRPr="00A62C72">
        <w:rPr>
          <w:rFonts w:asciiTheme="majorBidi" w:hAnsiTheme="majorBidi" w:cstheme="majorBidi"/>
          <w:sz w:val="24"/>
          <w:szCs w:val="24"/>
          <w:lang w:val="en-US"/>
        </w:rPr>
        <w:t>bil</w:t>
      </w:r>
      <w:r>
        <w:rPr>
          <w:rFonts w:asciiTheme="majorBidi" w:hAnsiTheme="majorBidi" w:cstheme="majorBidi"/>
          <w:sz w:val="24"/>
          <w:szCs w:val="24"/>
          <w:lang w:val="en-US"/>
        </w:rPr>
        <w:t>l</w:t>
      </w:r>
      <w:r w:rsidRPr="00A62C72">
        <w:rPr>
          <w:rFonts w:asciiTheme="majorBidi" w:hAnsiTheme="majorBidi" w:cstheme="majorBidi"/>
          <w:sz w:val="24"/>
          <w:szCs w:val="24"/>
          <w:lang w:val="en-US"/>
        </w:rPr>
        <w:t>oba</w:t>
      </w:r>
      <w:proofErr w:type="spellEnd"/>
      <w:r w:rsidRPr="00F74788">
        <w:rPr>
          <w:rFonts w:asciiTheme="majorBidi" w:hAnsiTheme="majorBidi" w:cstheme="majorBidi"/>
          <w:sz w:val="24"/>
          <w:szCs w:val="24"/>
          <w:lang w:val="en-US"/>
        </w:rPr>
        <w:t xml:space="preserve"> </w:t>
      </w:r>
      <w:r w:rsidRPr="00F74788">
        <w:rPr>
          <w:rFonts w:asciiTheme="majorBidi" w:hAnsiTheme="majorBidi" w:cstheme="majorBidi"/>
          <w:i/>
          <w:iCs/>
          <w:sz w:val="24"/>
          <w:szCs w:val="24"/>
          <w:lang w:val="en-US"/>
        </w:rPr>
        <w:t xml:space="preserve">Ginkgo </w:t>
      </w:r>
      <w:proofErr w:type="spellStart"/>
      <w:r w:rsidRPr="00F74788">
        <w:rPr>
          <w:rFonts w:asciiTheme="majorBidi" w:hAnsiTheme="majorBidi" w:cstheme="majorBidi"/>
          <w:i/>
          <w:iCs/>
          <w:sz w:val="24"/>
          <w:szCs w:val="24"/>
          <w:lang w:val="en-US"/>
        </w:rPr>
        <w:t>billoba</w:t>
      </w:r>
      <w:proofErr w:type="spellEnd"/>
      <w:r w:rsidRPr="00A62C72">
        <w:rPr>
          <w:rFonts w:asciiTheme="majorBidi" w:hAnsiTheme="majorBidi" w:cstheme="majorBidi"/>
          <w:sz w:val="24"/>
          <w:szCs w:val="24"/>
          <w:lang w:val="en-US"/>
        </w:rPr>
        <w:t>, Turmeric, Ashwagandha.</w:t>
      </w:r>
    </w:p>
    <w:p w14:paraId="71FAC50B" w14:textId="77777777" w:rsidR="00EC72FF" w:rsidRDefault="00EC72FF" w:rsidP="00A62C72">
      <w:pPr>
        <w:spacing w:after="0" w:line="360" w:lineRule="auto"/>
        <w:jc w:val="both"/>
        <w:rPr>
          <w:rFonts w:asciiTheme="majorBidi" w:hAnsiTheme="majorBidi" w:cstheme="majorBidi"/>
          <w:sz w:val="24"/>
          <w:szCs w:val="24"/>
          <w:lang w:val="en-US"/>
        </w:rPr>
      </w:pPr>
    </w:p>
    <w:p w14:paraId="3C663B18" w14:textId="77777777" w:rsidR="00EC72FF" w:rsidRDefault="00EC72FF" w:rsidP="00A62C72">
      <w:pPr>
        <w:spacing w:after="0" w:line="360" w:lineRule="auto"/>
        <w:jc w:val="both"/>
        <w:rPr>
          <w:rFonts w:asciiTheme="majorBidi" w:hAnsiTheme="majorBidi" w:cstheme="majorBidi"/>
          <w:sz w:val="24"/>
          <w:szCs w:val="24"/>
          <w:lang w:val="en-US"/>
        </w:rPr>
      </w:pPr>
    </w:p>
    <w:p w14:paraId="38F5EA8D" w14:textId="77777777" w:rsidR="00EC72FF" w:rsidRDefault="00EC72FF" w:rsidP="00A62C72">
      <w:pPr>
        <w:spacing w:after="0" w:line="360" w:lineRule="auto"/>
        <w:jc w:val="both"/>
        <w:rPr>
          <w:rFonts w:asciiTheme="majorBidi" w:hAnsiTheme="majorBidi" w:cstheme="majorBidi"/>
          <w:sz w:val="24"/>
          <w:szCs w:val="24"/>
          <w:lang w:val="en-US"/>
        </w:rPr>
      </w:pPr>
    </w:p>
    <w:p w14:paraId="4D33ED1A" w14:textId="77777777" w:rsidR="00EC72FF" w:rsidRDefault="00EC72FF" w:rsidP="00A62C72">
      <w:pPr>
        <w:spacing w:after="0" w:line="360" w:lineRule="auto"/>
        <w:jc w:val="both"/>
        <w:rPr>
          <w:rFonts w:asciiTheme="majorBidi" w:hAnsiTheme="majorBidi" w:cstheme="majorBidi"/>
          <w:sz w:val="24"/>
          <w:szCs w:val="24"/>
          <w:lang w:val="en-US"/>
        </w:rPr>
      </w:pPr>
    </w:p>
    <w:p w14:paraId="5C1BDC08" w14:textId="77777777" w:rsidR="00EC72FF" w:rsidRDefault="00EC72FF" w:rsidP="00A62C72">
      <w:pPr>
        <w:spacing w:after="0" w:line="360" w:lineRule="auto"/>
        <w:jc w:val="both"/>
        <w:rPr>
          <w:rFonts w:asciiTheme="majorBidi" w:hAnsiTheme="majorBidi" w:cstheme="majorBidi"/>
          <w:sz w:val="24"/>
          <w:szCs w:val="24"/>
          <w:lang w:val="en-US"/>
        </w:rPr>
      </w:pPr>
    </w:p>
    <w:p w14:paraId="33D4F3BA" w14:textId="77777777" w:rsidR="00EC72FF" w:rsidRDefault="00EC72FF" w:rsidP="00A62C72">
      <w:pPr>
        <w:spacing w:after="0" w:line="360" w:lineRule="auto"/>
        <w:jc w:val="both"/>
        <w:rPr>
          <w:rFonts w:asciiTheme="majorBidi" w:hAnsiTheme="majorBidi" w:cstheme="majorBidi"/>
          <w:sz w:val="24"/>
          <w:szCs w:val="24"/>
          <w:lang w:val="en-US"/>
        </w:rPr>
      </w:pPr>
    </w:p>
    <w:p w14:paraId="0B96F1BA" w14:textId="77777777" w:rsidR="00EC72FF" w:rsidRDefault="00EC72FF" w:rsidP="00A62C72">
      <w:pPr>
        <w:spacing w:after="0" w:line="360" w:lineRule="auto"/>
        <w:jc w:val="both"/>
        <w:rPr>
          <w:rFonts w:asciiTheme="majorBidi" w:hAnsiTheme="majorBidi" w:cstheme="majorBidi"/>
          <w:sz w:val="24"/>
          <w:szCs w:val="24"/>
          <w:lang w:val="en-US"/>
        </w:rPr>
      </w:pPr>
    </w:p>
    <w:p w14:paraId="38C4272A" w14:textId="77777777" w:rsidR="00EC72FF" w:rsidRDefault="00EC72FF" w:rsidP="00A62C72">
      <w:pPr>
        <w:spacing w:after="0" w:line="360" w:lineRule="auto"/>
        <w:jc w:val="both"/>
        <w:rPr>
          <w:rFonts w:asciiTheme="majorBidi" w:hAnsiTheme="majorBidi" w:cstheme="majorBidi"/>
          <w:sz w:val="24"/>
          <w:szCs w:val="24"/>
          <w:lang w:val="en-US"/>
        </w:rPr>
      </w:pPr>
    </w:p>
    <w:p w14:paraId="581F51BE" w14:textId="77777777" w:rsidR="00EC72FF" w:rsidRDefault="00EC72FF" w:rsidP="00A62C72">
      <w:pPr>
        <w:spacing w:after="0" w:line="360" w:lineRule="auto"/>
        <w:jc w:val="both"/>
        <w:rPr>
          <w:rFonts w:asciiTheme="majorBidi" w:hAnsiTheme="majorBidi" w:cstheme="majorBidi"/>
          <w:sz w:val="24"/>
          <w:szCs w:val="24"/>
          <w:lang w:val="en-US"/>
        </w:rPr>
      </w:pPr>
    </w:p>
    <w:p w14:paraId="448FDDE9" w14:textId="77777777" w:rsidR="00EC72FF" w:rsidRDefault="00EC72FF" w:rsidP="00A62C72">
      <w:pPr>
        <w:spacing w:after="0" w:line="360" w:lineRule="auto"/>
        <w:jc w:val="both"/>
        <w:rPr>
          <w:rFonts w:asciiTheme="majorBidi" w:hAnsiTheme="majorBidi" w:cstheme="majorBidi"/>
          <w:sz w:val="24"/>
          <w:szCs w:val="24"/>
          <w:lang w:val="en-US"/>
        </w:rPr>
      </w:pPr>
    </w:p>
    <w:p w14:paraId="5E40FF19" w14:textId="77777777" w:rsidR="00EC72FF" w:rsidRDefault="00EC72FF" w:rsidP="00A62C72">
      <w:pPr>
        <w:spacing w:after="0" w:line="360" w:lineRule="auto"/>
        <w:jc w:val="both"/>
        <w:rPr>
          <w:rFonts w:asciiTheme="majorBidi" w:hAnsiTheme="majorBidi" w:cstheme="majorBidi"/>
          <w:sz w:val="24"/>
          <w:szCs w:val="24"/>
          <w:lang w:val="en-US"/>
        </w:rPr>
      </w:pPr>
    </w:p>
    <w:p w14:paraId="7E87388C" w14:textId="77777777" w:rsidR="00EC72FF" w:rsidRDefault="00EC72FF" w:rsidP="00A62C72">
      <w:pPr>
        <w:spacing w:after="0" w:line="360" w:lineRule="auto"/>
        <w:jc w:val="both"/>
        <w:rPr>
          <w:rFonts w:asciiTheme="majorBidi" w:hAnsiTheme="majorBidi" w:cstheme="majorBidi"/>
          <w:sz w:val="24"/>
          <w:szCs w:val="24"/>
          <w:lang w:val="en-US"/>
        </w:rPr>
      </w:pPr>
    </w:p>
    <w:p w14:paraId="2491443A" w14:textId="77777777" w:rsidR="00EC72FF" w:rsidRDefault="00EC72FF" w:rsidP="00A62C72">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6B525AD9" w14:textId="77777777" w:rsidR="00126A19" w:rsidRPr="00507F81" w:rsidRDefault="00126A19" w:rsidP="00833A7A">
      <w:pPr>
        <w:spacing w:after="0" w:line="360" w:lineRule="auto"/>
        <w:jc w:val="center"/>
        <w:rPr>
          <w:lang w:val="en-US"/>
        </w:rPr>
      </w:pPr>
    </w:p>
    <w:p w14:paraId="51742EB7" w14:textId="77777777" w:rsidR="00126A19" w:rsidRPr="00507F81" w:rsidRDefault="00126A19" w:rsidP="00833A7A">
      <w:pPr>
        <w:spacing w:after="0" w:line="360" w:lineRule="auto"/>
        <w:jc w:val="center"/>
        <w:rPr>
          <w:lang w:val="en-US"/>
        </w:rPr>
      </w:pPr>
    </w:p>
    <w:p w14:paraId="7131144B" w14:textId="77777777" w:rsidR="00126A19" w:rsidRPr="00507F81" w:rsidRDefault="00126A19" w:rsidP="00833A7A">
      <w:pPr>
        <w:spacing w:after="0" w:line="360" w:lineRule="auto"/>
        <w:jc w:val="center"/>
        <w:rPr>
          <w:lang w:val="en-US"/>
        </w:rPr>
      </w:pPr>
    </w:p>
    <w:p w14:paraId="02E47E15" w14:textId="77777777" w:rsidR="00126A19" w:rsidRPr="00507F81" w:rsidRDefault="00126A19" w:rsidP="00833A7A">
      <w:pPr>
        <w:spacing w:after="0" w:line="360" w:lineRule="auto"/>
        <w:jc w:val="center"/>
        <w:rPr>
          <w:lang w:val="en-US"/>
        </w:rPr>
      </w:pPr>
    </w:p>
    <w:p w14:paraId="12C5906C" w14:textId="77777777" w:rsidR="00126A19" w:rsidRPr="00507F81" w:rsidRDefault="00126A19" w:rsidP="00833A7A">
      <w:pPr>
        <w:spacing w:after="0" w:line="360" w:lineRule="auto"/>
        <w:jc w:val="center"/>
        <w:rPr>
          <w:lang w:val="en-US"/>
        </w:rPr>
      </w:pPr>
    </w:p>
    <w:p w14:paraId="404239D5" w14:textId="77777777" w:rsidR="00126A19" w:rsidRPr="00507F81" w:rsidRDefault="00126A19" w:rsidP="00833A7A">
      <w:pPr>
        <w:spacing w:after="0" w:line="360" w:lineRule="auto"/>
        <w:jc w:val="center"/>
        <w:rPr>
          <w:lang w:val="en-US"/>
        </w:rPr>
      </w:pPr>
    </w:p>
    <w:p w14:paraId="47B16C82" w14:textId="77777777" w:rsidR="00126A19" w:rsidRPr="00507F81" w:rsidRDefault="00126A19" w:rsidP="00833A7A">
      <w:pPr>
        <w:spacing w:after="0" w:line="360" w:lineRule="auto"/>
        <w:jc w:val="center"/>
        <w:rPr>
          <w:lang w:val="en-US"/>
        </w:rPr>
      </w:pPr>
    </w:p>
    <w:p w14:paraId="7C9C7FAE" w14:textId="77777777" w:rsidR="00126A19" w:rsidRPr="00507F81" w:rsidRDefault="00126A19" w:rsidP="00833A7A">
      <w:pPr>
        <w:spacing w:after="0" w:line="360" w:lineRule="auto"/>
        <w:jc w:val="center"/>
        <w:rPr>
          <w:lang w:val="en-US"/>
        </w:rPr>
      </w:pPr>
    </w:p>
    <w:p w14:paraId="1ADB28DB" w14:textId="77777777" w:rsidR="00126A19" w:rsidRPr="00507F81" w:rsidRDefault="00126A19" w:rsidP="00833A7A">
      <w:pPr>
        <w:spacing w:after="0" w:line="360" w:lineRule="auto"/>
        <w:jc w:val="center"/>
        <w:rPr>
          <w:lang w:val="en-US"/>
        </w:rPr>
      </w:pPr>
    </w:p>
    <w:p w14:paraId="64BB09BC" w14:textId="77777777" w:rsidR="00126A19" w:rsidRPr="00507F81" w:rsidRDefault="00126A19" w:rsidP="00833A7A">
      <w:pPr>
        <w:spacing w:after="0" w:line="360" w:lineRule="auto"/>
        <w:jc w:val="center"/>
        <w:rPr>
          <w:lang w:val="en-US"/>
        </w:rPr>
      </w:pPr>
    </w:p>
    <w:p w14:paraId="767169A1" w14:textId="77777777" w:rsidR="00126A19" w:rsidRPr="00507F81" w:rsidRDefault="00126A19" w:rsidP="00833A7A">
      <w:pPr>
        <w:spacing w:after="0" w:line="360" w:lineRule="auto"/>
        <w:jc w:val="center"/>
        <w:rPr>
          <w:lang w:val="en-US"/>
        </w:rPr>
      </w:pPr>
    </w:p>
    <w:p w14:paraId="77EE3ABF" w14:textId="77777777" w:rsidR="00126A19" w:rsidRPr="00507F81" w:rsidRDefault="00126A19" w:rsidP="00833A7A">
      <w:pPr>
        <w:spacing w:after="0" w:line="360" w:lineRule="auto"/>
        <w:jc w:val="center"/>
        <w:rPr>
          <w:lang w:val="en-US"/>
        </w:rPr>
      </w:pPr>
    </w:p>
    <w:p w14:paraId="0950BBEF" w14:textId="77777777" w:rsidR="00126A19" w:rsidRPr="00415E62" w:rsidRDefault="00126A19" w:rsidP="00833A7A">
      <w:pPr>
        <w:spacing w:after="0" w:line="360" w:lineRule="auto"/>
        <w:jc w:val="center"/>
        <w:rPr>
          <w:rFonts w:ascii="Algerian" w:hAnsi="Algerian" w:cstheme="majorBidi"/>
          <w:sz w:val="96"/>
          <w:szCs w:val="96"/>
          <w:lang w:bidi="ar-DZ"/>
        </w:rPr>
      </w:pPr>
      <w:r w:rsidRPr="00415E62">
        <w:rPr>
          <w:rFonts w:ascii="Algerian" w:hAnsi="Algerian" w:cstheme="majorBidi"/>
          <w:sz w:val="96"/>
          <w:szCs w:val="96"/>
          <w:lang w:bidi="ar-DZ"/>
        </w:rPr>
        <w:t>Introduction</w:t>
      </w:r>
    </w:p>
    <w:p w14:paraId="79466DC1" w14:textId="77777777" w:rsidR="00126A19" w:rsidRDefault="00126A19"/>
    <w:p w14:paraId="0078A703" w14:textId="1DED6C38" w:rsidR="00126A19" w:rsidRPr="00507F81" w:rsidRDefault="00126A19">
      <w:pPr>
        <w:spacing w:after="0" w:line="240" w:lineRule="auto"/>
        <w:rPr>
          <w:rFonts w:ascii="Monotype Corsiva" w:hAnsi="Monotype Corsiva" w:cstheme="majorBidi"/>
          <w:sz w:val="44"/>
          <w:szCs w:val="44"/>
        </w:rPr>
      </w:pPr>
      <w:r w:rsidRPr="00507F81">
        <w:rPr>
          <w:rFonts w:ascii="Monotype Corsiva" w:hAnsi="Monotype Corsiva" w:cstheme="majorBidi"/>
          <w:sz w:val="44"/>
          <w:szCs w:val="44"/>
        </w:rPr>
        <w:br w:type="page"/>
      </w:r>
    </w:p>
    <w:p w14:paraId="7DCC1A38" w14:textId="77777777" w:rsidR="00126A19" w:rsidRDefault="00126A19" w:rsidP="005F2730">
      <w:pPr>
        <w:spacing w:after="0" w:line="360" w:lineRule="auto"/>
        <w:ind w:firstLine="708"/>
        <w:jc w:val="both"/>
        <w:rPr>
          <w:rFonts w:asciiTheme="majorBidi" w:hAnsiTheme="majorBidi" w:cstheme="majorBidi"/>
          <w:sz w:val="24"/>
          <w:szCs w:val="24"/>
        </w:rPr>
      </w:pPr>
      <w:r w:rsidRPr="004040F9">
        <w:rPr>
          <w:rFonts w:ascii="Times New Roman" w:hAnsi="Times New Roman" w:cs="Times New Roman"/>
          <w:sz w:val="24"/>
          <w:szCs w:val="24"/>
        </w:rPr>
        <w:lastRenderedPageBreak/>
        <w:t>Le cerveau est parmi les organes les plus importants</w:t>
      </w:r>
      <w:r w:rsidRPr="006A3ECF">
        <w:rPr>
          <w:rFonts w:ascii="Times New Roman" w:hAnsi="Times New Roman" w:cs="Times New Roman"/>
          <w:sz w:val="24"/>
          <w:szCs w:val="24"/>
        </w:rPr>
        <w:t xml:space="preserve"> du corps humain, considéré comme</w:t>
      </w:r>
      <w:r w:rsidRPr="005F2730">
        <w:rPr>
          <w:rFonts w:ascii="Times New Roman" w:hAnsi="Times New Roman" w:cs="Times New Roman"/>
          <w:sz w:val="24"/>
          <w:szCs w:val="24"/>
        </w:rPr>
        <w:t xml:space="preserve"> le</w:t>
      </w:r>
      <w:r w:rsidRPr="00710153">
        <w:rPr>
          <w:rFonts w:asciiTheme="majorBidi" w:hAnsiTheme="majorBidi" w:cstheme="majorBidi"/>
          <w:sz w:val="24"/>
          <w:szCs w:val="24"/>
        </w:rPr>
        <w:t xml:space="preserve"> centre de commandement du système nerveux, il a le contrôle de tous les organes de l’organisme et assure la régulation de toutes les fonctions vitales.</w:t>
      </w:r>
      <w:r>
        <w:rPr>
          <w:rFonts w:asciiTheme="majorBidi" w:hAnsiTheme="majorBidi" w:cstheme="majorBidi"/>
          <w:sz w:val="24"/>
          <w:szCs w:val="24"/>
        </w:rPr>
        <w:t xml:space="preserve"> </w:t>
      </w:r>
      <w:r w:rsidRPr="00FA1858">
        <w:rPr>
          <w:rFonts w:asciiTheme="majorBidi" w:hAnsiTheme="majorBidi" w:cstheme="majorBidi"/>
          <w:sz w:val="24"/>
          <w:szCs w:val="24"/>
        </w:rPr>
        <w:t>La maladie d’Alzheimer est une lente dégénérescence des neurones, qui débute au</w:t>
      </w:r>
      <w:r>
        <w:rPr>
          <w:rFonts w:asciiTheme="majorBidi" w:hAnsiTheme="majorBidi" w:cstheme="majorBidi"/>
          <w:sz w:val="24"/>
          <w:szCs w:val="24"/>
        </w:rPr>
        <w:t xml:space="preserve"> </w:t>
      </w:r>
      <w:r w:rsidRPr="00FA1858">
        <w:rPr>
          <w:rFonts w:asciiTheme="majorBidi" w:hAnsiTheme="majorBidi" w:cstheme="majorBidi"/>
          <w:sz w:val="24"/>
          <w:szCs w:val="24"/>
        </w:rPr>
        <w:t>niveau de l’hippocampe puis s’étend au reste du cerveau. Elle se caractérise par des</w:t>
      </w:r>
      <w:r>
        <w:rPr>
          <w:rFonts w:asciiTheme="majorBidi" w:hAnsiTheme="majorBidi" w:cstheme="majorBidi"/>
          <w:sz w:val="24"/>
          <w:szCs w:val="24"/>
        </w:rPr>
        <w:t xml:space="preserve"> </w:t>
      </w:r>
      <w:r w:rsidRPr="00FA1858">
        <w:rPr>
          <w:rFonts w:asciiTheme="majorBidi" w:hAnsiTheme="majorBidi" w:cstheme="majorBidi"/>
          <w:sz w:val="24"/>
          <w:szCs w:val="24"/>
        </w:rPr>
        <w:t>troubles de la</w:t>
      </w:r>
      <w:r>
        <w:rPr>
          <w:rFonts w:asciiTheme="majorBidi" w:hAnsiTheme="majorBidi" w:cstheme="majorBidi"/>
          <w:sz w:val="24"/>
          <w:szCs w:val="24"/>
        </w:rPr>
        <w:t xml:space="preserve"> </w:t>
      </w:r>
      <w:r w:rsidRPr="00FA1858">
        <w:rPr>
          <w:rFonts w:asciiTheme="majorBidi" w:hAnsiTheme="majorBidi" w:cstheme="majorBidi"/>
          <w:sz w:val="24"/>
          <w:szCs w:val="24"/>
        </w:rPr>
        <w:t>mémoire à court terme, des fonctions d’exécution et de l’orientation</w:t>
      </w:r>
      <w:r>
        <w:rPr>
          <w:rFonts w:asciiTheme="majorBidi" w:hAnsiTheme="majorBidi" w:cstheme="majorBidi"/>
          <w:sz w:val="24"/>
          <w:szCs w:val="24"/>
        </w:rPr>
        <w:t xml:space="preserve"> </w:t>
      </w:r>
      <w:r w:rsidRPr="00FA1858">
        <w:rPr>
          <w:rFonts w:asciiTheme="majorBidi" w:hAnsiTheme="majorBidi" w:cstheme="majorBidi"/>
          <w:sz w:val="24"/>
          <w:szCs w:val="24"/>
        </w:rPr>
        <w:t>dans le temps et</w:t>
      </w:r>
      <w:r>
        <w:rPr>
          <w:rFonts w:asciiTheme="majorBidi" w:hAnsiTheme="majorBidi" w:cstheme="majorBidi"/>
          <w:sz w:val="24"/>
          <w:szCs w:val="24"/>
        </w:rPr>
        <w:t xml:space="preserve"> </w:t>
      </w:r>
      <w:r w:rsidRPr="00FA1858">
        <w:rPr>
          <w:rFonts w:asciiTheme="majorBidi" w:hAnsiTheme="majorBidi" w:cstheme="majorBidi"/>
          <w:sz w:val="24"/>
          <w:szCs w:val="24"/>
        </w:rPr>
        <w:t>l’espace. Le malade perd progressivement ses facultés cognitives et</w:t>
      </w:r>
      <w:r>
        <w:rPr>
          <w:rFonts w:asciiTheme="majorBidi" w:hAnsiTheme="majorBidi" w:cstheme="majorBidi"/>
          <w:sz w:val="24"/>
          <w:szCs w:val="24"/>
        </w:rPr>
        <w:t xml:space="preserve"> </w:t>
      </w:r>
      <w:r w:rsidRPr="00FA1858">
        <w:rPr>
          <w:rFonts w:asciiTheme="majorBidi" w:hAnsiTheme="majorBidi" w:cstheme="majorBidi"/>
          <w:sz w:val="24"/>
          <w:szCs w:val="24"/>
        </w:rPr>
        <w:t>son autonomie. La connaissance des facteurs de risque et des mécanismes de cette</w:t>
      </w:r>
      <w:r>
        <w:rPr>
          <w:rFonts w:asciiTheme="majorBidi" w:hAnsiTheme="majorBidi" w:cstheme="majorBidi"/>
          <w:sz w:val="24"/>
          <w:szCs w:val="24"/>
        </w:rPr>
        <w:t xml:space="preserve"> </w:t>
      </w:r>
      <w:r w:rsidRPr="00FA1858">
        <w:rPr>
          <w:rFonts w:asciiTheme="majorBidi" w:hAnsiTheme="majorBidi" w:cstheme="majorBidi"/>
          <w:sz w:val="24"/>
          <w:szCs w:val="24"/>
        </w:rPr>
        <w:t>maladie a évolué de façon spectaculaire au cours des dernières années. Ces progrès ont</w:t>
      </w:r>
      <w:r>
        <w:rPr>
          <w:rFonts w:asciiTheme="majorBidi" w:hAnsiTheme="majorBidi" w:cstheme="majorBidi"/>
          <w:sz w:val="24"/>
          <w:szCs w:val="24"/>
        </w:rPr>
        <w:t xml:space="preserve"> </w:t>
      </w:r>
      <w:r w:rsidRPr="00FA1858">
        <w:rPr>
          <w:rFonts w:asciiTheme="majorBidi" w:hAnsiTheme="majorBidi" w:cstheme="majorBidi"/>
          <w:sz w:val="24"/>
          <w:szCs w:val="24"/>
        </w:rPr>
        <w:t>permis et permettront la mise en œuvre de stratégies thérapeutiques très prometteuses</w:t>
      </w:r>
      <w:r>
        <w:rPr>
          <w:rFonts w:asciiTheme="majorBidi" w:hAnsiTheme="majorBidi" w:cstheme="majorBidi"/>
          <w:sz w:val="24"/>
          <w:szCs w:val="24"/>
        </w:rPr>
        <w:t xml:space="preserve"> </w:t>
      </w:r>
      <w:r w:rsidRPr="000C599B">
        <w:rPr>
          <w:rFonts w:asciiTheme="majorBidi" w:hAnsiTheme="majorBidi" w:cstheme="majorBidi"/>
          <w:b/>
          <w:bCs/>
          <w:sz w:val="24"/>
          <w:szCs w:val="24"/>
        </w:rPr>
        <w:t>(Philippe, 2014)</w:t>
      </w:r>
      <w:r>
        <w:rPr>
          <w:rFonts w:asciiTheme="majorBidi" w:hAnsiTheme="majorBidi" w:cstheme="majorBidi"/>
          <w:sz w:val="24"/>
          <w:szCs w:val="24"/>
        </w:rPr>
        <w:t>.</w:t>
      </w:r>
      <w:r w:rsidRPr="007D5295">
        <w:rPr>
          <w:rFonts w:asciiTheme="majorBidi" w:hAnsiTheme="majorBidi" w:cstheme="majorBidi"/>
          <w:sz w:val="24"/>
          <w:szCs w:val="24"/>
        </w:rPr>
        <w:t xml:space="preserve"> </w:t>
      </w:r>
    </w:p>
    <w:p w14:paraId="1A16C23E" w14:textId="77777777" w:rsidR="00126A19" w:rsidRDefault="00126A19" w:rsidP="005F2730">
      <w:pPr>
        <w:spacing w:after="0" w:line="360" w:lineRule="auto"/>
        <w:ind w:firstLine="708"/>
        <w:jc w:val="both"/>
        <w:rPr>
          <w:rFonts w:asciiTheme="majorBidi" w:hAnsiTheme="majorBidi" w:cstheme="majorBidi"/>
          <w:sz w:val="24"/>
          <w:szCs w:val="24"/>
        </w:rPr>
      </w:pPr>
      <w:r w:rsidRPr="005F2730">
        <w:rPr>
          <w:rFonts w:asciiTheme="majorBidi" w:hAnsiTheme="majorBidi" w:cstheme="majorBidi"/>
          <w:sz w:val="24"/>
          <w:szCs w:val="24"/>
        </w:rPr>
        <w:t>Les plantes sont considérées parmi les principales sources de composés thérapeutiquement actifs. Les plantes médicinales offrent une gamme inépuisable de composés résultant d'un métabolisme secondaire entraînant une grande diversité chimique par rapport aux autres sources naturelles. Même l</w:t>
      </w:r>
      <w:r>
        <w:rPr>
          <w:rFonts w:asciiTheme="majorBidi" w:hAnsiTheme="majorBidi" w:cstheme="majorBidi"/>
          <w:sz w:val="24"/>
          <w:szCs w:val="24"/>
        </w:rPr>
        <w:t>es</w:t>
      </w:r>
      <w:r w:rsidRPr="005F2730">
        <w:rPr>
          <w:rFonts w:asciiTheme="majorBidi" w:hAnsiTheme="majorBidi" w:cstheme="majorBidi"/>
          <w:sz w:val="24"/>
          <w:szCs w:val="24"/>
        </w:rPr>
        <w:t xml:space="preserve"> médicaments</w:t>
      </w:r>
      <w:r>
        <w:rPr>
          <w:rFonts w:asciiTheme="majorBidi" w:hAnsiTheme="majorBidi" w:cstheme="majorBidi"/>
          <w:sz w:val="24"/>
          <w:szCs w:val="24"/>
        </w:rPr>
        <w:t xml:space="preserve"> et les compléments alimentaire </w:t>
      </w:r>
      <w:r w:rsidRPr="005F2730">
        <w:rPr>
          <w:rFonts w:asciiTheme="majorBidi" w:hAnsiTheme="majorBidi" w:cstheme="majorBidi"/>
          <w:sz w:val="24"/>
          <w:szCs w:val="24"/>
        </w:rPr>
        <w:t>actuellement utilisés sont dérivés à partir de plantes</w:t>
      </w:r>
      <w:r>
        <w:rPr>
          <w:rFonts w:asciiTheme="majorBidi" w:hAnsiTheme="majorBidi" w:cstheme="majorBidi"/>
          <w:sz w:val="24"/>
          <w:szCs w:val="24"/>
        </w:rPr>
        <w:t xml:space="preserve"> </w:t>
      </w:r>
      <w:r w:rsidRPr="000C599B">
        <w:rPr>
          <w:rFonts w:asciiTheme="majorBidi" w:hAnsiTheme="majorBidi" w:cstheme="majorBidi"/>
          <w:b/>
          <w:bCs/>
          <w:sz w:val="24"/>
          <w:szCs w:val="24"/>
        </w:rPr>
        <w:t>(Butler, 2004)</w:t>
      </w:r>
      <w:r w:rsidRPr="005F2730">
        <w:rPr>
          <w:rFonts w:asciiTheme="majorBidi" w:hAnsiTheme="majorBidi" w:cstheme="majorBidi"/>
          <w:sz w:val="24"/>
          <w:szCs w:val="24"/>
        </w:rPr>
        <w:t>.</w:t>
      </w:r>
      <w:r>
        <w:rPr>
          <w:rFonts w:asciiTheme="majorBidi" w:hAnsiTheme="majorBidi" w:cstheme="majorBidi"/>
          <w:sz w:val="24"/>
          <w:szCs w:val="24"/>
        </w:rPr>
        <w:t xml:space="preserve"> </w:t>
      </w:r>
    </w:p>
    <w:p w14:paraId="76268D93" w14:textId="77777777" w:rsidR="00126A19" w:rsidRDefault="00126A19" w:rsidP="00D23F6B">
      <w:pPr>
        <w:spacing w:after="0" w:line="360" w:lineRule="auto"/>
        <w:ind w:firstLine="708"/>
        <w:jc w:val="both"/>
        <w:rPr>
          <w:rFonts w:asciiTheme="majorBidi" w:hAnsiTheme="majorBidi" w:cstheme="majorBidi"/>
          <w:sz w:val="24"/>
          <w:szCs w:val="24"/>
        </w:rPr>
      </w:pPr>
      <w:r w:rsidRPr="00945079">
        <w:rPr>
          <w:rFonts w:asciiTheme="majorBidi" w:hAnsiTheme="majorBidi" w:cstheme="majorBidi"/>
          <w:sz w:val="24"/>
          <w:szCs w:val="24"/>
        </w:rPr>
        <w:t>Depuis quelques années, les compléments alimentaires connaissent un engouement partout dans les pays développés</w:t>
      </w:r>
      <w:r w:rsidRPr="00733D49">
        <w:rPr>
          <w:rFonts w:asciiTheme="majorBidi" w:hAnsiTheme="majorBidi" w:cstheme="majorBidi"/>
          <w:sz w:val="24"/>
          <w:szCs w:val="24"/>
        </w:rPr>
        <w:t xml:space="preserve">. </w:t>
      </w:r>
      <w:r w:rsidRPr="00AA345C">
        <w:rPr>
          <w:rFonts w:asciiTheme="majorBidi" w:hAnsiTheme="majorBidi" w:cstheme="majorBidi"/>
          <w:sz w:val="24"/>
          <w:szCs w:val="24"/>
        </w:rPr>
        <w:t>Les consommateurs sont, de plus en plus, séduits par des solutions naturelles, comme la phytothérapie ou les compléments alimentaires à base de plantes.</w:t>
      </w:r>
      <w:r>
        <w:rPr>
          <w:rFonts w:asciiTheme="majorBidi" w:hAnsiTheme="majorBidi" w:cstheme="majorBidi"/>
          <w:sz w:val="24"/>
          <w:szCs w:val="24"/>
        </w:rPr>
        <w:t xml:space="preserve"> </w:t>
      </w:r>
      <w:r w:rsidRPr="00733D49">
        <w:rPr>
          <w:rFonts w:asciiTheme="majorBidi" w:hAnsiTheme="majorBidi" w:cstheme="majorBidi"/>
          <w:sz w:val="24"/>
          <w:szCs w:val="24"/>
        </w:rPr>
        <w:t xml:space="preserve">Actuellement, le consommateur peut retrouver des produits à base de plantes dans les pharmacies d’officine, mais aussi dans d’autres commerces comme les grandes surfaces et également sur Internet. De ce fait, </w:t>
      </w:r>
      <w:r>
        <w:rPr>
          <w:rFonts w:asciiTheme="majorBidi" w:hAnsiTheme="majorBidi" w:cstheme="majorBidi"/>
          <w:sz w:val="24"/>
          <w:szCs w:val="24"/>
        </w:rPr>
        <w:t>l</w:t>
      </w:r>
      <w:r w:rsidRPr="007D5295">
        <w:rPr>
          <w:rFonts w:asciiTheme="majorBidi" w:hAnsiTheme="majorBidi" w:cstheme="majorBidi"/>
          <w:sz w:val="24"/>
          <w:szCs w:val="24"/>
        </w:rPr>
        <w:t>’objectif de notre travail est d'étudier et documenter les connaissances sur les compléments alimentaire à base plantes médicinales utiliser dans la maladie d’Alzheimer</w:t>
      </w:r>
      <w:r w:rsidRPr="00D23F6B">
        <w:rPr>
          <w:rFonts w:asciiTheme="majorBidi" w:hAnsiTheme="majorBidi" w:cstheme="majorBidi"/>
          <w:sz w:val="24"/>
          <w:szCs w:val="24"/>
        </w:rPr>
        <w:t xml:space="preserve"> </w:t>
      </w:r>
      <w:r w:rsidRPr="00710153">
        <w:rPr>
          <w:rFonts w:asciiTheme="majorBidi" w:hAnsiTheme="majorBidi" w:cstheme="majorBidi"/>
          <w:sz w:val="24"/>
          <w:szCs w:val="24"/>
        </w:rPr>
        <w:t xml:space="preserve">à </w:t>
      </w:r>
      <w:r>
        <w:rPr>
          <w:rFonts w:asciiTheme="majorBidi" w:hAnsiTheme="majorBidi" w:cstheme="majorBidi"/>
          <w:sz w:val="24"/>
          <w:szCs w:val="24"/>
        </w:rPr>
        <w:t>Sétif</w:t>
      </w:r>
      <w:r w:rsidRPr="00710153">
        <w:rPr>
          <w:rFonts w:asciiTheme="majorBidi" w:hAnsiTheme="majorBidi" w:cstheme="majorBidi"/>
          <w:sz w:val="24"/>
          <w:szCs w:val="24"/>
        </w:rPr>
        <w:t xml:space="preserve"> (Algérie)</w:t>
      </w:r>
      <w:r w:rsidRPr="007D5295">
        <w:rPr>
          <w:rFonts w:asciiTheme="majorBidi" w:hAnsiTheme="majorBidi" w:cstheme="majorBidi"/>
          <w:sz w:val="24"/>
          <w:szCs w:val="24"/>
        </w:rPr>
        <w:t>.</w:t>
      </w:r>
      <w:r w:rsidRPr="005F2730">
        <w:rPr>
          <w:rFonts w:asciiTheme="majorBidi" w:hAnsiTheme="majorBidi" w:cstheme="majorBidi"/>
          <w:sz w:val="24"/>
          <w:szCs w:val="24"/>
        </w:rPr>
        <w:t xml:space="preserve"> </w:t>
      </w:r>
    </w:p>
    <w:p w14:paraId="4012446D" w14:textId="77777777" w:rsidR="00126A19" w:rsidRDefault="00126A19" w:rsidP="004040F9">
      <w:pPr>
        <w:spacing w:after="0" w:line="360" w:lineRule="auto"/>
        <w:ind w:firstLine="708"/>
        <w:jc w:val="both"/>
        <w:rPr>
          <w:rFonts w:asciiTheme="majorBidi" w:hAnsiTheme="majorBidi" w:cstheme="majorBidi"/>
          <w:sz w:val="24"/>
          <w:szCs w:val="24"/>
        </w:rPr>
      </w:pPr>
      <w:r w:rsidRPr="007D5295">
        <w:rPr>
          <w:rFonts w:asciiTheme="majorBidi" w:hAnsiTheme="majorBidi" w:cstheme="majorBidi"/>
          <w:sz w:val="24"/>
          <w:szCs w:val="24"/>
        </w:rPr>
        <w:t>Ce manuscrit est composé de trois chapitre</w:t>
      </w:r>
      <w:r>
        <w:rPr>
          <w:rFonts w:asciiTheme="majorBidi" w:hAnsiTheme="majorBidi" w:cstheme="majorBidi"/>
          <w:sz w:val="24"/>
          <w:szCs w:val="24"/>
        </w:rPr>
        <w:t>, le p</w:t>
      </w:r>
      <w:r w:rsidRPr="007D5295">
        <w:rPr>
          <w:rFonts w:asciiTheme="majorBidi" w:hAnsiTheme="majorBidi" w:cstheme="majorBidi"/>
          <w:sz w:val="24"/>
          <w:szCs w:val="24"/>
        </w:rPr>
        <w:t>remière chapitre</w:t>
      </w:r>
      <w:r>
        <w:rPr>
          <w:rFonts w:asciiTheme="majorBidi" w:hAnsiTheme="majorBidi" w:cstheme="majorBidi"/>
          <w:sz w:val="24"/>
          <w:szCs w:val="24"/>
        </w:rPr>
        <w:t xml:space="preserve"> c’est des </w:t>
      </w:r>
      <w:r w:rsidRPr="007D5295">
        <w:rPr>
          <w:rFonts w:asciiTheme="majorBidi" w:hAnsiTheme="majorBidi" w:cstheme="majorBidi"/>
          <w:sz w:val="24"/>
          <w:szCs w:val="24"/>
        </w:rPr>
        <w:t>généralités sur les compliments alimentaires, la maladie d'Alzheimer, et principales</w:t>
      </w:r>
      <w:r>
        <w:rPr>
          <w:rFonts w:asciiTheme="majorBidi" w:hAnsiTheme="majorBidi" w:cstheme="majorBidi"/>
          <w:sz w:val="24"/>
          <w:szCs w:val="24"/>
        </w:rPr>
        <w:t xml:space="preserve"> </w:t>
      </w:r>
      <w:r w:rsidRPr="007D5295">
        <w:rPr>
          <w:rFonts w:asciiTheme="majorBidi" w:hAnsiTheme="majorBidi" w:cstheme="majorBidi"/>
          <w:sz w:val="24"/>
          <w:szCs w:val="24"/>
        </w:rPr>
        <w:t>plantes médicinales utiliser dans le</w:t>
      </w:r>
      <w:r>
        <w:rPr>
          <w:rFonts w:asciiTheme="majorBidi" w:hAnsiTheme="majorBidi" w:cstheme="majorBidi"/>
          <w:sz w:val="24"/>
          <w:szCs w:val="24"/>
        </w:rPr>
        <w:t>s</w:t>
      </w:r>
      <w:r w:rsidRPr="007D5295">
        <w:rPr>
          <w:rFonts w:asciiTheme="majorBidi" w:hAnsiTheme="majorBidi" w:cstheme="majorBidi"/>
          <w:sz w:val="24"/>
          <w:szCs w:val="24"/>
        </w:rPr>
        <w:t xml:space="preserve"> Cas</w:t>
      </w:r>
      <w:r>
        <w:rPr>
          <w:rFonts w:asciiTheme="majorBidi" w:hAnsiTheme="majorBidi" w:cstheme="majorBidi"/>
          <w:sz w:val="24"/>
          <w:szCs w:val="24"/>
        </w:rPr>
        <w:t xml:space="preserve"> pour la MA. Puis</w:t>
      </w:r>
      <w:r w:rsidRPr="007D5295">
        <w:rPr>
          <w:rFonts w:asciiTheme="majorBidi" w:hAnsiTheme="majorBidi" w:cstheme="majorBidi"/>
          <w:sz w:val="24"/>
          <w:szCs w:val="24"/>
        </w:rPr>
        <w:t xml:space="preserve"> le deuxième chapitre matériel et méthode, </w:t>
      </w:r>
      <w:r>
        <w:rPr>
          <w:rFonts w:asciiTheme="majorBidi" w:hAnsiTheme="majorBidi" w:cstheme="majorBidi"/>
          <w:sz w:val="24"/>
          <w:szCs w:val="24"/>
        </w:rPr>
        <w:t>u</w:t>
      </w:r>
      <w:r w:rsidRPr="007D5295">
        <w:rPr>
          <w:rFonts w:asciiTheme="majorBidi" w:hAnsiTheme="majorBidi" w:cstheme="majorBidi"/>
          <w:sz w:val="24"/>
          <w:szCs w:val="24"/>
        </w:rPr>
        <w:t>ne enquête a été menée à l’aide d’un questionnaire destiné aux pharmacies et parapharmacies pour recenser les compléments alimentaires à base plantes médicinales utiliser dans la</w:t>
      </w:r>
      <w:r>
        <w:rPr>
          <w:rFonts w:asciiTheme="majorBidi" w:hAnsiTheme="majorBidi" w:cstheme="majorBidi"/>
          <w:sz w:val="24"/>
          <w:szCs w:val="24"/>
        </w:rPr>
        <w:t xml:space="preserve"> </w:t>
      </w:r>
      <w:r w:rsidRPr="007D5295">
        <w:rPr>
          <w:rFonts w:asciiTheme="majorBidi" w:hAnsiTheme="majorBidi" w:cstheme="majorBidi"/>
          <w:sz w:val="24"/>
          <w:szCs w:val="24"/>
        </w:rPr>
        <w:t xml:space="preserve">maladie d’Alzheimer </w:t>
      </w:r>
      <w:r>
        <w:rPr>
          <w:rFonts w:asciiTheme="majorBidi" w:hAnsiTheme="majorBidi" w:cstheme="majorBidi"/>
          <w:sz w:val="24"/>
          <w:szCs w:val="24"/>
        </w:rPr>
        <w:t>dans</w:t>
      </w:r>
      <w:r w:rsidRPr="007D5295">
        <w:rPr>
          <w:rFonts w:asciiTheme="majorBidi" w:hAnsiTheme="majorBidi" w:cstheme="majorBidi"/>
          <w:sz w:val="24"/>
          <w:szCs w:val="24"/>
        </w:rPr>
        <w:t xml:space="preserve"> la région de Sétif. Alors que le troisième chapitre et réservée aux résultats et discussion. Et enfin une conclusion pour clôturer notre travaille.</w:t>
      </w:r>
    </w:p>
    <w:p w14:paraId="385D516C" w14:textId="77777777" w:rsidR="00EC72FF" w:rsidRPr="00EC72FF" w:rsidRDefault="00EC72FF" w:rsidP="00126A19">
      <w:pPr>
        <w:tabs>
          <w:tab w:val="left" w:pos="6937"/>
        </w:tabs>
        <w:rPr>
          <w:rFonts w:ascii="Monotype Corsiva" w:hAnsi="Monotype Corsiva" w:cstheme="majorBidi"/>
          <w:sz w:val="44"/>
          <w:szCs w:val="44"/>
          <w:lang w:val="en-US"/>
        </w:rPr>
      </w:pPr>
    </w:p>
    <w:sectPr w:rsidR="00EC72FF" w:rsidRPr="00EC72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1174" w14:textId="77777777" w:rsidR="006256E0" w:rsidRDefault="006256E0">
      <w:pPr>
        <w:spacing w:line="240" w:lineRule="auto"/>
      </w:pPr>
      <w:r>
        <w:separator/>
      </w:r>
    </w:p>
  </w:endnote>
  <w:endnote w:type="continuationSeparator" w:id="0">
    <w:p w14:paraId="23B34432" w14:textId="77777777" w:rsidR="006256E0" w:rsidRDefault="0062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F099" w14:textId="77777777" w:rsidR="0052100B" w:rsidRDefault="0052100B">
    <w:pPr>
      <w:pStyle w:val="Footer"/>
    </w:pPr>
  </w:p>
  <w:p w14:paraId="17D7CBE4" w14:textId="77777777" w:rsidR="0052100B" w:rsidRDefault="0052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2AF3" w14:textId="77777777" w:rsidR="006256E0" w:rsidRDefault="006256E0">
      <w:pPr>
        <w:spacing w:after="0"/>
      </w:pPr>
      <w:r>
        <w:separator/>
      </w:r>
    </w:p>
  </w:footnote>
  <w:footnote w:type="continuationSeparator" w:id="0">
    <w:p w14:paraId="226C4E5A" w14:textId="77777777" w:rsidR="006256E0" w:rsidRDefault="006256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4198"/>
    <w:multiLevelType w:val="multilevel"/>
    <w:tmpl w:val="B0F88CF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598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E2"/>
    <w:rsid w:val="00000F55"/>
    <w:rsid w:val="000013D3"/>
    <w:rsid w:val="00002B2C"/>
    <w:rsid w:val="00003D6C"/>
    <w:rsid w:val="00004014"/>
    <w:rsid w:val="00004849"/>
    <w:rsid w:val="00004F48"/>
    <w:rsid w:val="00007835"/>
    <w:rsid w:val="00007E94"/>
    <w:rsid w:val="000139B2"/>
    <w:rsid w:val="000162EE"/>
    <w:rsid w:val="000204E4"/>
    <w:rsid w:val="0002052B"/>
    <w:rsid w:val="000209C7"/>
    <w:rsid w:val="00022365"/>
    <w:rsid w:val="0004012C"/>
    <w:rsid w:val="00045B2D"/>
    <w:rsid w:val="0005167B"/>
    <w:rsid w:val="00051A90"/>
    <w:rsid w:val="00054E25"/>
    <w:rsid w:val="00054FDB"/>
    <w:rsid w:val="00060D5A"/>
    <w:rsid w:val="00061C53"/>
    <w:rsid w:val="00063187"/>
    <w:rsid w:val="000679C7"/>
    <w:rsid w:val="00067A8B"/>
    <w:rsid w:val="000774A9"/>
    <w:rsid w:val="00077509"/>
    <w:rsid w:val="00081FEB"/>
    <w:rsid w:val="000A1B6E"/>
    <w:rsid w:val="000B5294"/>
    <w:rsid w:val="000C2E33"/>
    <w:rsid w:val="000C582F"/>
    <w:rsid w:val="000C788F"/>
    <w:rsid w:val="000D07CE"/>
    <w:rsid w:val="000E00A4"/>
    <w:rsid w:val="000E145D"/>
    <w:rsid w:val="000E4D30"/>
    <w:rsid w:val="000E55DA"/>
    <w:rsid w:val="000E620A"/>
    <w:rsid w:val="000F0807"/>
    <w:rsid w:val="000F7A50"/>
    <w:rsid w:val="0010005D"/>
    <w:rsid w:val="00100191"/>
    <w:rsid w:val="00100A5C"/>
    <w:rsid w:val="001125CE"/>
    <w:rsid w:val="00120825"/>
    <w:rsid w:val="0012093C"/>
    <w:rsid w:val="00120A8E"/>
    <w:rsid w:val="00124659"/>
    <w:rsid w:val="00126A19"/>
    <w:rsid w:val="00126F3C"/>
    <w:rsid w:val="0014083B"/>
    <w:rsid w:val="00141CE0"/>
    <w:rsid w:val="00143110"/>
    <w:rsid w:val="00146ACF"/>
    <w:rsid w:val="00151C0E"/>
    <w:rsid w:val="00152DC5"/>
    <w:rsid w:val="0015311B"/>
    <w:rsid w:val="00153A55"/>
    <w:rsid w:val="001544D1"/>
    <w:rsid w:val="00161709"/>
    <w:rsid w:val="00163604"/>
    <w:rsid w:val="001654D0"/>
    <w:rsid w:val="001672BA"/>
    <w:rsid w:val="00167C64"/>
    <w:rsid w:val="00171281"/>
    <w:rsid w:val="00172F6F"/>
    <w:rsid w:val="00173D11"/>
    <w:rsid w:val="00184F7B"/>
    <w:rsid w:val="00186A5F"/>
    <w:rsid w:val="0019253E"/>
    <w:rsid w:val="00194066"/>
    <w:rsid w:val="001A32C7"/>
    <w:rsid w:val="001A4126"/>
    <w:rsid w:val="001A4197"/>
    <w:rsid w:val="001A6870"/>
    <w:rsid w:val="001A68ED"/>
    <w:rsid w:val="001A7CCE"/>
    <w:rsid w:val="001B06EC"/>
    <w:rsid w:val="001B0FFC"/>
    <w:rsid w:val="001B1374"/>
    <w:rsid w:val="001B185C"/>
    <w:rsid w:val="001B5186"/>
    <w:rsid w:val="001B7019"/>
    <w:rsid w:val="001C2798"/>
    <w:rsid w:val="001C4768"/>
    <w:rsid w:val="001C4E23"/>
    <w:rsid w:val="001C711B"/>
    <w:rsid w:val="001D3855"/>
    <w:rsid w:val="001D58D2"/>
    <w:rsid w:val="001D61CF"/>
    <w:rsid w:val="001E258D"/>
    <w:rsid w:val="001E2CB7"/>
    <w:rsid w:val="001E4E28"/>
    <w:rsid w:val="001E79F9"/>
    <w:rsid w:val="001F07CA"/>
    <w:rsid w:val="001F0CF4"/>
    <w:rsid w:val="001F19AC"/>
    <w:rsid w:val="001F4AF7"/>
    <w:rsid w:val="001F7EF0"/>
    <w:rsid w:val="00200603"/>
    <w:rsid w:val="00205B4B"/>
    <w:rsid w:val="00210B38"/>
    <w:rsid w:val="0021309C"/>
    <w:rsid w:val="00215DBC"/>
    <w:rsid w:val="002177FB"/>
    <w:rsid w:val="00220C55"/>
    <w:rsid w:val="00222FBC"/>
    <w:rsid w:val="00225923"/>
    <w:rsid w:val="00231B90"/>
    <w:rsid w:val="00231E39"/>
    <w:rsid w:val="0023249E"/>
    <w:rsid w:val="00232A6B"/>
    <w:rsid w:val="002409FD"/>
    <w:rsid w:val="00240B29"/>
    <w:rsid w:val="002410FE"/>
    <w:rsid w:val="00241B8E"/>
    <w:rsid w:val="00243D25"/>
    <w:rsid w:val="002444FC"/>
    <w:rsid w:val="002511D9"/>
    <w:rsid w:val="00253060"/>
    <w:rsid w:val="002537AC"/>
    <w:rsid w:val="00255876"/>
    <w:rsid w:val="00262C84"/>
    <w:rsid w:val="002651E5"/>
    <w:rsid w:val="002717A6"/>
    <w:rsid w:val="00271FF4"/>
    <w:rsid w:val="002740FE"/>
    <w:rsid w:val="00274B96"/>
    <w:rsid w:val="0028251F"/>
    <w:rsid w:val="002826F9"/>
    <w:rsid w:val="002840F2"/>
    <w:rsid w:val="002844F8"/>
    <w:rsid w:val="0028608A"/>
    <w:rsid w:val="002879BA"/>
    <w:rsid w:val="00290772"/>
    <w:rsid w:val="00296827"/>
    <w:rsid w:val="002A07C8"/>
    <w:rsid w:val="002A219A"/>
    <w:rsid w:val="002A52F9"/>
    <w:rsid w:val="002A55E7"/>
    <w:rsid w:val="002B112F"/>
    <w:rsid w:val="002B2C91"/>
    <w:rsid w:val="002B40A3"/>
    <w:rsid w:val="002C10B4"/>
    <w:rsid w:val="002C1CCA"/>
    <w:rsid w:val="002C2F4B"/>
    <w:rsid w:val="002C3470"/>
    <w:rsid w:val="002C393E"/>
    <w:rsid w:val="002C6F85"/>
    <w:rsid w:val="002C7A8D"/>
    <w:rsid w:val="002D228D"/>
    <w:rsid w:val="002D3D68"/>
    <w:rsid w:val="002D5FBC"/>
    <w:rsid w:val="002D69C0"/>
    <w:rsid w:val="002D7220"/>
    <w:rsid w:val="002E1143"/>
    <w:rsid w:val="002E3982"/>
    <w:rsid w:val="002F2FD4"/>
    <w:rsid w:val="0030322F"/>
    <w:rsid w:val="00306AD4"/>
    <w:rsid w:val="003074B8"/>
    <w:rsid w:val="00310FFD"/>
    <w:rsid w:val="00311041"/>
    <w:rsid w:val="00312936"/>
    <w:rsid w:val="00313533"/>
    <w:rsid w:val="00314CB5"/>
    <w:rsid w:val="0031684B"/>
    <w:rsid w:val="00317BF3"/>
    <w:rsid w:val="003216AB"/>
    <w:rsid w:val="00334C12"/>
    <w:rsid w:val="00341309"/>
    <w:rsid w:val="00343183"/>
    <w:rsid w:val="003448FD"/>
    <w:rsid w:val="00344E77"/>
    <w:rsid w:val="003452DC"/>
    <w:rsid w:val="00350A2B"/>
    <w:rsid w:val="00350A43"/>
    <w:rsid w:val="00355973"/>
    <w:rsid w:val="00362180"/>
    <w:rsid w:val="00366BCF"/>
    <w:rsid w:val="00367872"/>
    <w:rsid w:val="003715E1"/>
    <w:rsid w:val="0037168F"/>
    <w:rsid w:val="00371CD3"/>
    <w:rsid w:val="00373313"/>
    <w:rsid w:val="00373F13"/>
    <w:rsid w:val="003748F3"/>
    <w:rsid w:val="003754EA"/>
    <w:rsid w:val="00376478"/>
    <w:rsid w:val="00377618"/>
    <w:rsid w:val="0037787F"/>
    <w:rsid w:val="00377E0B"/>
    <w:rsid w:val="003812F6"/>
    <w:rsid w:val="00383A37"/>
    <w:rsid w:val="00385471"/>
    <w:rsid w:val="00385759"/>
    <w:rsid w:val="0038760D"/>
    <w:rsid w:val="0039013D"/>
    <w:rsid w:val="00390A54"/>
    <w:rsid w:val="00392834"/>
    <w:rsid w:val="00392F96"/>
    <w:rsid w:val="003953AF"/>
    <w:rsid w:val="003957B8"/>
    <w:rsid w:val="00395E1C"/>
    <w:rsid w:val="003A193E"/>
    <w:rsid w:val="003A1D30"/>
    <w:rsid w:val="003A2458"/>
    <w:rsid w:val="003A351E"/>
    <w:rsid w:val="003A3D27"/>
    <w:rsid w:val="003A4E41"/>
    <w:rsid w:val="003B021B"/>
    <w:rsid w:val="003B0977"/>
    <w:rsid w:val="003C241E"/>
    <w:rsid w:val="003D119F"/>
    <w:rsid w:val="003D19B6"/>
    <w:rsid w:val="003D28E9"/>
    <w:rsid w:val="003D35CD"/>
    <w:rsid w:val="003D4AA7"/>
    <w:rsid w:val="003D634A"/>
    <w:rsid w:val="003D6B29"/>
    <w:rsid w:val="003E5ACA"/>
    <w:rsid w:val="003F451F"/>
    <w:rsid w:val="003F653A"/>
    <w:rsid w:val="003F71DB"/>
    <w:rsid w:val="004013BC"/>
    <w:rsid w:val="00402ADD"/>
    <w:rsid w:val="004039A4"/>
    <w:rsid w:val="00403FD7"/>
    <w:rsid w:val="00406FAF"/>
    <w:rsid w:val="0041093F"/>
    <w:rsid w:val="00410AEE"/>
    <w:rsid w:val="00410F97"/>
    <w:rsid w:val="00412B2E"/>
    <w:rsid w:val="00413DBF"/>
    <w:rsid w:val="00414158"/>
    <w:rsid w:val="00420DBF"/>
    <w:rsid w:val="004219D5"/>
    <w:rsid w:val="004225C7"/>
    <w:rsid w:val="004268CF"/>
    <w:rsid w:val="00432471"/>
    <w:rsid w:val="004350D0"/>
    <w:rsid w:val="00437737"/>
    <w:rsid w:val="00444A8D"/>
    <w:rsid w:val="00446DEB"/>
    <w:rsid w:val="00452A5E"/>
    <w:rsid w:val="00452D83"/>
    <w:rsid w:val="00454661"/>
    <w:rsid w:val="004552EA"/>
    <w:rsid w:val="0045678D"/>
    <w:rsid w:val="00456D49"/>
    <w:rsid w:val="00460575"/>
    <w:rsid w:val="00460BF8"/>
    <w:rsid w:val="004748DD"/>
    <w:rsid w:val="00474FC3"/>
    <w:rsid w:val="00475842"/>
    <w:rsid w:val="004760F3"/>
    <w:rsid w:val="0048064E"/>
    <w:rsid w:val="00481A1B"/>
    <w:rsid w:val="00483095"/>
    <w:rsid w:val="0048525F"/>
    <w:rsid w:val="004917A0"/>
    <w:rsid w:val="004918DC"/>
    <w:rsid w:val="00493B73"/>
    <w:rsid w:val="004A15FE"/>
    <w:rsid w:val="004A2094"/>
    <w:rsid w:val="004A3763"/>
    <w:rsid w:val="004A7B86"/>
    <w:rsid w:val="004B09D6"/>
    <w:rsid w:val="004B0B1C"/>
    <w:rsid w:val="004B4352"/>
    <w:rsid w:val="004B4F63"/>
    <w:rsid w:val="004B70A1"/>
    <w:rsid w:val="004C1E68"/>
    <w:rsid w:val="004C56FA"/>
    <w:rsid w:val="004C60C3"/>
    <w:rsid w:val="004C64EE"/>
    <w:rsid w:val="004C6FB6"/>
    <w:rsid w:val="004D1423"/>
    <w:rsid w:val="004D2363"/>
    <w:rsid w:val="004D4325"/>
    <w:rsid w:val="004E07BD"/>
    <w:rsid w:val="004E3837"/>
    <w:rsid w:val="004E787E"/>
    <w:rsid w:val="004F068E"/>
    <w:rsid w:val="004F1B91"/>
    <w:rsid w:val="004F3AA3"/>
    <w:rsid w:val="004F4E42"/>
    <w:rsid w:val="004F57A9"/>
    <w:rsid w:val="004F6855"/>
    <w:rsid w:val="004F7790"/>
    <w:rsid w:val="0050218E"/>
    <w:rsid w:val="00503AE0"/>
    <w:rsid w:val="00505831"/>
    <w:rsid w:val="00507437"/>
    <w:rsid w:val="00507AE9"/>
    <w:rsid w:val="00507F81"/>
    <w:rsid w:val="00513149"/>
    <w:rsid w:val="00515ED7"/>
    <w:rsid w:val="005162BE"/>
    <w:rsid w:val="00520E3D"/>
    <w:rsid w:val="0052100B"/>
    <w:rsid w:val="00525F78"/>
    <w:rsid w:val="00526EC1"/>
    <w:rsid w:val="0053312B"/>
    <w:rsid w:val="00536C2B"/>
    <w:rsid w:val="005433DF"/>
    <w:rsid w:val="005456B4"/>
    <w:rsid w:val="005515ED"/>
    <w:rsid w:val="00551806"/>
    <w:rsid w:val="005518A9"/>
    <w:rsid w:val="00552259"/>
    <w:rsid w:val="00553EEB"/>
    <w:rsid w:val="00560098"/>
    <w:rsid w:val="00562E60"/>
    <w:rsid w:val="00580E15"/>
    <w:rsid w:val="00581650"/>
    <w:rsid w:val="0058171E"/>
    <w:rsid w:val="00584071"/>
    <w:rsid w:val="00591469"/>
    <w:rsid w:val="00592F2F"/>
    <w:rsid w:val="005A1441"/>
    <w:rsid w:val="005A34C8"/>
    <w:rsid w:val="005A66AD"/>
    <w:rsid w:val="005A71E4"/>
    <w:rsid w:val="005B1565"/>
    <w:rsid w:val="005B30CD"/>
    <w:rsid w:val="005B4F57"/>
    <w:rsid w:val="005C1C42"/>
    <w:rsid w:val="005D4B16"/>
    <w:rsid w:val="005D5034"/>
    <w:rsid w:val="005D63E9"/>
    <w:rsid w:val="005E1B28"/>
    <w:rsid w:val="005E5826"/>
    <w:rsid w:val="005E71F6"/>
    <w:rsid w:val="005F3FF4"/>
    <w:rsid w:val="006012CD"/>
    <w:rsid w:val="0060490F"/>
    <w:rsid w:val="006049F7"/>
    <w:rsid w:val="006063E2"/>
    <w:rsid w:val="00606780"/>
    <w:rsid w:val="00607312"/>
    <w:rsid w:val="006142C6"/>
    <w:rsid w:val="00623475"/>
    <w:rsid w:val="00624726"/>
    <w:rsid w:val="006256E0"/>
    <w:rsid w:val="00632E7C"/>
    <w:rsid w:val="0063308C"/>
    <w:rsid w:val="00634BA8"/>
    <w:rsid w:val="00635266"/>
    <w:rsid w:val="00642A04"/>
    <w:rsid w:val="0064375A"/>
    <w:rsid w:val="00644AA9"/>
    <w:rsid w:val="00644DC1"/>
    <w:rsid w:val="00645540"/>
    <w:rsid w:val="00657006"/>
    <w:rsid w:val="00663122"/>
    <w:rsid w:val="006666AB"/>
    <w:rsid w:val="0067268C"/>
    <w:rsid w:val="00672BF3"/>
    <w:rsid w:val="0067399B"/>
    <w:rsid w:val="00673A82"/>
    <w:rsid w:val="00673E2D"/>
    <w:rsid w:val="006759C6"/>
    <w:rsid w:val="00675C8B"/>
    <w:rsid w:val="006817B9"/>
    <w:rsid w:val="006819BB"/>
    <w:rsid w:val="0068276A"/>
    <w:rsid w:val="006828EE"/>
    <w:rsid w:val="00683FC2"/>
    <w:rsid w:val="006847CA"/>
    <w:rsid w:val="00685054"/>
    <w:rsid w:val="00685A74"/>
    <w:rsid w:val="00694FC1"/>
    <w:rsid w:val="006A1078"/>
    <w:rsid w:val="006A1FF1"/>
    <w:rsid w:val="006A32D6"/>
    <w:rsid w:val="006A358E"/>
    <w:rsid w:val="006A38C9"/>
    <w:rsid w:val="006B513E"/>
    <w:rsid w:val="006B6EF2"/>
    <w:rsid w:val="006C08D9"/>
    <w:rsid w:val="006C1B03"/>
    <w:rsid w:val="006C4702"/>
    <w:rsid w:val="006D55B5"/>
    <w:rsid w:val="006D5BAB"/>
    <w:rsid w:val="006E0457"/>
    <w:rsid w:val="006E15F6"/>
    <w:rsid w:val="006E1C15"/>
    <w:rsid w:val="006E3901"/>
    <w:rsid w:val="006E68BD"/>
    <w:rsid w:val="006F3113"/>
    <w:rsid w:val="006F4A97"/>
    <w:rsid w:val="00701486"/>
    <w:rsid w:val="00710097"/>
    <w:rsid w:val="007102B4"/>
    <w:rsid w:val="00710477"/>
    <w:rsid w:val="00714879"/>
    <w:rsid w:val="00714FFA"/>
    <w:rsid w:val="007177E2"/>
    <w:rsid w:val="007267CF"/>
    <w:rsid w:val="00726BCE"/>
    <w:rsid w:val="00727B5F"/>
    <w:rsid w:val="00727D21"/>
    <w:rsid w:val="00730D97"/>
    <w:rsid w:val="00734C51"/>
    <w:rsid w:val="00735C3C"/>
    <w:rsid w:val="00736453"/>
    <w:rsid w:val="00740D5D"/>
    <w:rsid w:val="007420A5"/>
    <w:rsid w:val="007434FD"/>
    <w:rsid w:val="00744428"/>
    <w:rsid w:val="00744C7F"/>
    <w:rsid w:val="00746565"/>
    <w:rsid w:val="00746DAF"/>
    <w:rsid w:val="00746F07"/>
    <w:rsid w:val="00753B1E"/>
    <w:rsid w:val="007560D6"/>
    <w:rsid w:val="0076154D"/>
    <w:rsid w:val="00763C5F"/>
    <w:rsid w:val="00765021"/>
    <w:rsid w:val="007767C2"/>
    <w:rsid w:val="00777AB8"/>
    <w:rsid w:val="00780CE2"/>
    <w:rsid w:val="00782B51"/>
    <w:rsid w:val="00790FF7"/>
    <w:rsid w:val="007923E6"/>
    <w:rsid w:val="007926EB"/>
    <w:rsid w:val="0079384A"/>
    <w:rsid w:val="00793BCB"/>
    <w:rsid w:val="00794037"/>
    <w:rsid w:val="00796B5C"/>
    <w:rsid w:val="007A2023"/>
    <w:rsid w:val="007A329C"/>
    <w:rsid w:val="007A381A"/>
    <w:rsid w:val="007A44FE"/>
    <w:rsid w:val="007A4A65"/>
    <w:rsid w:val="007A6991"/>
    <w:rsid w:val="007B0455"/>
    <w:rsid w:val="007B2EC8"/>
    <w:rsid w:val="007B5149"/>
    <w:rsid w:val="007B7910"/>
    <w:rsid w:val="007C1CEF"/>
    <w:rsid w:val="007C3562"/>
    <w:rsid w:val="007C4F4E"/>
    <w:rsid w:val="007C774F"/>
    <w:rsid w:val="007D0C72"/>
    <w:rsid w:val="007D13CA"/>
    <w:rsid w:val="007D450D"/>
    <w:rsid w:val="007E017A"/>
    <w:rsid w:val="007E1837"/>
    <w:rsid w:val="007E47D9"/>
    <w:rsid w:val="007E5D0F"/>
    <w:rsid w:val="007E6202"/>
    <w:rsid w:val="007F0AC0"/>
    <w:rsid w:val="007F4D3F"/>
    <w:rsid w:val="00803DD8"/>
    <w:rsid w:val="00804266"/>
    <w:rsid w:val="008047B5"/>
    <w:rsid w:val="00805BD6"/>
    <w:rsid w:val="00807AEE"/>
    <w:rsid w:val="008146D4"/>
    <w:rsid w:val="00816508"/>
    <w:rsid w:val="00821146"/>
    <w:rsid w:val="00821AE7"/>
    <w:rsid w:val="00824252"/>
    <w:rsid w:val="00825062"/>
    <w:rsid w:val="00842C50"/>
    <w:rsid w:val="008476F8"/>
    <w:rsid w:val="00852903"/>
    <w:rsid w:val="00854D41"/>
    <w:rsid w:val="008606D8"/>
    <w:rsid w:val="008700AD"/>
    <w:rsid w:val="00870F00"/>
    <w:rsid w:val="00873060"/>
    <w:rsid w:val="008821CF"/>
    <w:rsid w:val="0088444F"/>
    <w:rsid w:val="008873E9"/>
    <w:rsid w:val="00887CDD"/>
    <w:rsid w:val="0089185D"/>
    <w:rsid w:val="00891F2D"/>
    <w:rsid w:val="0089564B"/>
    <w:rsid w:val="008A0206"/>
    <w:rsid w:val="008A09B7"/>
    <w:rsid w:val="008A334E"/>
    <w:rsid w:val="008A3A45"/>
    <w:rsid w:val="008B358D"/>
    <w:rsid w:val="008B4C20"/>
    <w:rsid w:val="008B5047"/>
    <w:rsid w:val="008B57AD"/>
    <w:rsid w:val="008C04C5"/>
    <w:rsid w:val="008C3413"/>
    <w:rsid w:val="008C3ED2"/>
    <w:rsid w:val="008C4DC5"/>
    <w:rsid w:val="008C6DB2"/>
    <w:rsid w:val="008F2119"/>
    <w:rsid w:val="008F402D"/>
    <w:rsid w:val="008F646B"/>
    <w:rsid w:val="008F7DCA"/>
    <w:rsid w:val="00901F36"/>
    <w:rsid w:val="0090296F"/>
    <w:rsid w:val="00903A53"/>
    <w:rsid w:val="00904EEB"/>
    <w:rsid w:val="00905AEA"/>
    <w:rsid w:val="00906893"/>
    <w:rsid w:val="00910343"/>
    <w:rsid w:val="0091076B"/>
    <w:rsid w:val="00910EBF"/>
    <w:rsid w:val="00916660"/>
    <w:rsid w:val="0092017B"/>
    <w:rsid w:val="00920615"/>
    <w:rsid w:val="00922F05"/>
    <w:rsid w:val="009268A7"/>
    <w:rsid w:val="0093313B"/>
    <w:rsid w:val="00937484"/>
    <w:rsid w:val="0094230F"/>
    <w:rsid w:val="00943867"/>
    <w:rsid w:val="009453F9"/>
    <w:rsid w:val="00946FCD"/>
    <w:rsid w:val="00951E46"/>
    <w:rsid w:val="009535BE"/>
    <w:rsid w:val="00955791"/>
    <w:rsid w:val="00957C69"/>
    <w:rsid w:val="00957EC1"/>
    <w:rsid w:val="0096017C"/>
    <w:rsid w:val="0096403B"/>
    <w:rsid w:val="00965299"/>
    <w:rsid w:val="00965832"/>
    <w:rsid w:val="00972E36"/>
    <w:rsid w:val="00977494"/>
    <w:rsid w:val="00981565"/>
    <w:rsid w:val="0098493D"/>
    <w:rsid w:val="00985B13"/>
    <w:rsid w:val="009909FE"/>
    <w:rsid w:val="00996936"/>
    <w:rsid w:val="009A4302"/>
    <w:rsid w:val="009A45D4"/>
    <w:rsid w:val="009A4763"/>
    <w:rsid w:val="009A4A01"/>
    <w:rsid w:val="009A7992"/>
    <w:rsid w:val="009B0012"/>
    <w:rsid w:val="009B4F77"/>
    <w:rsid w:val="009C04E5"/>
    <w:rsid w:val="009C12CA"/>
    <w:rsid w:val="009D620C"/>
    <w:rsid w:val="009D7D8E"/>
    <w:rsid w:val="009E0520"/>
    <w:rsid w:val="009E3B39"/>
    <w:rsid w:val="009E3BB5"/>
    <w:rsid w:val="009F0521"/>
    <w:rsid w:val="009F4AA2"/>
    <w:rsid w:val="009F5C33"/>
    <w:rsid w:val="009F5D63"/>
    <w:rsid w:val="009F6DE5"/>
    <w:rsid w:val="00A0064A"/>
    <w:rsid w:val="00A01FF2"/>
    <w:rsid w:val="00A05864"/>
    <w:rsid w:val="00A06CF0"/>
    <w:rsid w:val="00A06DEF"/>
    <w:rsid w:val="00A07C1C"/>
    <w:rsid w:val="00A11614"/>
    <w:rsid w:val="00A13660"/>
    <w:rsid w:val="00A14E0E"/>
    <w:rsid w:val="00A164AF"/>
    <w:rsid w:val="00A20ACA"/>
    <w:rsid w:val="00A21054"/>
    <w:rsid w:val="00A21DE7"/>
    <w:rsid w:val="00A22C81"/>
    <w:rsid w:val="00A24CAE"/>
    <w:rsid w:val="00A357DA"/>
    <w:rsid w:val="00A35D25"/>
    <w:rsid w:val="00A35FAB"/>
    <w:rsid w:val="00A40ECD"/>
    <w:rsid w:val="00A469D0"/>
    <w:rsid w:val="00A51ADD"/>
    <w:rsid w:val="00A51CA6"/>
    <w:rsid w:val="00A52831"/>
    <w:rsid w:val="00A54E7B"/>
    <w:rsid w:val="00A57995"/>
    <w:rsid w:val="00A61D29"/>
    <w:rsid w:val="00A65651"/>
    <w:rsid w:val="00A66F41"/>
    <w:rsid w:val="00A67361"/>
    <w:rsid w:val="00A743D7"/>
    <w:rsid w:val="00A74A0C"/>
    <w:rsid w:val="00A83358"/>
    <w:rsid w:val="00A92884"/>
    <w:rsid w:val="00A94BF1"/>
    <w:rsid w:val="00AA3740"/>
    <w:rsid w:val="00AA5499"/>
    <w:rsid w:val="00AA6BA9"/>
    <w:rsid w:val="00AA7F5E"/>
    <w:rsid w:val="00AB2EB6"/>
    <w:rsid w:val="00AB4AEA"/>
    <w:rsid w:val="00AB76A6"/>
    <w:rsid w:val="00AC0577"/>
    <w:rsid w:val="00AC2515"/>
    <w:rsid w:val="00AC25C6"/>
    <w:rsid w:val="00AC523A"/>
    <w:rsid w:val="00AC7661"/>
    <w:rsid w:val="00AD122B"/>
    <w:rsid w:val="00AD1468"/>
    <w:rsid w:val="00AD2308"/>
    <w:rsid w:val="00AD4442"/>
    <w:rsid w:val="00AD4A52"/>
    <w:rsid w:val="00AD669E"/>
    <w:rsid w:val="00AD7104"/>
    <w:rsid w:val="00AE066F"/>
    <w:rsid w:val="00AE10E3"/>
    <w:rsid w:val="00AE3C1A"/>
    <w:rsid w:val="00AE53BC"/>
    <w:rsid w:val="00AE6D46"/>
    <w:rsid w:val="00AE7094"/>
    <w:rsid w:val="00AF2A42"/>
    <w:rsid w:val="00AF3C80"/>
    <w:rsid w:val="00B00E7B"/>
    <w:rsid w:val="00B04084"/>
    <w:rsid w:val="00B0426F"/>
    <w:rsid w:val="00B10F90"/>
    <w:rsid w:val="00B1425F"/>
    <w:rsid w:val="00B16507"/>
    <w:rsid w:val="00B20267"/>
    <w:rsid w:val="00B20CD5"/>
    <w:rsid w:val="00B20F73"/>
    <w:rsid w:val="00B26280"/>
    <w:rsid w:val="00B26FB7"/>
    <w:rsid w:val="00B27955"/>
    <w:rsid w:val="00B31208"/>
    <w:rsid w:val="00B34191"/>
    <w:rsid w:val="00B3579B"/>
    <w:rsid w:val="00B37312"/>
    <w:rsid w:val="00B40F9C"/>
    <w:rsid w:val="00B43CFC"/>
    <w:rsid w:val="00B442AB"/>
    <w:rsid w:val="00B44937"/>
    <w:rsid w:val="00B44EB4"/>
    <w:rsid w:val="00B51102"/>
    <w:rsid w:val="00B52F61"/>
    <w:rsid w:val="00B53C6B"/>
    <w:rsid w:val="00B53F97"/>
    <w:rsid w:val="00B5649A"/>
    <w:rsid w:val="00B62007"/>
    <w:rsid w:val="00B64768"/>
    <w:rsid w:val="00B648AC"/>
    <w:rsid w:val="00B67B82"/>
    <w:rsid w:val="00B70156"/>
    <w:rsid w:val="00B76EFD"/>
    <w:rsid w:val="00B84DD4"/>
    <w:rsid w:val="00B863C5"/>
    <w:rsid w:val="00B9077F"/>
    <w:rsid w:val="00B93481"/>
    <w:rsid w:val="00B9432D"/>
    <w:rsid w:val="00B97937"/>
    <w:rsid w:val="00B97EAE"/>
    <w:rsid w:val="00BA0430"/>
    <w:rsid w:val="00BA1BA3"/>
    <w:rsid w:val="00BA4E38"/>
    <w:rsid w:val="00BA65A1"/>
    <w:rsid w:val="00BB27DE"/>
    <w:rsid w:val="00BB4121"/>
    <w:rsid w:val="00BB4484"/>
    <w:rsid w:val="00BB48C9"/>
    <w:rsid w:val="00BB7030"/>
    <w:rsid w:val="00BC1AC6"/>
    <w:rsid w:val="00BC1FF4"/>
    <w:rsid w:val="00BC33A3"/>
    <w:rsid w:val="00BC4AC9"/>
    <w:rsid w:val="00BC51DC"/>
    <w:rsid w:val="00BC6FEE"/>
    <w:rsid w:val="00BD00B9"/>
    <w:rsid w:val="00BD4AD6"/>
    <w:rsid w:val="00BD6BE6"/>
    <w:rsid w:val="00BD6CA0"/>
    <w:rsid w:val="00BD6F1B"/>
    <w:rsid w:val="00BE2562"/>
    <w:rsid w:val="00BE3C81"/>
    <w:rsid w:val="00BF0DFE"/>
    <w:rsid w:val="00BF4053"/>
    <w:rsid w:val="00BF4D89"/>
    <w:rsid w:val="00C00257"/>
    <w:rsid w:val="00C01E8F"/>
    <w:rsid w:val="00C02164"/>
    <w:rsid w:val="00C0234E"/>
    <w:rsid w:val="00C059D3"/>
    <w:rsid w:val="00C05A2D"/>
    <w:rsid w:val="00C07EC4"/>
    <w:rsid w:val="00C122AA"/>
    <w:rsid w:val="00C12C86"/>
    <w:rsid w:val="00C15A5E"/>
    <w:rsid w:val="00C162A3"/>
    <w:rsid w:val="00C217E4"/>
    <w:rsid w:val="00C218E0"/>
    <w:rsid w:val="00C2255C"/>
    <w:rsid w:val="00C27B6D"/>
    <w:rsid w:val="00C30840"/>
    <w:rsid w:val="00C31393"/>
    <w:rsid w:val="00C34A44"/>
    <w:rsid w:val="00C36F3E"/>
    <w:rsid w:val="00C401CE"/>
    <w:rsid w:val="00C416CA"/>
    <w:rsid w:val="00C43E9C"/>
    <w:rsid w:val="00C457FF"/>
    <w:rsid w:val="00C50200"/>
    <w:rsid w:val="00C53CF4"/>
    <w:rsid w:val="00C54EC3"/>
    <w:rsid w:val="00C551FA"/>
    <w:rsid w:val="00C57442"/>
    <w:rsid w:val="00C6103F"/>
    <w:rsid w:val="00C6323A"/>
    <w:rsid w:val="00C70995"/>
    <w:rsid w:val="00C7497A"/>
    <w:rsid w:val="00C75809"/>
    <w:rsid w:val="00C800C7"/>
    <w:rsid w:val="00C80B64"/>
    <w:rsid w:val="00C81401"/>
    <w:rsid w:val="00C81D72"/>
    <w:rsid w:val="00C83A4A"/>
    <w:rsid w:val="00C83C90"/>
    <w:rsid w:val="00C85F48"/>
    <w:rsid w:val="00C860FE"/>
    <w:rsid w:val="00C8719A"/>
    <w:rsid w:val="00C902A6"/>
    <w:rsid w:val="00C90E82"/>
    <w:rsid w:val="00C95A9F"/>
    <w:rsid w:val="00C95EA8"/>
    <w:rsid w:val="00C96A09"/>
    <w:rsid w:val="00CA294D"/>
    <w:rsid w:val="00CA6F64"/>
    <w:rsid w:val="00CB0D96"/>
    <w:rsid w:val="00CB15D3"/>
    <w:rsid w:val="00CB3973"/>
    <w:rsid w:val="00CC0C04"/>
    <w:rsid w:val="00CC0F03"/>
    <w:rsid w:val="00CC1DDB"/>
    <w:rsid w:val="00CD0090"/>
    <w:rsid w:val="00CD25CA"/>
    <w:rsid w:val="00CD503C"/>
    <w:rsid w:val="00CD60E1"/>
    <w:rsid w:val="00CD768F"/>
    <w:rsid w:val="00CD77A3"/>
    <w:rsid w:val="00CE0121"/>
    <w:rsid w:val="00CE0B4D"/>
    <w:rsid w:val="00CE2924"/>
    <w:rsid w:val="00CE3051"/>
    <w:rsid w:val="00CE44B7"/>
    <w:rsid w:val="00CE7F5B"/>
    <w:rsid w:val="00CF748A"/>
    <w:rsid w:val="00D0310E"/>
    <w:rsid w:val="00D052AA"/>
    <w:rsid w:val="00D0791D"/>
    <w:rsid w:val="00D108E8"/>
    <w:rsid w:val="00D136C2"/>
    <w:rsid w:val="00D203A1"/>
    <w:rsid w:val="00D20B0D"/>
    <w:rsid w:val="00D225F0"/>
    <w:rsid w:val="00D23199"/>
    <w:rsid w:val="00D26DEA"/>
    <w:rsid w:val="00D2723A"/>
    <w:rsid w:val="00D36B6C"/>
    <w:rsid w:val="00D37185"/>
    <w:rsid w:val="00D428C8"/>
    <w:rsid w:val="00D45CFE"/>
    <w:rsid w:val="00D56F72"/>
    <w:rsid w:val="00D63FED"/>
    <w:rsid w:val="00D67587"/>
    <w:rsid w:val="00D71844"/>
    <w:rsid w:val="00D76F37"/>
    <w:rsid w:val="00D83B46"/>
    <w:rsid w:val="00D8614F"/>
    <w:rsid w:val="00D922AF"/>
    <w:rsid w:val="00D93694"/>
    <w:rsid w:val="00D94C18"/>
    <w:rsid w:val="00D94DE2"/>
    <w:rsid w:val="00D969DD"/>
    <w:rsid w:val="00DA199B"/>
    <w:rsid w:val="00DA5A1C"/>
    <w:rsid w:val="00DA7BEA"/>
    <w:rsid w:val="00DB253E"/>
    <w:rsid w:val="00DB53CF"/>
    <w:rsid w:val="00DB7FB3"/>
    <w:rsid w:val="00DC2259"/>
    <w:rsid w:val="00DC267D"/>
    <w:rsid w:val="00DD1C88"/>
    <w:rsid w:val="00DD256E"/>
    <w:rsid w:val="00DD7321"/>
    <w:rsid w:val="00DD7709"/>
    <w:rsid w:val="00DE2CC1"/>
    <w:rsid w:val="00DE70DE"/>
    <w:rsid w:val="00DF05BD"/>
    <w:rsid w:val="00DF09B6"/>
    <w:rsid w:val="00DF432D"/>
    <w:rsid w:val="00DF5242"/>
    <w:rsid w:val="00DF65DB"/>
    <w:rsid w:val="00E01090"/>
    <w:rsid w:val="00E02608"/>
    <w:rsid w:val="00E03DCE"/>
    <w:rsid w:val="00E04B51"/>
    <w:rsid w:val="00E04C02"/>
    <w:rsid w:val="00E05624"/>
    <w:rsid w:val="00E14135"/>
    <w:rsid w:val="00E15B31"/>
    <w:rsid w:val="00E16F7F"/>
    <w:rsid w:val="00E2019D"/>
    <w:rsid w:val="00E21DDD"/>
    <w:rsid w:val="00E23ADD"/>
    <w:rsid w:val="00E323C2"/>
    <w:rsid w:val="00E3379E"/>
    <w:rsid w:val="00E3505B"/>
    <w:rsid w:val="00E4187A"/>
    <w:rsid w:val="00E423C7"/>
    <w:rsid w:val="00E437AA"/>
    <w:rsid w:val="00E50CF3"/>
    <w:rsid w:val="00E511E1"/>
    <w:rsid w:val="00E62706"/>
    <w:rsid w:val="00E63D68"/>
    <w:rsid w:val="00E70449"/>
    <w:rsid w:val="00E70924"/>
    <w:rsid w:val="00E73AE0"/>
    <w:rsid w:val="00E7581C"/>
    <w:rsid w:val="00E75DF2"/>
    <w:rsid w:val="00E775E5"/>
    <w:rsid w:val="00E81F7B"/>
    <w:rsid w:val="00E916E2"/>
    <w:rsid w:val="00E92E71"/>
    <w:rsid w:val="00E9655D"/>
    <w:rsid w:val="00EA0743"/>
    <w:rsid w:val="00EA3F7C"/>
    <w:rsid w:val="00EA42A5"/>
    <w:rsid w:val="00EA4C67"/>
    <w:rsid w:val="00EA5676"/>
    <w:rsid w:val="00EA7A8A"/>
    <w:rsid w:val="00EC1862"/>
    <w:rsid w:val="00EC2BA6"/>
    <w:rsid w:val="00EC2F9B"/>
    <w:rsid w:val="00EC3BAB"/>
    <w:rsid w:val="00EC54AE"/>
    <w:rsid w:val="00EC72FF"/>
    <w:rsid w:val="00ED4B12"/>
    <w:rsid w:val="00ED6007"/>
    <w:rsid w:val="00EE31EC"/>
    <w:rsid w:val="00EE3988"/>
    <w:rsid w:val="00EE58A6"/>
    <w:rsid w:val="00EF47EB"/>
    <w:rsid w:val="00F00BB3"/>
    <w:rsid w:val="00F03B98"/>
    <w:rsid w:val="00F12DF9"/>
    <w:rsid w:val="00F145D1"/>
    <w:rsid w:val="00F1564D"/>
    <w:rsid w:val="00F15DCB"/>
    <w:rsid w:val="00F161FF"/>
    <w:rsid w:val="00F2053F"/>
    <w:rsid w:val="00F217E9"/>
    <w:rsid w:val="00F265A3"/>
    <w:rsid w:val="00F30E11"/>
    <w:rsid w:val="00F30F6A"/>
    <w:rsid w:val="00F337C3"/>
    <w:rsid w:val="00F34551"/>
    <w:rsid w:val="00F36024"/>
    <w:rsid w:val="00F375AA"/>
    <w:rsid w:val="00F37788"/>
    <w:rsid w:val="00F4259B"/>
    <w:rsid w:val="00F43035"/>
    <w:rsid w:val="00F45A0A"/>
    <w:rsid w:val="00F52461"/>
    <w:rsid w:val="00F53327"/>
    <w:rsid w:val="00F577B9"/>
    <w:rsid w:val="00F57D22"/>
    <w:rsid w:val="00F60178"/>
    <w:rsid w:val="00F6070C"/>
    <w:rsid w:val="00F60D68"/>
    <w:rsid w:val="00F60DD4"/>
    <w:rsid w:val="00F7016A"/>
    <w:rsid w:val="00F70DFA"/>
    <w:rsid w:val="00F74EC4"/>
    <w:rsid w:val="00F7610A"/>
    <w:rsid w:val="00F807FF"/>
    <w:rsid w:val="00F83FC8"/>
    <w:rsid w:val="00F84A39"/>
    <w:rsid w:val="00F85E47"/>
    <w:rsid w:val="00F87516"/>
    <w:rsid w:val="00F900B3"/>
    <w:rsid w:val="00F94258"/>
    <w:rsid w:val="00FA3C33"/>
    <w:rsid w:val="00FA640D"/>
    <w:rsid w:val="00FA6BD3"/>
    <w:rsid w:val="00FA6E23"/>
    <w:rsid w:val="00FB255A"/>
    <w:rsid w:val="00FB3271"/>
    <w:rsid w:val="00FC0C63"/>
    <w:rsid w:val="00FC0F83"/>
    <w:rsid w:val="00FC1069"/>
    <w:rsid w:val="00FC1C25"/>
    <w:rsid w:val="00FC5159"/>
    <w:rsid w:val="00FC7A5D"/>
    <w:rsid w:val="00FD0E12"/>
    <w:rsid w:val="00FD1CA4"/>
    <w:rsid w:val="00FD1E0D"/>
    <w:rsid w:val="00FE09E8"/>
    <w:rsid w:val="00FE0A1C"/>
    <w:rsid w:val="00FE1B15"/>
    <w:rsid w:val="00FE2080"/>
    <w:rsid w:val="00FE42C2"/>
    <w:rsid w:val="00FE6F70"/>
    <w:rsid w:val="00FF289D"/>
    <w:rsid w:val="2C966334"/>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755B0C"/>
  <w15:docId w15:val="{512655D7-7BF8-4A4C-9DE0-AA1754D9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TOC1">
    <w:name w:val="toc 1"/>
    <w:basedOn w:val="Normal"/>
    <w:next w:val="Normal"/>
    <w:autoRedefine/>
    <w:uiPriority w:val="39"/>
    <w:unhideWhenUsed/>
    <w:pPr>
      <w:tabs>
        <w:tab w:val="right" w:leader="dot" w:pos="9628"/>
      </w:tabs>
      <w:spacing w:after="100" w:line="276" w:lineRule="auto"/>
    </w:pPr>
    <w:rPr>
      <w:rFonts w:asciiTheme="majorBidi" w:eastAsia="Times New Roman" w:hAnsiTheme="majorBidi" w:cstheme="majorBidi"/>
      <w:b/>
      <w:bCs/>
      <w:kern w:val="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rPr>
      <w:kern w:val="0"/>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36"/>
      <w:szCs w:val="36"/>
      <w:lang w:eastAsia="fr-FR"/>
    </w:rPr>
  </w:style>
  <w:style w:type="character" w:customStyle="1" w:styleId="whitespace-nowrap">
    <w:name w:val="whitespace-nowrap"/>
    <w:basedOn w:val="DefaultParagraphFont"/>
    <w:qFormat/>
  </w:style>
  <w:style w:type="character" w:customStyle="1" w:styleId="text-textmaindark">
    <w:name w:val="text-textmaindark"/>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kern w:val="0"/>
      <w:sz w:val="20"/>
      <w:szCs w:val="20"/>
    </w:rPr>
  </w:style>
  <w:style w:type="character" w:customStyle="1" w:styleId="y2iqfc">
    <w:name w:val="y2iqfc"/>
    <w:basedOn w:val="DefaultParagraphFont"/>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jpfdse">
    <w:name w:val="jpfds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472C4" w:themeColor="accent1"/>
    </w:rPr>
  </w:style>
  <w:style w:type="character" w:customStyle="1" w:styleId="smallcaps">
    <w:name w:val="smallcaps"/>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customStyle="1" w:styleId="blogpostinfos">
    <w:name w:val="blog__post__infos"/>
    <w:basedOn w:val="Normal"/>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inline-flex">
    <w:name w:val="inline-flex"/>
    <w:basedOn w:val="DefaultParagraphFont"/>
  </w:style>
  <w:style w:type="character" w:customStyle="1" w:styleId="Mentionnonrsolue2">
    <w:name w:val="Mention non résolue2"/>
    <w:basedOn w:val="DefaultParagraphFont"/>
    <w:uiPriority w:val="99"/>
    <w:semiHidden/>
    <w:unhideWhenUsed/>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table" w:customStyle="1" w:styleId="Grilledutableau1">
    <w:name w:val="Grille du tableau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markup">
    <w:name w:val="is-markup"/>
    <w:basedOn w:val="DefaultParagraphFont"/>
  </w:style>
  <w:style w:type="character" w:customStyle="1" w:styleId="Mentionnonrsolue3">
    <w:name w:val="Mention non résolue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5FC82-0208-4952-8F63-A5385CB7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cp:lastPrinted>2025-06-28T14:23:00Z</cp:lastPrinted>
  <dcterms:created xsi:type="dcterms:W3CDTF">2025-07-10T01:15:00Z</dcterms:created>
  <dcterms:modified xsi:type="dcterms:W3CDTF">2025-07-10T01:20:00Z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1036-12.2.0.18283</vt:lpwstr>
  </property>
  <property fmtid="{D5CDD505-2E9C-101B-9397-08002B2CF9AE}" pid="3" name="ICV">
    <vt:lpwstr>DC0EBB28280B43CBA41DF950471431A1_12</vt:lpwstr>
  </property>
</Properties>
</file>