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44CD" w14:textId="6FE95EC0" w:rsidR="0040423F" w:rsidRPr="00AC60E0" w:rsidRDefault="00000000" w:rsidP="00AC60E0">
      <w:pPr>
        <w:rPr>
          <w:rFonts w:asciiTheme="majorBidi" w:hAnsiTheme="majorBidi" w:cstheme="majorBidi"/>
          <w:b/>
          <w:bCs/>
          <w:sz w:val="24"/>
          <w:szCs w:val="24"/>
        </w:rPr>
      </w:pPr>
      <w:r>
        <w:pict w14:anchorId="5EC79A1C">
          <v:rect id="Rectangle 20" o:spid="_x0000_s2050" style="position:absolute;margin-left:-58.55pt;margin-top:-43.9pt;width:541.55pt;height:784.5pt;z-index:2516546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" filled="f" strokeweight="2.25pt"/>
        </w:pict>
      </w:r>
      <w:r>
        <w:pict w14:anchorId="3B1F3241">
          <v:line id="Line 83" o:spid="_x0000_s2062" style="position:absolute;z-index:251658752;visibility:visible;mso-wrap-style:square;mso-wrap-distance-left:9pt;mso-wrap-distance-top:0;mso-wrap-distance-right:9pt;mso-wrap-distance-bottom:0;mso-position-horizontal-relative:text;mso-position-vertical-relative:text" from="-54.5pt,120.8pt" to="478.7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" strokeweight="1.5pt"/>
        </w:pict>
      </w:r>
      <w:r>
        <w:pict w14:anchorId="2EF448D0">
          <v:shapetype id="_x0000_t202" coordsize="21600,21600" o:spt="202" path="m,l,21600r21600,l21600,xe">
            <v:stroke joinstyle="miter"/>
            <v:path gradientshapeok="t" o:connecttype="rect"/>
          </v:shapetype>
          <v:shape id="Text Box 8" o:spid="_x0000_s2061" type="#_x0000_t202" style="position:absolute;margin-left:300.55pt;margin-top:38.45pt;width:160.1pt;height:51.7pt;z-index:251657728;visibility:visible;mso-wrap-style:square;mso-wrap-distance-left:9pt;mso-wrap-distance-top:0;mso-wrap-distance-right:9pt;mso-wrap-distance-bottom:0;mso-position-horizontal-relative:text;mso-position-vertical-relative:text;v-text-anchor:top" filled="f" stroked="f">
            <v:textbox>
              <w:txbxContent>
                <w:p w14:paraId="676C5AF5" w14:textId="77777777" w:rsidR="00665C1C" w:rsidRPr="00514505" w:rsidRDefault="00665C1C" w:rsidP="00665C1C">
                  <w:pPr>
                    <w:bidi/>
                    <w:spacing w:line="320" w:lineRule="exact"/>
                    <w:jc w:val="center"/>
                    <w:rPr>
                      <w:rFonts w:cs="Arabic Transparent"/>
                      <w:b/>
                      <w:bCs/>
                      <w:sz w:val="28"/>
                      <w:szCs w:val="28"/>
                    </w:rPr>
                  </w:pPr>
                  <w:r w:rsidRPr="00514505">
                    <w:rPr>
                      <w:rFonts w:cs="Arabic Transparent"/>
                      <w:b/>
                      <w:bCs/>
                      <w:sz w:val="28"/>
                      <w:szCs w:val="28"/>
                      <w:rtl/>
                    </w:rPr>
                    <w:t>جامعة سطيف</w:t>
                  </w:r>
                  <w:r w:rsidRPr="00514505">
                    <w:rPr>
                      <w:rFonts w:cs="Arabic Transparent"/>
                      <w:b/>
                      <w:bCs/>
                      <w:sz w:val="28"/>
                      <w:szCs w:val="28"/>
                    </w:rPr>
                    <w:t xml:space="preserve"> </w:t>
                  </w:r>
                  <w:r w:rsidRPr="00514505">
                    <w:rPr>
                      <w:rFonts w:ascii="Calisto MT" w:hAnsi="Calisto MT"/>
                      <w:b/>
                      <w:bCs/>
                    </w:rPr>
                    <w:t>1</w:t>
                  </w:r>
                  <w:r w:rsidRPr="00514505">
                    <w:rPr>
                      <w:rFonts w:cs="Arabic Transparent"/>
                      <w:b/>
                      <w:bCs/>
                      <w:sz w:val="28"/>
                      <w:szCs w:val="28"/>
                      <w:rtl/>
                    </w:rPr>
                    <w:t xml:space="preserve">فرحات عباس </w:t>
                  </w:r>
                </w:p>
                <w:p w14:paraId="42EA489D" w14:textId="77777777" w:rsidR="00665C1C" w:rsidRPr="00514505" w:rsidRDefault="00665C1C" w:rsidP="00665C1C">
                  <w:pPr>
                    <w:bidi/>
                    <w:spacing w:line="320" w:lineRule="exact"/>
                    <w:jc w:val="center"/>
                    <w:rPr>
                      <w:rFonts w:cs="Arabic Transparent"/>
                    </w:rPr>
                  </w:pPr>
                  <w:r w:rsidRPr="00514505">
                    <w:rPr>
                      <w:rFonts w:cs="Arabic Transparent"/>
                      <w:b/>
                      <w:bCs/>
                      <w:sz w:val="28"/>
                      <w:szCs w:val="28"/>
                      <w:rtl/>
                    </w:rPr>
                    <w:t>كلية</w:t>
                  </w:r>
                  <w:r w:rsidRPr="00514505">
                    <w:rPr>
                      <w:rFonts w:cs="Arabic Transparent" w:hint="cs"/>
                      <w:b/>
                      <w:bCs/>
                      <w:sz w:val="28"/>
                      <w:szCs w:val="28"/>
                    </w:rPr>
                    <w:t xml:space="preserve"> </w:t>
                  </w:r>
                  <w:r w:rsidRPr="00514505">
                    <w:rPr>
                      <w:rFonts w:cs="Arabic Transparent"/>
                      <w:b/>
                      <w:bCs/>
                      <w:sz w:val="28"/>
                      <w:szCs w:val="28"/>
                      <w:rtl/>
                    </w:rPr>
                    <w:t>علوم الطبيعة والحياة</w:t>
                  </w:r>
                </w:p>
                <w:p w14:paraId="30F0802F" w14:textId="77777777" w:rsidR="00665C1C" w:rsidRPr="00514505" w:rsidRDefault="00665C1C" w:rsidP="00665C1C"/>
              </w:txbxContent>
            </v:textbox>
          </v:shape>
        </w:pict>
      </w:r>
      <w:r>
        <w:pict w14:anchorId="1717FFC0">
          <v:shape id="Text Box 7" o:spid="_x0000_s2057" type="#_x0000_t202" style="position:absolute;margin-left:99.7pt;margin-top:-23.5pt;width:215.25pt;height:53.5pt;z-index:25165568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" stroked="f">
            <v:textbox>
              <w:txbxContent>
                <w:p w14:paraId="5EDF70E6" w14:textId="77777777" w:rsidR="00665C1C" w:rsidRPr="00514505" w:rsidRDefault="00665C1C" w:rsidP="00665C1C">
                  <w:pPr>
                    <w:tabs>
                      <w:tab w:val="right" w:pos="1722"/>
                      <w:tab w:val="right" w:pos="1888"/>
                      <w:tab w:val="right" w:pos="2162"/>
                    </w:tabs>
                    <w:bidi/>
                    <w:spacing w:line="320" w:lineRule="exact"/>
                    <w:jc w:val="center"/>
                    <w:rPr>
                      <w:rFonts w:ascii="Courier New" w:hAnsi="Courier New" w:cs="Arabic Transparent"/>
                      <w:b/>
                      <w:bCs/>
                      <w:sz w:val="28"/>
                      <w:szCs w:val="28"/>
                    </w:rPr>
                  </w:pPr>
                  <w:r w:rsidRPr="00514505">
                    <w:rPr>
                      <w:rFonts w:ascii="Courier New" w:hAnsi="Courier New" w:cs="Arabic Transparent"/>
                      <w:b/>
                      <w:bCs/>
                      <w:sz w:val="28"/>
                      <w:szCs w:val="28"/>
                      <w:rtl/>
                    </w:rPr>
                    <w:t xml:space="preserve">الجمهورية </w:t>
                  </w:r>
                  <w:r w:rsidRPr="00514505">
                    <w:rPr>
                      <w:rFonts w:ascii="Courier New" w:hAnsi="Courier New" w:cs="Arabic Transparent"/>
                      <w:b/>
                      <w:bCs/>
                      <w:sz w:val="28"/>
                      <w:szCs w:val="28"/>
                      <w:rtl/>
                    </w:rPr>
                    <w:t>الجزائرية الديمقراطية الشعبية</w:t>
                  </w:r>
                </w:p>
                <w:p w14:paraId="3CFB0331" w14:textId="77777777" w:rsidR="00665C1C" w:rsidRPr="00514505" w:rsidRDefault="00665C1C" w:rsidP="00665C1C">
                  <w:pPr>
                    <w:tabs>
                      <w:tab w:val="right" w:pos="1722"/>
                      <w:tab w:val="right" w:pos="1888"/>
                      <w:tab w:val="right" w:pos="2005"/>
                      <w:tab w:val="right" w:pos="2162"/>
                    </w:tabs>
                    <w:bidi/>
                    <w:spacing w:line="320" w:lineRule="exact"/>
                    <w:jc w:val="center"/>
                    <w:rPr>
                      <w:rFonts w:cs="Arabic Transparent"/>
                      <w:b/>
                      <w:bCs/>
                      <w:sz w:val="28"/>
                      <w:szCs w:val="28"/>
                    </w:rPr>
                  </w:pPr>
                  <w:r w:rsidRPr="00514505">
                    <w:rPr>
                      <w:rFonts w:ascii="Courier New" w:hAnsi="Courier New" w:cs="Arabic Transparent"/>
                      <w:b/>
                      <w:bCs/>
                      <w:sz w:val="28"/>
                      <w:szCs w:val="28"/>
                      <w:rtl/>
                    </w:rPr>
                    <w:t>وزارة التعليم العالي والبحث العلم</w:t>
                  </w:r>
                  <w:r w:rsidRPr="00514505">
                    <w:rPr>
                      <w:rFonts w:cs="Arabic Transparent"/>
                      <w:b/>
                      <w:bCs/>
                      <w:sz w:val="28"/>
                      <w:szCs w:val="28"/>
                      <w:rtl/>
                    </w:rPr>
                    <w:t>ي</w:t>
                  </w:r>
                </w:p>
                <w:p w14:paraId="04B64E43" w14:textId="77777777" w:rsidR="00665C1C" w:rsidRPr="00514505" w:rsidRDefault="00665C1C" w:rsidP="00665C1C">
                  <w:pPr>
                    <w:tabs>
                      <w:tab w:val="right" w:pos="1722"/>
                      <w:tab w:val="right" w:pos="1888"/>
                      <w:tab w:val="right" w:pos="2005"/>
                      <w:tab w:val="right" w:pos="2162"/>
                    </w:tabs>
                    <w:bidi/>
                    <w:spacing w:line="320" w:lineRule="exact"/>
                    <w:jc w:val="center"/>
                    <w:rPr>
                      <w:rFonts w:cs="Arabic Transparent"/>
                      <w:b/>
                      <w:bCs/>
                      <w:sz w:val="28"/>
                      <w:szCs w:val="28"/>
                    </w:rPr>
                  </w:pPr>
                </w:p>
                <w:p w14:paraId="60E5238D" w14:textId="77777777" w:rsidR="00665C1C" w:rsidRPr="00514505" w:rsidRDefault="00665C1C" w:rsidP="00665C1C">
                  <w:pPr>
                    <w:tabs>
                      <w:tab w:val="right" w:pos="1722"/>
                      <w:tab w:val="right" w:pos="1888"/>
                      <w:tab w:val="right" w:pos="2005"/>
                      <w:tab w:val="right" w:pos="2162"/>
                    </w:tabs>
                    <w:bidi/>
                    <w:spacing w:line="320" w:lineRule="exact"/>
                    <w:jc w:val="center"/>
                    <w:rPr>
                      <w:rFonts w:cs="Arabic Transparent"/>
                      <w:b/>
                      <w:bCs/>
                      <w:sz w:val="28"/>
                      <w:szCs w:val="28"/>
                    </w:rPr>
                  </w:pPr>
                  <w:r w:rsidRPr="00514505">
                    <w:rPr>
                      <w:rFonts w:cs="Arabic Transparent"/>
                      <w:b/>
                      <w:bCs/>
                      <w:sz w:val="28"/>
                      <w:szCs w:val="28"/>
                    </w:rPr>
                    <w:t>V</w:t>
                  </w:r>
                </w:p>
                <w:p w14:paraId="5191AF70" w14:textId="77777777" w:rsidR="00665C1C" w:rsidRPr="00514505" w:rsidRDefault="00665C1C" w:rsidP="00665C1C">
                  <w:pPr>
                    <w:tabs>
                      <w:tab w:val="right" w:pos="1722"/>
                      <w:tab w:val="right" w:pos="1888"/>
                      <w:tab w:val="right" w:pos="2005"/>
                      <w:tab w:val="right" w:pos="2162"/>
                    </w:tabs>
                    <w:bidi/>
                    <w:spacing w:line="320" w:lineRule="exact"/>
                    <w:jc w:val="center"/>
                    <w:rPr>
                      <w:rFonts w:cs="Arabic Transparent"/>
                      <w:b/>
                      <w:bCs/>
                      <w:sz w:val="28"/>
                      <w:szCs w:val="28"/>
                    </w:rPr>
                  </w:pPr>
                </w:p>
                <w:p w14:paraId="5D044602" w14:textId="77777777" w:rsidR="00665C1C" w:rsidRPr="00514505" w:rsidRDefault="00665C1C" w:rsidP="00665C1C">
                  <w:pPr>
                    <w:tabs>
                      <w:tab w:val="right" w:pos="1722"/>
                      <w:tab w:val="right" w:pos="1888"/>
                      <w:tab w:val="right" w:pos="2005"/>
                      <w:tab w:val="right" w:pos="2162"/>
                    </w:tabs>
                    <w:bidi/>
                    <w:spacing w:line="320" w:lineRule="exact"/>
                    <w:jc w:val="center"/>
                    <w:rPr>
                      <w:rFonts w:cs="Arabic Transparent"/>
                      <w:b/>
                      <w:bCs/>
                      <w:sz w:val="28"/>
                      <w:szCs w:val="28"/>
                    </w:rPr>
                  </w:pPr>
                </w:p>
                <w:p w14:paraId="07FEB144" w14:textId="77777777" w:rsidR="00665C1C" w:rsidRPr="00514505" w:rsidRDefault="00665C1C" w:rsidP="00665C1C">
                  <w:pPr>
                    <w:tabs>
                      <w:tab w:val="right" w:pos="1722"/>
                      <w:tab w:val="right" w:pos="1888"/>
                      <w:tab w:val="right" w:pos="2005"/>
                      <w:tab w:val="right" w:pos="2162"/>
                    </w:tabs>
                    <w:bidi/>
                    <w:spacing w:line="320" w:lineRule="exact"/>
                    <w:jc w:val="center"/>
                    <w:rPr>
                      <w:rFonts w:cs="Arabic Transparent"/>
                      <w:b/>
                      <w:bCs/>
                      <w:sz w:val="28"/>
                      <w:szCs w:val="28"/>
                    </w:rPr>
                  </w:pPr>
                </w:p>
                <w:p w14:paraId="50E33ED1" w14:textId="77777777" w:rsidR="00665C1C" w:rsidRPr="00514505" w:rsidRDefault="00665C1C" w:rsidP="00665C1C">
                  <w:pPr>
                    <w:tabs>
                      <w:tab w:val="right" w:pos="1722"/>
                      <w:tab w:val="right" w:pos="1888"/>
                      <w:tab w:val="right" w:pos="2162"/>
                    </w:tabs>
                    <w:bidi/>
                    <w:jc w:val="center"/>
                    <w:rPr>
                      <w:b/>
                      <w:bCs/>
                      <w:sz w:val="28"/>
                      <w:szCs w:val="28"/>
                    </w:rPr>
                  </w:pPr>
                </w:p>
                <w:p w14:paraId="38EDABD9" w14:textId="77777777" w:rsidR="00665C1C" w:rsidRPr="00514505" w:rsidRDefault="00665C1C" w:rsidP="00665C1C">
                  <w:pPr>
                    <w:tabs>
                      <w:tab w:val="right" w:pos="1722"/>
                      <w:tab w:val="right" w:pos="1888"/>
                      <w:tab w:val="right" w:pos="2162"/>
                    </w:tabs>
                    <w:bidi/>
                    <w:jc w:val="center"/>
                    <w:rPr>
                      <w:b/>
                      <w:bCs/>
                      <w:sz w:val="28"/>
                      <w:szCs w:val="28"/>
                    </w:rPr>
                  </w:pPr>
                </w:p>
                <w:p w14:paraId="10E66818" w14:textId="77777777" w:rsidR="00665C1C" w:rsidRPr="00514505" w:rsidRDefault="00665C1C" w:rsidP="00665C1C">
                  <w:pPr>
                    <w:tabs>
                      <w:tab w:val="right" w:pos="1722"/>
                      <w:tab w:val="right" w:pos="1888"/>
                      <w:tab w:val="right" w:pos="2162"/>
                    </w:tabs>
                    <w:bidi/>
                    <w:jc w:val="center"/>
                    <w:rPr>
                      <w:b/>
                      <w:bCs/>
                      <w:sz w:val="28"/>
                      <w:szCs w:val="28"/>
                    </w:rPr>
                  </w:pPr>
                </w:p>
              </w:txbxContent>
            </v:textbox>
          </v:shape>
        </w:pict>
      </w:r>
    </w:p>
    <w:p w14:paraId="3A5CC077" w14:textId="2A5C8179" w:rsidR="00AC60E0" w:rsidRPr="00AC60E0" w:rsidRDefault="00000000" w:rsidP="00F62537">
      <w:pPr>
        <w:rPr>
          <w:rFonts w:asciiTheme="majorBidi" w:hAnsiTheme="majorBidi" w:cstheme="majorBidi"/>
          <w:sz w:val="24"/>
          <w:szCs w:val="24"/>
        </w:rPr>
      </w:pPr>
      <w:r>
        <w:pict w14:anchorId="009EDE48">
          <v:shape id="Text Box 6" o:spid="_x0000_s2060" type="#_x0000_t202" style="position:absolute;margin-left:-50pt;margin-top:9.7pt;width:198.65pt;height:50.25pt;z-index:251656704;visibility:visible;mso-wrap-style:square;mso-wrap-distance-left:9pt;mso-wrap-distance-top:0;mso-wrap-distance-right:9pt;mso-wrap-distance-bottom:0;mso-position-horizontal-relative:text;mso-position-vertical-relative:text;v-text-anchor:top" filled="f" stroked="f">
            <v:textbox>
              <w:txbxContent>
                <w:p w14:paraId="3AF173D1" w14:textId="77777777" w:rsidR="00AC60E0" w:rsidRPr="00AC60E0" w:rsidRDefault="00AC60E0" w:rsidP="00AC60E0">
                  <w:pPr>
                    <w:spacing w:line="320" w:lineRule="exact"/>
                    <w:jc w:val="center"/>
                    <w:rPr>
                      <w:rFonts w:ascii="Calisto MT" w:hAnsi="Calisto MT"/>
                      <w:b/>
                      <w:bCs/>
                    </w:rPr>
                  </w:pPr>
                  <w:proofErr w:type="spellStart"/>
                  <w:r w:rsidRPr="00AC60E0">
                    <w:rPr>
                      <w:rFonts w:ascii="Calisto MT" w:hAnsi="Calisto MT"/>
                      <w:b/>
                      <w:bCs/>
                    </w:rPr>
                    <w:t>Setif</w:t>
                  </w:r>
                  <w:proofErr w:type="spellEnd"/>
                  <w:r w:rsidRPr="00AC60E0">
                    <w:rPr>
                      <w:rFonts w:ascii="Calisto MT" w:hAnsi="Calisto MT"/>
                      <w:b/>
                      <w:bCs/>
                    </w:rPr>
                    <w:t xml:space="preserve"> 1 University -Ferhat ABBAS</w:t>
                  </w:r>
                </w:p>
                <w:p w14:paraId="7AEC0624" w14:textId="5BF4F8AF" w:rsidR="00665C1C" w:rsidRPr="00AC60E0" w:rsidRDefault="00AC60E0" w:rsidP="00AC60E0">
                  <w:pPr>
                    <w:spacing w:line="320" w:lineRule="exact"/>
                    <w:jc w:val="center"/>
                    <w:rPr>
                      <w:rFonts w:ascii="Calisto MT" w:hAnsi="Calisto MT"/>
                      <w:b/>
                      <w:bCs/>
                    </w:rPr>
                  </w:pPr>
                  <w:r w:rsidRPr="00AC60E0">
                    <w:rPr>
                      <w:rFonts w:ascii="Calisto MT" w:hAnsi="Calisto MT"/>
                      <w:b/>
                      <w:bCs/>
                    </w:rPr>
                    <w:t>Faculty of Nature and Life Sciences</w:t>
                  </w:r>
                </w:p>
                <w:p w14:paraId="4BB48558" w14:textId="55FDDACE" w:rsidR="00665C1C" w:rsidRPr="00514505" w:rsidRDefault="00AC60E0" w:rsidP="00665C1C">
                  <w:r>
                    <w:t xml:space="preserve">  </w:t>
                  </w:r>
                </w:p>
              </w:txbxContent>
            </v:textbox>
          </v:shape>
        </w:pict>
      </w:r>
      <w:r w:rsidR="00AC60E0">
        <w:rPr>
          <w:rFonts w:asciiTheme="majorBidi" w:hAnsiTheme="majorBidi" w:cstheme="majorBidi"/>
          <w:sz w:val="24"/>
          <w:szCs w:val="24"/>
        </w:rPr>
        <w:t xml:space="preserve">                                                 </w:t>
      </w:r>
      <w:r w:rsidR="00AC60E0">
        <w:rPr>
          <w:noProof/>
        </w:rPr>
        <w:drawing>
          <wp:inline distT="0" distB="0" distL="0" distR="0" wp14:anchorId="1904425A" wp14:editId="1FA33393">
            <wp:extent cx="2012155" cy="1073150"/>
            <wp:effectExtent l="0" t="0" r="0" b="0"/>
            <wp:docPr id="1003460979" name="Image 100346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rotWithShape="1">
                    <a:blip r:embed="rId8">
                      <a:extLst>
                        <a:ext uri="{28A0092B-C50C-407E-A947-70E740481C1C}">
                          <a14:useLocalDpi xmlns:a14="http://schemas.microsoft.com/office/drawing/2010/main" val="0"/>
                        </a:ext>
                      </a:extLst>
                    </a:blip>
                    <a:srcRect b="14621"/>
                    <a:stretch/>
                  </pic:blipFill>
                  <pic:spPr bwMode="auto">
                    <a:xfrm>
                      <a:off x="0" y="0"/>
                      <a:ext cx="2044963" cy="1090647"/>
                    </a:xfrm>
                    <a:prstGeom prst="rect">
                      <a:avLst/>
                    </a:prstGeom>
                    <a:ln>
                      <a:noFill/>
                    </a:ln>
                    <a:extLst>
                      <a:ext uri="{53640926-AAD7-44D8-BBD7-CCE9431645EC}">
                        <a14:shadowObscured xmlns:a14="http://schemas.microsoft.com/office/drawing/2010/main"/>
                      </a:ext>
                    </a:extLst>
                  </pic:spPr>
                </pic:pic>
              </a:graphicData>
            </a:graphic>
          </wp:inline>
        </w:drawing>
      </w:r>
    </w:p>
    <w:p w14:paraId="3CA52055" w14:textId="71B9D60F" w:rsidR="0040423F" w:rsidRPr="00AC60E0" w:rsidRDefault="0040423F" w:rsidP="0040423F">
      <w:pPr>
        <w:jc w:val="center"/>
        <w:rPr>
          <w:rFonts w:asciiTheme="majorBidi" w:hAnsiTheme="majorBidi" w:cstheme="majorBidi"/>
          <w:b/>
          <w:bCs/>
          <w:sz w:val="24"/>
          <w:szCs w:val="24"/>
        </w:rPr>
      </w:pPr>
      <w:r w:rsidRPr="00AC60E0">
        <w:rPr>
          <w:rFonts w:asciiTheme="majorBidi" w:hAnsiTheme="majorBidi" w:cstheme="majorBidi"/>
          <w:b/>
          <w:bCs/>
          <w:sz w:val="24"/>
          <w:szCs w:val="24"/>
        </w:rPr>
        <w:t>DEPARTMENT OF BIOCHEMISTRY</w:t>
      </w:r>
    </w:p>
    <w:p w14:paraId="460F2222" w14:textId="66E4E236" w:rsidR="0040423F" w:rsidRPr="00AC60E0" w:rsidRDefault="0040423F" w:rsidP="0040423F">
      <w:pPr>
        <w:jc w:val="center"/>
        <w:rPr>
          <w:rFonts w:asciiTheme="majorBidi" w:hAnsiTheme="majorBidi" w:cstheme="majorBidi"/>
          <w:b/>
          <w:bCs/>
          <w:sz w:val="24"/>
          <w:szCs w:val="24"/>
        </w:rPr>
      </w:pPr>
      <w:r w:rsidRPr="00AC60E0">
        <w:rPr>
          <w:rFonts w:asciiTheme="majorBidi" w:hAnsiTheme="majorBidi" w:cstheme="majorBidi"/>
          <w:b/>
          <w:bCs/>
          <w:sz w:val="24"/>
          <w:szCs w:val="24"/>
        </w:rPr>
        <w:t xml:space="preserve">                                                                                                    N</w:t>
      </w:r>
      <w:r w:rsidRPr="00AC60E0">
        <w:rPr>
          <w:rFonts w:asciiTheme="majorBidi" w:hAnsiTheme="majorBidi" w:cstheme="majorBidi" w:hint="eastAsia"/>
          <w:b/>
          <w:bCs/>
          <w:sz w:val="24"/>
          <w:szCs w:val="24"/>
        </w:rPr>
        <w:t>°………………</w:t>
      </w:r>
      <w:r w:rsidRPr="00AC60E0">
        <w:rPr>
          <w:rFonts w:asciiTheme="majorBidi" w:hAnsiTheme="majorBidi" w:cstheme="majorBidi"/>
          <w:b/>
          <w:bCs/>
          <w:sz w:val="24"/>
          <w:szCs w:val="24"/>
        </w:rPr>
        <w:t>/SNV/2025</w:t>
      </w:r>
    </w:p>
    <w:p w14:paraId="189E846C" w14:textId="77777777" w:rsidR="0040423F" w:rsidRPr="00BF5467" w:rsidRDefault="0040423F" w:rsidP="0040423F">
      <w:pPr>
        <w:jc w:val="center"/>
        <w:rPr>
          <w:rFonts w:asciiTheme="majorBidi" w:hAnsiTheme="majorBidi" w:cstheme="majorBidi"/>
          <w:b/>
          <w:bCs/>
          <w:sz w:val="44"/>
          <w:szCs w:val="44"/>
        </w:rPr>
      </w:pPr>
      <w:r w:rsidRPr="00BF5467">
        <w:rPr>
          <w:rFonts w:asciiTheme="majorBidi" w:hAnsiTheme="majorBidi" w:cstheme="majorBidi"/>
          <w:b/>
          <w:bCs/>
          <w:sz w:val="44"/>
          <w:szCs w:val="44"/>
        </w:rPr>
        <w:t>THESIS</w:t>
      </w:r>
    </w:p>
    <w:p w14:paraId="145318B0" w14:textId="144AD6A3" w:rsidR="0040423F" w:rsidRPr="00BF5467" w:rsidRDefault="0040423F" w:rsidP="0040423F">
      <w:pPr>
        <w:jc w:val="center"/>
        <w:rPr>
          <w:rFonts w:asciiTheme="majorBidi" w:hAnsiTheme="majorBidi" w:cstheme="majorBidi"/>
          <w:sz w:val="24"/>
          <w:szCs w:val="24"/>
        </w:rPr>
      </w:pPr>
      <w:r w:rsidRPr="00BF5467">
        <w:rPr>
          <w:rFonts w:asciiTheme="majorBidi" w:hAnsiTheme="majorBidi" w:cstheme="majorBidi"/>
          <w:sz w:val="24"/>
          <w:szCs w:val="24"/>
        </w:rPr>
        <w:t>Presented by:</w:t>
      </w:r>
    </w:p>
    <w:p w14:paraId="2A55183F" w14:textId="374CDC2F" w:rsidR="00837FEF" w:rsidRPr="00837FEF" w:rsidRDefault="00837FEF" w:rsidP="00837FEF">
      <w:pPr>
        <w:jc w:val="center"/>
        <w:rPr>
          <w:rFonts w:ascii="Times New Roman" w:hAnsi="Times New Roman" w:cs="Times New Roman"/>
          <w:b/>
          <w:bCs/>
          <w:sz w:val="32"/>
          <w:szCs w:val="32"/>
        </w:rPr>
      </w:pPr>
      <w:r>
        <w:rPr>
          <w:rFonts w:ascii="Times New Roman" w:hAnsi="Times New Roman" w:cs="Times New Roman"/>
          <w:b/>
          <w:bCs/>
          <w:sz w:val="32"/>
          <w:szCs w:val="32"/>
        </w:rPr>
        <w:t>A</w:t>
      </w:r>
      <w:r w:rsidRPr="00AC60E0">
        <w:rPr>
          <w:rFonts w:ascii="Times New Roman" w:hAnsi="Times New Roman" w:cs="Times New Roman"/>
          <w:b/>
          <w:bCs/>
          <w:sz w:val="32"/>
          <w:szCs w:val="32"/>
        </w:rPr>
        <w:t>faf</w:t>
      </w:r>
      <w:r>
        <w:rPr>
          <w:rFonts w:ascii="Times New Roman" w:hAnsi="Times New Roman" w:cs="Times New Roman"/>
          <w:b/>
          <w:bCs/>
          <w:sz w:val="32"/>
          <w:szCs w:val="32"/>
        </w:rPr>
        <w:t xml:space="preserve"> </w:t>
      </w:r>
      <w:r w:rsidRPr="00AC60E0">
        <w:rPr>
          <w:rFonts w:ascii="Times New Roman" w:hAnsi="Times New Roman" w:cs="Times New Roman"/>
          <w:b/>
          <w:bCs/>
          <w:sz w:val="32"/>
          <w:szCs w:val="32"/>
        </w:rPr>
        <w:t>DIAFI</w:t>
      </w:r>
    </w:p>
    <w:p w14:paraId="0F0F1FDE" w14:textId="09D0CCFF" w:rsidR="0040423F" w:rsidRPr="00AC60E0" w:rsidRDefault="00F62537" w:rsidP="0040423F">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t>L</w:t>
      </w:r>
      <w:r w:rsidR="00AC60E0" w:rsidRPr="00AC60E0">
        <w:rPr>
          <w:rFonts w:ascii="Times New Roman" w:hAnsi="Times New Roman" w:cs="Times New Roman"/>
          <w:b/>
          <w:bCs/>
          <w:sz w:val="32"/>
          <w:szCs w:val="32"/>
        </w:rPr>
        <w:t>oubna</w:t>
      </w:r>
      <w:proofErr w:type="spellEnd"/>
      <w:r w:rsidR="00AC60E0" w:rsidRPr="00AC60E0">
        <w:rPr>
          <w:rFonts w:ascii="Times New Roman" w:hAnsi="Times New Roman" w:cs="Times New Roman"/>
          <w:b/>
          <w:bCs/>
          <w:sz w:val="32"/>
          <w:szCs w:val="32"/>
        </w:rPr>
        <w:t xml:space="preserve"> AGGOUN</w:t>
      </w:r>
      <w:r w:rsidR="0040423F" w:rsidRPr="00AC60E0">
        <w:rPr>
          <w:rFonts w:ascii="Times New Roman" w:hAnsi="Times New Roman" w:cs="Times New Roman"/>
          <w:b/>
          <w:bCs/>
          <w:sz w:val="32"/>
          <w:szCs w:val="32"/>
        </w:rPr>
        <w:t xml:space="preserve"> </w:t>
      </w:r>
    </w:p>
    <w:p w14:paraId="08990945" w14:textId="77777777" w:rsidR="00AC60E0" w:rsidRDefault="00AC60E0" w:rsidP="0040423F">
      <w:pPr>
        <w:jc w:val="center"/>
        <w:rPr>
          <w:rFonts w:ascii="Times New Roman" w:hAnsi="Times New Roman" w:cs="Times New Roman"/>
          <w:sz w:val="28"/>
          <w:szCs w:val="28"/>
        </w:rPr>
      </w:pPr>
      <w:r w:rsidRPr="00101B45">
        <w:rPr>
          <w:rFonts w:ascii="Times New Roman" w:hAnsi="Times New Roman" w:cs="Times New Roman"/>
          <w:kern w:val="0"/>
          <w:sz w:val="24"/>
          <w:szCs w:val="24"/>
        </w:rPr>
        <w:t>For the fulfillment of the requirements for the degree of</w:t>
      </w:r>
      <w:r w:rsidRPr="00AC60E0">
        <w:rPr>
          <w:rFonts w:ascii="Times New Roman" w:hAnsi="Times New Roman" w:cs="Times New Roman"/>
          <w:sz w:val="28"/>
          <w:szCs w:val="28"/>
        </w:rPr>
        <w:t xml:space="preserve"> </w:t>
      </w:r>
    </w:p>
    <w:p w14:paraId="4BC5CC77" w14:textId="7205577B" w:rsidR="0040423F" w:rsidRPr="00837FEF" w:rsidRDefault="0040423F" w:rsidP="0040423F">
      <w:pPr>
        <w:jc w:val="center"/>
        <w:rPr>
          <w:rFonts w:ascii="Algerian" w:hAnsi="Algerian" w:cs="Times New Roman"/>
          <w:b/>
          <w:bCs/>
          <w:sz w:val="44"/>
          <w:szCs w:val="44"/>
        </w:rPr>
      </w:pPr>
      <w:r w:rsidRPr="00837FEF">
        <w:rPr>
          <w:rFonts w:ascii="Algerian" w:hAnsi="Algerian" w:cs="Times New Roman"/>
          <w:b/>
          <w:bCs/>
          <w:sz w:val="44"/>
          <w:szCs w:val="44"/>
        </w:rPr>
        <w:t xml:space="preserve">Master </w:t>
      </w:r>
    </w:p>
    <w:p w14:paraId="6C9FD8D5" w14:textId="49A7D2B4" w:rsidR="0040423F" w:rsidRPr="0040423F" w:rsidRDefault="0040423F" w:rsidP="0040423F">
      <w:pPr>
        <w:jc w:val="center"/>
        <w:rPr>
          <w:rFonts w:asciiTheme="majorBidi" w:hAnsiTheme="majorBidi" w:cstheme="majorBidi"/>
          <w:b/>
          <w:bCs/>
          <w:sz w:val="28"/>
          <w:szCs w:val="28"/>
        </w:rPr>
      </w:pPr>
      <w:r w:rsidRPr="0040423F">
        <w:rPr>
          <w:rFonts w:asciiTheme="majorBidi" w:hAnsiTheme="majorBidi" w:cstheme="majorBidi"/>
          <w:b/>
          <w:bCs/>
          <w:sz w:val="28"/>
          <w:szCs w:val="28"/>
        </w:rPr>
        <w:t xml:space="preserve">Branch: </w:t>
      </w:r>
      <w:r w:rsidR="00F62537" w:rsidRPr="00F62537">
        <w:rPr>
          <w:rFonts w:asciiTheme="majorBidi" w:hAnsiTheme="majorBidi" w:cstheme="majorBidi"/>
          <w:b/>
          <w:bCs/>
          <w:sz w:val="28"/>
          <w:szCs w:val="28"/>
        </w:rPr>
        <w:t>Biological sciences</w:t>
      </w:r>
    </w:p>
    <w:p w14:paraId="2C66EB29" w14:textId="6FFB292C" w:rsidR="0040423F" w:rsidRPr="00F62537" w:rsidRDefault="0040423F" w:rsidP="0040423F">
      <w:pPr>
        <w:jc w:val="center"/>
        <w:rPr>
          <w:rFonts w:asciiTheme="majorBidi" w:hAnsiTheme="majorBidi" w:cstheme="majorBidi"/>
          <w:b/>
          <w:bCs/>
          <w:sz w:val="28"/>
          <w:szCs w:val="28"/>
        </w:rPr>
      </w:pPr>
      <w:proofErr w:type="spellStart"/>
      <w:r w:rsidRPr="00F62537">
        <w:rPr>
          <w:rFonts w:asciiTheme="majorBidi" w:hAnsiTheme="majorBidi" w:cstheme="majorBidi"/>
          <w:b/>
          <w:bCs/>
          <w:sz w:val="28"/>
          <w:szCs w:val="28"/>
        </w:rPr>
        <w:t>Speciality</w:t>
      </w:r>
      <w:proofErr w:type="spellEnd"/>
      <w:r w:rsidRPr="00F62537">
        <w:rPr>
          <w:rFonts w:asciiTheme="majorBidi" w:hAnsiTheme="majorBidi" w:cstheme="majorBidi"/>
          <w:b/>
          <w:bCs/>
          <w:sz w:val="28"/>
          <w:szCs w:val="28"/>
        </w:rPr>
        <w:t xml:space="preserve">: </w:t>
      </w:r>
      <w:r w:rsidR="00F62537" w:rsidRPr="00F62537">
        <w:rPr>
          <w:rFonts w:asciiTheme="majorBidi" w:hAnsiTheme="majorBidi" w:cstheme="majorBidi"/>
          <w:b/>
          <w:bCs/>
          <w:sz w:val="28"/>
          <w:szCs w:val="28"/>
        </w:rPr>
        <w:t>Biochemistry</w:t>
      </w:r>
      <w:r w:rsidRPr="00F62537">
        <w:rPr>
          <w:rFonts w:asciiTheme="majorBidi" w:hAnsiTheme="majorBidi" w:cstheme="majorBidi"/>
          <w:b/>
          <w:bCs/>
          <w:sz w:val="28"/>
          <w:szCs w:val="28"/>
        </w:rPr>
        <w:t xml:space="preserve">   </w:t>
      </w:r>
    </w:p>
    <w:p w14:paraId="6785C27B" w14:textId="77777777" w:rsidR="00837FEF" w:rsidRDefault="00000000" w:rsidP="00837FEF">
      <w:pPr>
        <w:jc w:val="center"/>
        <w:rPr>
          <w:rFonts w:ascii="Algerian" w:hAnsi="Algerian" w:cs="Times New Roman"/>
          <w:b/>
          <w:bCs/>
          <w:sz w:val="44"/>
          <w:szCs w:val="44"/>
        </w:rPr>
      </w:pPr>
      <w:r>
        <w:rPr>
          <w:rFonts w:ascii="Algerian" w:hAnsi="Algerian" w:cs="Times New Roman"/>
          <w:b/>
          <w:bCs/>
          <w:noProof/>
          <w:sz w:val="44"/>
          <w:szCs w:val="44"/>
        </w:rPr>
        <w:pict w14:anchorId="6E63C05E">
          <v:roundrect id="_x0000_s2064" style="position:absolute;left:0;text-align:left;margin-left:-8.05pt;margin-top:41.85pt;width:466.5pt;height:61pt;z-index:251660800" arcsize="10923f" filled="f" strokecolor="black [3213]" strokeweight="1pt"/>
        </w:pict>
      </w:r>
      <w:r w:rsidR="0040423F" w:rsidRPr="00F62537">
        <w:rPr>
          <w:rFonts w:ascii="Algerian" w:hAnsi="Algerian" w:cs="Times New Roman"/>
          <w:b/>
          <w:bCs/>
          <w:sz w:val="44"/>
          <w:szCs w:val="44"/>
        </w:rPr>
        <w:t>TOPIC</w:t>
      </w:r>
      <w:r w:rsidR="00837FEF">
        <w:rPr>
          <w:rFonts w:ascii="Algerian" w:hAnsi="Algerian" w:cs="Times New Roman"/>
          <w:b/>
          <w:bCs/>
          <w:sz w:val="44"/>
          <w:szCs w:val="44"/>
        </w:rPr>
        <w:t xml:space="preserve"> </w:t>
      </w:r>
    </w:p>
    <w:p w14:paraId="2B168D83" w14:textId="3B19CACC" w:rsidR="00AC60E0" w:rsidRPr="00837FEF" w:rsidRDefault="00AC60E0" w:rsidP="00837FEF">
      <w:pPr>
        <w:jc w:val="center"/>
        <w:rPr>
          <w:rFonts w:ascii="Algerian" w:hAnsi="Algerian" w:cs="Times New Roman"/>
          <w:b/>
          <w:bCs/>
          <w:sz w:val="44"/>
          <w:szCs w:val="44"/>
        </w:rPr>
      </w:pPr>
      <w:r w:rsidRPr="00F62537">
        <w:rPr>
          <w:rFonts w:ascii="Times New Roman" w:hAnsi="Times New Roman" w:cs="Times New Roman"/>
          <w:b/>
          <w:bCs/>
          <w:sz w:val="44"/>
          <w:szCs w:val="44"/>
        </w:rPr>
        <w:t>Xanthine oxidoreductase (XOR): Structure and function</w:t>
      </w:r>
      <w:r w:rsidR="00F62537" w:rsidRPr="00F62537">
        <w:rPr>
          <w:rFonts w:ascii="Times New Roman" w:hAnsi="Times New Roman" w:cs="Times New Roman"/>
          <w:b/>
          <w:bCs/>
          <w:sz w:val="44"/>
          <w:szCs w:val="44"/>
        </w:rPr>
        <w:t>.</w:t>
      </w:r>
    </w:p>
    <w:p w14:paraId="14DB920C" w14:textId="25EFDCEA" w:rsidR="00AC60E0" w:rsidRPr="00F62537" w:rsidRDefault="0040423F" w:rsidP="00F62537">
      <w:pPr>
        <w:jc w:val="center"/>
        <w:rPr>
          <w:rFonts w:ascii="Times New Roman" w:hAnsi="Times New Roman" w:cs="Times New Roman"/>
          <w:b/>
          <w:bCs/>
          <w:sz w:val="24"/>
          <w:szCs w:val="24"/>
        </w:rPr>
      </w:pPr>
      <w:r w:rsidRPr="4A1CFD91">
        <w:rPr>
          <w:rFonts w:ascii="Times New Roman" w:hAnsi="Times New Roman" w:cs="Times New Roman"/>
          <w:b/>
          <w:bCs/>
        </w:rPr>
        <w:t xml:space="preserve">   </w:t>
      </w:r>
      <w:r w:rsidR="00AC60E0" w:rsidRPr="00837FEF">
        <w:rPr>
          <w:rFonts w:ascii="Times New Roman" w:hAnsi="Times New Roman" w:cs="Times New Roman"/>
          <w:sz w:val="24"/>
          <w:szCs w:val="24"/>
        </w:rPr>
        <w:t>Presented publicly in</w:t>
      </w:r>
      <w:r w:rsidR="00AC60E0" w:rsidRPr="00F62537">
        <w:rPr>
          <w:rFonts w:ascii="Times New Roman" w:hAnsi="Times New Roman" w:cs="Times New Roman"/>
          <w:b/>
          <w:bCs/>
          <w:sz w:val="24"/>
          <w:szCs w:val="24"/>
        </w:rPr>
        <w:t xml:space="preserve"> </w:t>
      </w:r>
      <w:r w:rsidR="00F62537" w:rsidRPr="00F62537">
        <w:rPr>
          <w:rFonts w:ascii="Times New Roman" w:hAnsi="Times New Roman" w:cs="Times New Roman"/>
          <w:b/>
          <w:bCs/>
          <w:sz w:val="24"/>
          <w:szCs w:val="24"/>
        </w:rPr>
        <w:t>2</w:t>
      </w:r>
      <w:r w:rsidR="00475D6D">
        <w:rPr>
          <w:rFonts w:ascii="Times New Roman" w:hAnsi="Times New Roman" w:cs="Times New Roman"/>
          <w:b/>
          <w:bCs/>
          <w:sz w:val="24"/>
          <w:szCs w:val="24"/>
        </w:rPr>
        <w:t>8</w:t>
      </w:r>
      <w:r w:rsidR="00AC60E0" w:rsidRPr="00F62537">
        <w:rPr>
          <w:rFonts w:ascii="Times New Roman" w:hAnsi="Times New Roman" w:cs="Times New Roman"/>
          <w:b/>
          <w:bCs/>
          <w:sz w:val="24"/>
          <w:szCs w:val="24"/>
        </w:rPr>
        <w:t>/06/2025</w:t>
      </w:r>
      <w:r w:rsidRPr="00F62537">
        <w:rPr>
          <w:rFonts w:ascii="Times New Roman" w:hAnsi="Times New Roman" w:cs="Times New Roman"/>
          <w:b/>
          <w:bCs/>
          <w:sz w:val="24"/>
          <w:szCs w:val="24"/>
        </w:rPr>
        <w:t xml:space="preserve"> </w:t>
      </w:r>
    </w:p>
    <w:p w14:paraId="7833089B" w14:textId="2BB9E038" w:rsidR="00AC60E0" w:rsidRDefault="00AC60E0" w:rsidP="00AC60E0">
      <w:pPr>
        <w:rPr>
          <w:rFonts w:ascii="Algerian" w:hAnsi="Algerian" w:cs="Times New Roman"/>
          <w:b/>
          <w:bCs/>
          <w:sz w:val="24"/>
          <w:szCs w:val="24"/>
        </w:rPr>
      </w:pPr>
      <w:r w:rsidRPr="00AC60E0">
        <w:rPr>
          <w:rFonts w:ascii="Algerian" w:hAnsi="Algerian" w:cs="Times New Roman"/>
          <w:b/>
          <w:bCs/>
          <w:sz w:val="24"/>
          <w:szCs w:val="24"/>
        </w:rPr>
        <w:t>Jury</w:t>
      </w:r>
    </w:p>
    <w:p w14:paraId="066F6402" w14:textId="2CC4FB58" w:rsidR="00F62537" w:rsidRPr="00C66B17" w:rsidRDefault="00F62537" w:rsidP="00F62537">
      <w:pPr>
        <w:tabs>
          <w:tab w:val="left" w:pos="4350"/>
        </w:tabs>
        <w:spacing w:before="240" w:after="0" w:line="240" w:lineRule="auto"/>
        <w:rPr>
          <w:rFonts w:ascii="Times New Roman" w:hAnsi="Times New Roman" w:cs="Times New Roman"/>
          <w:b/>
          <w:bCs/>
          <w:sz w:val="24"/>
          <w:szCs w:val="24"/>
          <w:lang w:bidi="ar-DZ"/>
        </w:rPr>
      </w:pPr>
      <w:r w:rsidRPr="00BF5467">
        <w:rPr>
          <w:rFonts w:ascii="Times New Roman" w:hAnsi="Times New Roman" w:cs="Times New Roman"/>
          <w:b/>
          <w:bCs/>
          <w:sz w:val="24"/>
          <w:szCs w:val="24"/>
          <w:lang w:bidi="ar-DZ"/>
        </w:rPr>
        <w:t xml:space="preserve">    President:         </w:t>
      </w:r>
      <w:r w:rsidRPr="00BF5467">
        <w:rPr>
          <w:rFonts w:ascii="Times New Roman" w:hAnsi="Times New Roman" w:cs="Times New Roman"/>
          <w:sz w:val="24"/>
          <w:szCs w:val="24"/>
          <w:lang w:bidi="ar-DZ"/>
        </w:rPr>
        <w:t xml:space="preserve">Fatima ZERARGUI                                               </w:t>
      </w:r>
      <w:r w:rsidR="00475D6D">
        <w:rPr>
          <w:rFonts w:ascii="Times New Roman" w:hAnsi="Times New Roman" w:cs="Times New Roman"/>
          <w:sz w:val="24"/>
          <w:szCs w:val="24"/>
          <w:lang w:bidi="ar-DZ"/>
        </w:rPr>
        <w:t xml:space="preserve"> </w:t>
      </w:r>
      <w:r w:rsidRPr="00BF5467">
        <w:rPr>
          <w:rFonts w:ascii="Times New Roman" w:hAnsi="Times New Roman" w:cs="Times New Roman"/>
          <w:b/>
          <w:bCs/>
          <w:sz w:val="24"/>
          <w:szCs w:val="24"/>
          <w:lang w:bidi="ar-DZ"/>
        </w:rPr>
        <w:t xml:space="preserve">Pr. </w:t>
      </w:r>
      <w:proofErr w:type="spellStart"/>
      <w:r w:rsidRPr="00BF5467">
        <w:rPr>
          <w:rFonts w:ascii="Times New Roman" w:hAnsi="Times New Roman" w:cs="Times New Roman"/>
          <w:b/>
          <w:bCs/>
          <w:sz w:val="24"/>
          <w:szCs w:val="24"/>
          <w:lang w:bidi="ar-DZ"/>
        </w:rPr>
        <w:t>Setif</w:t>
      </w:r>
      <w:proofErr w:type="spellEnd"/>
      <w:r w:rsidRPr="00BF5467">
        <w:rPr>
          <w:rFonts w:ascii="Times New Roman" w:hAnsi="Times New Roman" w:cs="Times New Roman"/>
          <w:b/>
          <w:bCs/>
          <w:sz w:val="24"/>
          <w:szCs w:val="24"/>
          <w:lang w:bidi="ar-DZ"/>
        </w:rPr>
        <w:t xml:space="preserve"> 1 Univ. </w:t>
      </w:r>
      <w:r>
        <w:rPr>
          <w:rFonts w:ascii="Times New Roman" w:hAnsi="Times New Roman" w:cs="Times New Roman"/>
          <w:b/>
          <w:bCs/>
          <w:sz w:val="24"/>
          <w:szCs w:val="24"/>
          <w:lang w:bidi="ar-DZ"/>
        </w:rPr>
        <w:t>FA</w:t>
      </w:r>
    </w:p>
    <w:p w14:paraId="7A5C5D0A" w14:textId="7BBA1503" w:rsidR="00F62537" w:rsidRPr="00BF5467" w:rsidRDefault="00F62537" w:rsidP="00837FEF">
      <w:pPr>
        <w:tabs>
          <w:tab w:val="left" w:pos="4350"/>
        </w:tabs>
        <w:spacing w:before="240" w:line="240" w:lineRule="auto"/>
        <w:rPr>
          <w:rFonts w:ascii="Times New Roman" w:hAnsi="Times New Roman" w:cs="Times New Roman"/>
          <w:sz w:val="24"/>
          <w:szCs w:val="24"/>
          <w:lang w:bidi="ar-DZ"/>
        </w:rPr>
      </w:pPr>
      <w:r w:rsidRPr="00BF5467">
        <w:rPr>
          <w:rFonts w:ascii="Times New Roman" w:hAnsi="Times New Roman" w:cs="Times New Roman"/>
          <w:b/>
          <w:bCs/>
          <w:sz w:val="24"/>
          <w:szCs w:val="24"/>
          <w:lang w:bidi="ar-DZ"/>
        </w:rPr>
        <w:t xml:space="preserve">    Supervisor:      </w:t>
      </w:r>
      <w:r w:rsidRPr="00BF5467">
        <w:rPr>
          <w:rFonts w:ascii="Times New Roman" w:hAnsi="Times New Roman" w:cs="Times New Roman"/>
          <w:sz w:val="24"/>
          <w:szCs w:val="24"/>
          <w:lang w:bidi="ar-DZ"/>
        </w:rPr>
        <w:t xml:space="preserve">Abderrahmane BAGHIANI                                   </w:t>
      </w:r>
      <w:r w:rsidR="00475D6D">
        <w:rPr>
          <w:rFonts w:ascii="Times New Roman" w:hAnsi="Times New Roman" w:cs="Times New Roman"/>
          <w:sz w:val="24"/>
          <w:szCs w:val="24"/>
          <w:lang w:bidi="ar-DZ"/>
        </w:rPr>
        <w:t xml:space="preserve"> </w:t>
      </w:r>
      <w:r w:rsidRPr="00BF5467">
        <w:rPr>
          <w:rFonts w:ascii="Times New Roman" w:hAnsi="Times New Roman" w:cs="Times New Roman"/>
          <w:b/>
          <w:bCs/>
          <w:sz w:val="24"/>
          <w:szCs w:val="24"/>
          <w:lang w:bidi="ar-DZ"/>
        </w:rPr>
        <w:t xml:space="preserve">Pr. </w:t>
      </w:r>
      <w:proofErr w:type="spellStart"/>
      <w:r w:rsidRPr="00BF5467">
        <w:rPr>
          <w:rFonts w:ascii="Times New Roman" w:hAnsi="Times New Roman" w:cs="Times New Roman"/>
          <w:b/>
          <w:bCs/>
          <w:sz w:val="24"/>
          <w:szCs w:val="24"/>
          <w:lang w:bidi="ar-DZ"/>
        </w:rPr>
        <w:t>Setif</w:t>
      </w:r>
      <w:proofErr w:type="spellEnd"/>
      <w:r w:rsidRPr="00BF5467">
        <w:rPr>
          <w:rFonts w:ascii="Times New Roman" w:hAnsi="Times New Roman" w:cs="Times New Roman"/>
          <w:b/>
          <w:bCs/>
          <w:sz w:val="24"/>
          <w:szCs w:val="24"/>
          <w:lang w:bidi="ar-DZ"/>
        </w:rPr>
        <w:t xml:space="preserve"> 1 Univ. </w:t>
      </w:r>
      <w:r>
        <w:rPr>
          <w:rFonts w:ascii="Times New Roman" w:hAnsi="Times New Roman" w:cs="Times New Roman"/>
          <w:b/>
          <w:bCs/>
          <w:sz w:val="24"/>
          <w:szCs w:val="24"/>
          <w:lang w:bidi="ar-DZ"/>
        </w:rPr>
        <w:t>FA</w:t>
      </w:r>
    </w:p>
    <w:p w14:paraId="3DBDDCCD" w14:textId="75FDC414" w:rsidR="00F62537" w:rsidRPr="00C66B17" w:rsidRDefault="00F62537" w:rsidP="00837FEF">
      <w:pPr>
        <w:tabs>
          <w:tab w:val="left" w:pos="4350"/>
        </w:tabs>
        <w:spacing w:line="240" w:lineRule="auto"/>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    </w:t>
      </w:r>
      <w:r w:rsidRPr="00C66B17">
        <w:rPr>
          <w:rFonts w:ascii="Times New Roman" w:hAnsi="Times New Roman" w:cs="Times New Roman"/>
          <w:b/>
          <w:bCs/>
          <w:sz w:val="24"/>
          <w:szCs w:val="24"/>
          <w:lang w:bidi="ar-DZ"/>
        </w:rPr>
        <w:t>Examiner:</w:t>
      </w:r>
      <w:r w:rsidR="00837FEF">
        <w:rPr>
          <w:rFonts w:ascii="Times New Roman" w:hAnsi="Times New Roman" w:cs="Times New Roman"/>
          <w:b/>
          <w:bCs/>
          <w:sz w:val="24"/>
          <w:szCs w:val="24"/>
          <w:lang w:bidi="ar-DZ"/>
        </w:rPr>
        <w:t xml:space="preserve">        </w:t>
      </w:r>
      <w:r w:rsidR="00837FEF" w:rsidRPr="00837FEF">
        <w:rPr>
          <w:rFonts w:ascii="Times New Roman" w:hAnsi="Times New Roman" w:cs="Times New Roman"/>
          <w:sz w:val="24"/>
          <w:szCs w:val="24"/>
          <w:lang w:bidi="ar-DZ"/>
        </w:rPr>
        <w:t>Thoraya GUEMMAZ</w:t>
      </w:r>
      <w:r w:rsidR="00837FEF">
        <w:rPr>
          <w:rFonts w:ascii="Times New Roman" w:hAnsi="Times New Roman" w:cs="Times New Roman"/>
          <w:b/>
          <w:bCs/>
          <w:sz w:val="24"/>
          <w:szCs w:val="24"/>
          <w:lang w:bidi="ar-DZ"/>
        </w:rPr>
        <w:t xml:space="preserve">                                           </w:t>
      </w:r>
      <w:r w:rsidR="00475D6D">
        <w:rPr>
          <w:rFonts w:ascii="Times New Roman" w:hAnsi="Times New Roman" w:cs="Times New Roman"/>
          <w:b/>
          <w:bCs/>
          <w:sz w:val="24"/>
          <w:szCs w:val="24"/>
          <w:lang w:bidi="ar-DZ"/>
        </w:rPr>
        <w:t xml:space="preserve"> </w:t>
      </w:r>
      <w:r w:rsidR="00837FEF">
        <w:rPr>
          <w:rFonts w:ascii="Times New Roman" w:hAnsi="Times New Roman" w:cs="Times New Roman"/>
          <w:b/>
          <w:bCs/>
          <w:sz w:val="24"/>
          <w:szCs w:val="24"/>
          <w:lang w:bidi="ar-DZ"/>
        </w:rPr>
        <w:t xml:space="preserve"> MCA </w:t>
      </w:r>
      <w:proofErr w:type="spellStart"/>
      <w:r w:rsidR="00837FEF">
        <w:rPr>
          <w:rFonts w:ascii="Times New Roman" w:hAnsi="Times New Roman" w:cs="Times New Roman"/>
          <w:b/>
          <w:bCs/>
          <w:sz w:val="24"/>
          <w:szCs w:val="24"/>
          <w:lang w:bidi="ar-DZ"/>
        </w:rPr>
        <w:t>Setif</w:t>
      </w:r>
      <w:proofErr w:type="spellEnd"/>
      <w:r w:rsidR="00837FEF">
        <w:rPr>
          <w:rFonts w:ascii="Times New Roman" w:hAnsi="Times New Roman" w:cs="Times New Roman"/>
          <w:b/>
          <w:bCs/>
          <w:sz w:val="24"/>
          <w:szCs w:val="24"/>
          <w:lang w:bidi="ar-DZ"/>
        </w:rPr>
        <w:t xml:space="preserve"> 1 Univ. FA</w:t>
      </w:r>
    </w:p>
    <w:p w14:paraId="2C76E627" w14:textId="7E81AE5D" w:rsidR="00F62537" w:rsidRPr="00F62537" w:rsidRDefault="00000000" w:rsidP="00AC60E0">
      <w:pPr>
        <w:rPr>
          <w:rFonts w:ascii="Algerian" w:hAnsi="Algerian" w:cs="Times New Roman"/>
          <w:b/>
          <w:bCs/>
          <w:sz w:val="24"/>
          <w:szCs w:val="24"/>
        </w:rPr>
      </w:pPr>
      <w:r>
        <w:rPr>
          <w:rFonts w:ascii="Algerian" w:hAnsi="Algerian" w:cs="Times New Roman"/>
          <w:b/>
          <w:bCs/>
          <w:noProof/>
          <w:sz w:val="24"/>
          <w:szCs w:val="24"/>
        </w:rPr>
        <w:pict w14:anchorId="500B27A3">
          <v:shape id="_x0000_s2063" type="#_x0000_t202" style="position:absolute;margin-left:156.45pt;margin-top:45.8pt;width:161.5pt;height:29pt;z-index:251659776" filled="f" stroked="f">
            <v:textbox>
              <w:txbxContent>
                <w:p w14:paraId="56FC69D0" w14:textId="6A71EEE3" w:rsidR="00837FEF" w:rsidRPr="00837FEF" w:rsidRDefault="00837FEF">
                  <w:pPr>
                    <w:rPr>
                      <w:rFonts w:asciiTheme="majorBidi" w:hAnsiTheme="majorBidi" w:cstheme="majorBidi"/>
                      <w:i/>
                      <w:iCs/>
                      <w:lang w:val="fr-FR"/>
                    </w:rPr>
                  </w:pPr>
                  <w:r w:rsidRPr="00837FEF">
                    <w:rPr>
                      <w:rFonts w:asciiTheme="majorBidi" w:hAnsiTheme="majorBidi" w:cstheme="majorBidi"/>
                      <w:b/>
                      <w:bCs/>
                      <w:i/>
                      <w:iCs/>
                      <w:lang w:val="fr-FR"/>
                    </w:rPr>
                    <w:t xml:space="preserve">Academic </w:t>
                  </w:r>
                  <w:proofErr w:type="spellStart"/>
                  <w:proofErr w:type="gramStart"/>
                  <w:r w:rsidRPr="00837FEF">
                    <w:rPr>
                      <w:rFonts w:asciiTheme="majorBidi" w:hAnsiTheme="majorBidi" w:cstheme="majorBidi"/>
                      <w:b/>
                      <w:bCs/>
                      <w:i/>
                      <w:iCs/>
                      <w:lang w:val="fr-FR"/>
                    </w:rPr>
                    <w:t>year</w:t>
                  </w:r>
                  <w:proofErr w:type="spellEnd"/>
                  <w:r w:rsidRPr="00837FEF">
                    <w:rPr>
                      <w:rFonts w:asciiTheme="majorBidi" w:hAnsiTheme="majorBidi" w:cstheme="majorBidi"/>
                      <w:b/>
                      <w:bCs/>
                      <w:i/>
                      <w:iCs/>
                      <w:lang w:val="fr-FR"/>
                    </w:rPr>
                    <w:t>:</w:t>
                  </w:r>
                  <w:proofErr w:type="gramEnd"/>
                  <w:r w:rsidRPr="00837FEF">
                    <w:rPr>
                      <w:rFonts w:asciiTheme="majorBidi" w:hAnsiTheme="majorBidi" w:cstheme="majorBidi"/>
                      <w:i/>
                      <w:iCs/>
                      <w:lang w:val="fr-FR"/>
                    </w:rPr>
                    <w:t xml:space="preserve"> 2024/2025 </w:t>
                  </w:r>
                </w:p>
              </w:txbxContent>
            </v:textbox>
          </v:shape>
        </w:pict>
      </w:r>
    </w:p>
    <w:p w14:paraId="79E980D5" w14:textId="1D550EFA" w:rsidR="0040423F" w:rsidRPr="0040423F" w:rsidRDefault="0040423F" w:rsidP="0040423F">
      <w:pPr>
        <w:tabs>
          <w:tab w:val="center" w:pos="4535"/>
        </w:tabs>
        <w:rPr>
          <w:rFonts w:asciiTheme="majorBidi" w:hAnsiTheme="majorBidi" w:cstheme="majorBidi"/>
          <w:sz w:val="24"/>
          <w:szCs w:val="24"/>
        </w:rPr>
        <w:sectPr w:rsidR="0040423F" w:rsidRPr="0040423F" w:rsidSect="007950C1">
          <w:pgSz w:w="11906" w:h="16838"/>
          <w:pgMar w:top="1418" w:right="1134" w:bottom="1418" w:left="1701" w:header="709" w:footer="709" w:gutter="0"/>
          <w:cols w:space="708"/>
          <w:docGrid w:linePitch="360"/>
        </w:sectPr>
      </w:pPr>
    </w:p>
    <w:p w14:paraId="2113693F" w14:textId="7033FC54" w:rsidR="0016284E" w:rsidRPr="002C4E1A" w:rsidRDefault="0016284E" w:rsidP="00F673AC">
      <w:pPr>
        <w:bidi/>
        <w:rPr>
          <w:rFonts w:asciiTheme="majorBidi" w:hAnsiTheme="majorBidi" w:cstheme="majorBidi"/>
          <w:b/>
          <w:bCs/>
          <w:sz w:val="28"/>
          <w:szCs w:val="28"/>
          <w:lang w:bidi="ar-DZ"/>
        </w:rPr>
      </w:pPr>
      <w:r w:rsidRPr="002C4E1A">
        <w:rPr>
          <w:rFonts w:asciiTheme="majorBidi" w:hAnsiTheme="majorBidi" w:cstheme="majorBidi" w:hint="cs"/>
          <w:b/>
          <w:bCs/>
          <w:sz w:val="28"/>
          <w:szCs w:val="28"/>
          <w:rtl/>
          <w:lang w:bidi="ar-DZ"/>
        </w:rPr>
        <w:lastRenderedPageBreak/>
        <w:t>الملخص</w:t>
      </w:r>
    </w:p>
    <w:p w14:paraId="5976062E" w14:textId="77777777" w:rsidR="001B29B9" w:rsidRPr="003F6B8F" w:rsidRDefault="001B29B9" w:rsidP="001B29B9">
      <w:pPr>
        <w:bidi/>
        <w:spacing w:line="480" w:lineRule="auto"/>
        <w:jc w:val="both"/>
        <w:rPr>
          <w:rFonts w:asciiTheme="majorBidi" w:hAnsiTheme="majorBidi" w:cstheme="majorBidi"/>
          <w:sz w:val="24"/>
          <w:szCs w:val="24"/>
          <w:lang w:val="fr-FR" w:bidi="ar-DZ"/>
        </w:rPr>
      </w:pPr>
      <w:bookmarkStart w:id="0" w:name="_Hlk201514116"/>
      <w:r w:rsidRPr="003F6B8F">
        <w:rPr>
          <w:rFonts w:asciiTheme="majorBidi" w:hAnsiTheme="majorBidi" w:cstheme="majorBidi"/>
          <w:sz w:val="24"/>
          <w:szCs w:val="24"/>
          <w:rtl/>
          <w:lang w:val="fr-FR" w:bidi="ar-DZ"/>
        </w:rPr>
        <w:t>الانزيم المؤكسد المرجع للكزانثين (</w:t>
      </w:r>
      <w:r w:rsidRPr="003F6B8F">
        <w:rPr>
          <w:rFonts w:asciiTheme="majorBidi" w:hAnsiTheme="majorBidi" w:cstheme="majorBidi"/>
          <w:sz w:val="24"/>
          <w:szCs w:val="24"/>
          <w:lang w:val="fr-FR" w:bidi="ar-DZ"/>
        </w:rPr>
        <w:t>XOR</w:t>
      </w:r>
      <w:r w:rsidRPr="003F6B8F">
        <w:rPr>
          <w:rFonts w:asciiTheme="majorBidi" w:hAnsiTheme="majorBidi" w:cstheme="majorBidi"/>
          <w:sz w:val="24"/>
          <w:szCs w:val="24"/>
          <w:rtl/>
          <w:lang w:val="fr-FR" w:bidi="ar-DZ"/>
        </w:rPr>
        <w:t>)</w:t>
      </w:r>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ينتمي الى مجموعة من الانزيمات تعرف بانزيمات الاماهة موليبدينوم حديد-</w:t>
      </w:r>
      <w:bookmarkStart w:id="1" w:name="_Hlk201515464"/>
      <w:r w:rsidRPr="003F6B8F">
        <w:rPr>
          <w:rFonts w:asciiTheme="majorBidi" w:hAnsiTheme="majorBidi" w:cstheme="majorBidi"/>
          <w:sz w:val="24"/>
          <w:szCs w:val="24"/>
          <w:rtl/>
          <w:lang w:val="fr-FR" w:bidi="ar-DZ"/>
        </w:rPr>
        <w:t>كبريت فلافين.</w:t>
      </w:r>
      <w:r w:rsidRPr="003F6B8F">
        <w:rPr>
          <w:rFonts w:asciiTheme="majorBidi" w:hAnsiTheme="majorBidi" w:cstheme="majorBidi"/>
          <w:sz w:val="24"/>
          <w:szCs w:val="24"/>
          <w:lang w:val="fr-FR" w:bidi="ar-DZ"/>
        </w:rPr>
        <w:t xml:space="preserve"> </w:t>
      </w:r>
      <w:bookmarkEnd w:id="1"/>
      <w:r w:rsidRPr="003F6B8F">
        <w:rPr>
          <w:rFonts w:asciiTheme="majorBidi" w:hAnsiTheme="majorBidi" w:cstheme="majorBidi"/>
          <w:sz w:val="24"/>
          <w:szCs w:val="24"/>
          <w:lang w:val="fr-FR" w:bidi="ar-DZ"/>
        </w:rPr>
        <w:t xml:space="preserve">XOR </w:t>
      </w:r>
      <w:r w:rsidRPr="003F6B8F">
        <w:rPr>
          <w:rFonts w:asciiTheme="majorBidi" w:hAnsiTheme="majorBidi" w:cstheme="majorBidi"/>
          <w:sz w:val="24"/>
          <w:szCs w:val="24"/>
          <w:rtl/>
          <w:lang w:val="fr-FR" w:bidi="ar-DZ"/>
        </w:rPr>
        <w:t>الحيواني يتألف من تحت وحدتين ذو وزن جزيئي حوالي 300 كيلودالتن.</w:t>
      </w:r>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كل تحت وحدة هي سلسلة بيبتيدية منفردة والتي تحتوي على واحد مرافق انزيم موليبدوبترين (</w:t>
      </w:r>
      <w:r w:rsidRPr="003F6B8F">
        <w:rPr>
          <w:rFonts w:asciiTheme="majorBidi" w:hAnsiTheme="majorBidi" w:cstheme="majorBidi"/>
          <w:sz w:val="24"/>
          <w:szCs w:val="24"/>
          <w:lang w:val="fr-FR" w:bidi="ar-DZ"/>
        </w:rPr>
        <w:t>Mo-pt</w:t>
      </w:r>
      <w:r w:rsidRPr="003F6B8F">
        <w:rPr>
          <w:rFonts w:asciiTheme="majorBidi" w:hAnsiTheme="majorBidi" w:cstheme="majorBidi"/>
          <w:sz w:val="24"/>
          <w:szCs w:val="24"/>
          <w:rtl/>
          <w:lang w:val="fr-FR" w:bidi="ar-DZ"/>
        </w:rPr>
        <w:t xml:space="preserve">) ووحدتين غير متماثلتين حديد-كبريت </w:t>
      </w:r>
      <w:r w:rsidRPr="003F6B8F">
        <w:rPr>
          <w:rFonts w:asciiTheme="majorBidi" w:hAnsiTheme="majorBidi" w:cstheme="majorBidi"/>
          <w:sz w:val="24"/>
          <w:szCs w:val="24"/>
          <w:lang w:val="fr-FR" w:bidi="ar-DZ"/>
        </w:rPr>
        <w:t>Fe-2S</w:t>
      </w:r>
      <w:r w:rsidRPr="003F6B8F">
        <w:rPr>
          <w:rFonts w:asciiTheme="majorBidi" w:hAnsiTheme="majorBidi" w:cstheme="majorBidi"/>
          <w:sz w:val="24"/>
          <w:szCs w:val="24"/>
          <w:rtl/>
          <w:lang w:val="fr-FR" w:bidi="ar-DZ"/>
        </w:rPr>
        <w:t>2 وواحد من مساعد انزيم </w:t>
      </w:r>
      <w:r w:rsidRPr="003F6B8F">
        <w:rPr>
          <w:rFonts w:asciiTheme="majorBidi" w:hAnsiTheme="majorBidi" w:cstheme="majorBidi"/>
          <w:sz w:val="24"/>
          <w:szCs w:val="24"/>
          <w:lang w:val="fr-FR" w:bidi="ar-DZ"/>
        </w:rPr>
        <w:t>.FAD</w:t>
      </w:r>
      <w:r w:rsidRPr="003F6B8F">
        <w:rPr>
          <w:rFonts w:asciiTheme="majorBidi" w:hAnsiTheme="majorBidi" w:cstheme="majorBidi"/>
          <w:sz w:val="24"/>
          <w:szCs w:val="24"/>
          <w:rtl/>
        </w:rPr>
        <w:t xml:space="preserve"> ا</w:t>
      </w:r>
      <w:r w:rsidRPr="003F6B8F">
        <w:rPr>
          <w:rFonts w:asciiTheme="majorBidi" w:hAnsiTheme="majorBidi" w:cstheme="majorBidi"/>
          <w:sz w:val="24"/>
          <w:szCs w:val="24"/>
          <w:rtl/>
          <w:lang w:val="fr-FR" w:bidi="ar-DZ"/>
        </w:rPr>
        <w:t>لإنزيم يوجد تحت شكلين قابلين للتحول فيما بينهما وهما الشكل المؤكسد (</w:t>
      </w:r>
      <w:r w:rsidRPr="003F6B8F">
        <w:rPr>
          <w:rFonts w:asciiTheme="majorBidi" w:hAnsiTheme="majorBidi" w:cstheme="majorBidi"/>
          <w:sz w:val="24"/>
          <w:szCs w:val="24"/>
          <w:lang w:val="fr-FR" w:bidi="ar-DZ"/>
        </w:rPr>
        <w:t>XO, E.C. 1.1.3.2</w:t>
      </w:r>
      <w:r w:rsidRPr="003F6B8F">
        <w:rPr>
          <w:rFonts w:asciiTheme="majorBidi" w:hAnsiTheme="majorBidi" w:cstheme="majorBidi"/>
          <w:sz w:val="24"/>
          <w:szCs w:val="24"/>
          <w:rtl/>
          <w:lang w:val="fr-FR" w:bidi="ar-DZ"/>
        </w:rPr>
        <w:t>) والشكل المرجع</w:t>
      </w:r>
      <w:r w:rsidRPr="003F6B8F">
        <w:rPr>
          <w:rFonts w:asciiTheme="majorBidi" w:hAnsiTheme="majorBidi" w:cstheme="majorBidi"/>
          <w:sz w:val="24"/>
          <w:szCs w:val="24"/>
          <w:lang w:val="fr-FR" w:bidi="ar-DZ"/>
        </w:rPr>
        <w:t>.(XDH, E.C. 1.1.1.4</w:t>
      </w:r>
      <w:proofErr w:type="gramStart"/>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 xml:space="preserve"> يوجد</w:t>
      </w:r>
      <w:proofErr w:type="gramEnd"/>
      <w:r w:rsidRPr="003F6B8F">
        <w:rPr>
          <w:rFonts w:asciiTheme="majorBidi" w:hAnsiTheme="majorBidi" w:cstheme="majorBidi"/>
          <w:sz w:val="24"/>
          <w:szCs w:val="24"/>
          <w:rtl/>
          <w:lang w:val="fr-FR" w:bidi="ar-DZ"/>
        </w:rPr>
        <w:t xml:space="preserve"> </w:t>
      </w:r>
      <w:r w:rsidRPr="003F6B8F">
        <w:rPr>
          <w:rFonts w:asciiTheme="majorBidi" w:hAnsiTheme="majorBidi" w:cstheme="majorBidi"/>
          <w:sz w:val="24"/>
          <w:szCs w:val="24"/>
          <w:lang w:val="fr-FR" w:bidi="ar-DZ"/>
        </w:rPr>
        <w:t xml:space="preserve"> XOR</w:t>
      </w:r>
      <w:r w:rsidRPr="003F6B8F">
        <w:rPr>
          <w:rFonts w:asciiTheme="majorBidi" w:hAnsiTheme="majorBidi" w:cstheme="majorBidi"/>
          <w:sz w:val="24"/>
          <w:szCs w:val="24"/>
          <w:rtl/>
          <w:lang w:val="fr-FR" w:bidi="ar-DZ"/>
        </w:rPr>
        <w:t xml:space="preserve">تحت شكلين أيضا الشكل النشط والشكل غير النشط تبعا الى نسبة الموليبدان </w:t>
      </w:r>
      <w:r w:rsidRPr="003F6B8F">
        <w:rPr>
          <w:rFonts w:asciiTheme="majorBidi" w:hAnsiTheme="majorBidi" w:cstheme="majorBidi"/>
          <w:sz w:val="24"/>
          <w:szCs w:val="24"/>
          <w:lang w:val="fr-FR" w:bidi="ar-DZ"/>
        </w:rPr>
        <w:t>Mo</w:t>
      </w:r>
      <w:r w:rsidRPr="003F6B8F">
        <w:rPr>
          <w:rFonts w:asciiTheme="majorBidi" w:hAnsiTheme="majorBidi" w:cstheme="majorBidi"/>
          <w:sz w:val="24"/>
          <w:szCs w:val="24"/>
          <w:rtl/>
          <w:lang w:val="fr-FR" w:bidi="ar-DZ"/>
        </w:rPr>
        <w:t xml:space="preserve"> التي توجد في الشكل غير النشط في الأنواع المختلفة للإنزيم</w:t>
      </w:r>
      <w:r w:rsidRPr="003F6B8F">
        <w:rPr>
          <w:rFonts w:asciiTheme="majorBidi" w:hAnsiTheme="majorBidi" w:cstheme="majorBidi"/>
          <w:sz w:val="24"/>
          <w:szCs w:val="24"/>
          <w:lang w:val="fr-FR" w:bidi="ar-DZ"/>
        </w:rPr>
        <w:t>.</w:t>
      </w:r>
      <w:r w:rsidRPr="003F6B8F">
        <w:rPr>
          <w:rFonts w:asciiTheme="majorBidi" w:hAnsiTheme="majorBidi" w:cstheme="majorBidi"/>
          <w:sz w:val="24"/>
          <w:szCs w:val="24"/>
          <w:rtl/>
        </w:rPr>
        <w:t xml:space="preserve"> </w:t>
      </w:r>
      <w:r w:rsidRPr="003F6B8F">
        <w:rPr>
          <w:rFonts w:asciiTheme="majorBidi" w:hAnsiTheme="majorBidi" w:cstheme="majorBidi"/>
          <w:sz w:val="24"/>
          <w:szCs w:val="24"/>
          <w:rtl/>
          <w:lang w:val="fr-FR" w:bidi="ar-DZ"/>
        </w:rPr>
        <w:t>دوره الاساسي ينحصر في ايض البيورينات حيث الهيبوكزانثين يتحول الى كزنثين والكزانثين الى حمض اليوريك</w:t>
      </w:r>
      <w:r w:rsidRPr="003F6B8F">
        <w:rPr>
          <w:rFonts w:asciiTheme="majorBidi" w:hAnsiTheme="majorBidi" w:cstheme="majorBidi"/>
          <w:sz w:val="24"/>
          <w:szCs w:val="24"/>
          <w:lang w:val="fr-FR" w:bidi="ar-DZ"/>
        </w:rPr>
        <w:t>.</w:t>
      </w:r>
      <w:r w:rsidRPr="003F6B8F">
        <w:rPr>
          <w:rFonts w:asciiTheme="majorBidi" w:hAnsiTheme="majorBidi" w:cstheme="majorBidi"/>
          <w:sz w:val="24"/>
          <w:szCs w:val="24"/>
          <w:rtl/>
        </w:rPr>
        <w:t xml:space="preserve"> </w:t>
      </w:r>
      <w:r w:rsidRPr="003F6B8F">
        <w:rPr>
          <w:rFonts w:asciiTheme="majorBidi" w:hAnsiTheme="majorBidi" w:cstheme="majorBidi"/>
          <w:sz w:val="24"/>
          <w:szCs w:val="24"/>
          <w:rtl/>
          <w:lang w:val="fr-FR" w:bidi="ar-DZ"/>
        </w:rPr>
        <w:t xml:space="preserve">كما ان الانزيم يتفاعل مع كثير من مواد تفاعل اخرى الشيء الذي يصنفه ضمن الأنظمة الإنزيمية. بالإضافة الى ذلك فان </w:t>
      </w:r>
      <w:r w:rsidRPr="003F6B8F">
        <w:rPr>
          <w:rFonts w:asciiTheme="majorBidi" w:hAnsiTheme="majorBidi" w:cstheme="majorBidi"/>
          <w:sz w:val="24"/>
          <w:szCs w:val="24"/>
          <w:lang w:val="fr-FR" w:bidi="ar-DZ"/>
        </w:rPr>
        <w:t xml:space="preserve"> XOR</w:t>
      </w:r>
      <w:r w:rsidRPr="003F6B8F">
        <w:rPr>
          <w:rFonts w:asciiTheme="majorBidi" w:hAnsiTheme="majorBidi" w:cstheme="majorBidi"/>
          <w:sz w:val="24"/>
          <w:szCs w:val="24"/>
          <w:rtl/>
          <w:lang w:val="fr-FR" w:bidi="ar-DZ"/>
        </w:rPr>
        <w:t>يتدخل في العديد من الأنشطة الفيزيولوجية والممرضة ويعود ذلك لقدرته على انتاج الانواع الاكسجين النشطة والانواع النيتروجين النشطة التي جعلت من الانزيم قيد الاهتمام في مجالات البحث العلمي. الدور الفيزيولوجي الرئيسي لهذا الانزيم يتدخل في نقل الإشارة والدفاع المناعي وكذلك ادرار الحليب. في حين يتلخص دور للإنزيم في الخلل الفيزيولوجي في تدخله بواسطة الانتاج المفرط لأنواع الاكسجين النشطة وحمض اليوريك في الكثير من الحالات المرضية مثل الاختناق واعاده الاحتقان والنقرس والعديد من الامراض الاخرى مرورا بالسرطان والتشيخ...... الخ</w:t>
      </w:r>
      <w:r w:rsidRPr="003F6B8F">
        <w:rPr>
          <w:rFonts w:asciiTheme="majorBidi" w:hAnsiTheme="majorBidi" w:cstheme="majorBidi"/>
          <w:sz w:val="24"/>
          <w:szCs w:val="24"/>
          <w:lang w:val="fr-FR" w:bidi="ar-DZ"/>
        </w:rPr>
        <w:t>.</w:t>
      </w:r>
      <w:r w:rsidRPr="003F6B8F">
        <w:rPr>
          <w:rFonts w:asciiTheme="majorBidi" w:hAnsiTheme="majorBidi" w:cstheme="majorBidi"/>
          <w:sz w:val="24"/>
          <w:szCs w:val="24"/>
          <w:rtl/>
        </w:rPr>
        <w:t xml:space="preserve"> </w:t>
      </w:r>
      <w:r w:rsidRPr="003F6B8F">
        <w:rPr>
          <w:rFonts w:asciiTheme="majorBidi" w:hAnsiTheme="majorBidi" w:cstheme="majorBidi"/>
          <w:sz w:val="24"/>
          <w:szCs w:val="24"/>
          <w:rtl/>
          <w:lang w:val="fr-FR" w:bidi="ar-DZ"/>
        </w:rPr>
        <w:t xml:space="preserve">كما سلطت هذه الدراسة الضوء على احتمال استعمال المواد الطبيعية لتثبيط </w:t>
      </w:r>
      <w:r w:rsidRPr="003F6B8F">
        <w:rPr>
          <w:rFonts w:asciiTheme="majorBidi" w:hAnsiTheme="majorBidi" w:cstheme="majorBidi"/>
          <w:sz w:val="24"/>
          <w:szCs w:val="24"/>
          <w:lang w:val="fr-FR" w:bidi="ar-DZ"/>
        </w:rPr>
        <w:t>XOR</w:t>
      </w:r>
      <w:r w:rsidRPr="003F6B8F">
        <w:rPr>
          <w:rFonts w:asciiTheme="majorBidi" w:hAnsiTheme="majorBidi" w:cstheme="majorBidi"/>
          <w:sz w:val="24"/>
          <w:szCs w:val="24"/>
          <w:rtl/>
          <w:lang w:val="fr-FR" w:bidi="ar-DZ"/>
        </w:rPr>
        <w:t xml:space="preserve"> مع تفادي الاعراض الجانبية</w:t>
      </w:r>
      <w:r w:rsidRPr="003F6B8F">
        <w:rPr>
          <w:rFonts w:asciiTheme="majorBidi" w:hAnsiTheme="majorBidi" w:cstheme="majorBidi"/>
          <w:sz w:val="24"/>
          <w:szCs w:val="24"/>
          <w:lang w:val="fr-FR" w:bidi="ar-DZ"/>
        </w:rPr>
        <w:t>.</w:t>
      </w:r>
    </w:p>
    <w:p w14:paraId="1FD7F95D" w14:textId="6B70DADD" w:rsidR="001B29B9" w:rsidRPr="003F6B8F" w:rsidRDefault="001B29B9" w:rsidP="001B29B9">
      <w:pPr>
        <w:bidi/>
        <w:spacing w:line="480" w:lineRule="auto"/>
        <w:jc w:val="both"/>
        <w:rPr>
          <w:rFonts w:asciiTheme="majorBidi" w:hAnsiTheme="majorBidi" w:cstheme="majorBidi"/>
          <w:sz w:val="24"/>
          <w:szCs w:val="24"/>
          <w:lang w:val="fr-FR" w:bidi="ar-DZ"/>
        </w:rPr>
      </w:pPr>
      <w:r w:rsidRPr="003F6B8F">
        <w:rPr>
          <w:rFonts w:asciiTheme="majorBidi" w:hAnsiTheme="majorBidi" w:cstheme="majorBidi"/>
          <w:b/>
          <w:bCs/>
          <w:sz w:val="24"/>
          <w:szCs w:val="24"/>
          <w:rtl/>
          <w:lang w:val="fr-FR" w:bidi="ar"/>
        </w:rPr>
        <w:t>الكلمات المفتاحية:</w:t>
      </w:r>
      <w:r w:rsidRPr="003F6B8F">
        <w:rPr>
          <w:rFonts w:asciiTheme="majorBidi" w:hAnsiTheme="majorBidi" w:cstheme="majorBidi"/>
          <w:sz w:val="24"/>
          <w:szCs w:val="24"/>
          <w:lang w:val="fr-FR" w:bidi="ar"/>
        </w:rPr>
        <w:t xml:space="preserve"> </w:t>
      </w:r>
      <w:r w:rsidRPr="003F6B8F">
        <w:rPr>
          <w:rFonts w:asciiTheme="majorBidi" w:hAnsiTheme="majorBidi" w:cstheme="majorBidi"/>
          <w:sz w:val="24"/>
          <w:szCs w:val="24"/>
          <w:rtl/>
          <w:lang w:val="fr-FR" w:bidi="ar-DZ"/>
        </w:rPr>
        <w:t>الانزيم المؤكسد المرجع للكزانثين</w:t>
      </w:r>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الهيبوكزانثين</w:t>
      </w:r>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الكزانثين</w:t>
      </w:r>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الانواع الاكسجين النشطة</w:t>
      </w:r>
      <w:r w:rsidRPr="003F6B8F">
        <w:rPr>
          <w:rFonts w:asciiTheme="majorBidi" w:hAnsiTheme="majorBidi" w:cstheme="majorBidi"/>
          <w:sz w:val="24"/>
          <w:szCs w:val="24"/>
          <w:lang w:val="fr-FR" w:bidi="ar-DZ"/>
        </w:rPr>
        <w:t xml:space="preserve"> ;</w:t>
      </w:r>
      <w:r w:rsidRPr="003F6B8F">
        <w:rPr>
          <w:rFonts w:asciiTheme="majorBidi" w:hAnsiTheme="majorBidi" w:cstheme="majorBidi"/>
          <w:sz w:val="24"/>
          <w:szCs w:val="24"/>
          <w:rtl/>
          <w:lang w:val="fr-FR" w:bidi="ar-DZ"/>
        </w:rPr>
        <w:t>الانواع النيتروجينية النشطة</w:t>
      </w:r>
      <w:r w:rsidRPr="003F6B8F">
        <w:rPr>
          <w:rFonts w:asciiTheme="majorBidi" w:hAnsiTheme="majorBidi" w:cstheme="majorBidi"/>
          <w:sz w:val="24"/>
          <w:szCs w:val="24"/>
          <w:lang w:val="fr-FR" w:bidi="ar-DZ"/>
        </w:rPr>
        <w:t>.</w:t>
      </w:r>
    </w:p>
    <w:bookmarkEnd w:id="0"/>
    <w:p w14:paraId="54B7F937" w14:textId="77777777" w:rsidR="00DD1D54" w:rsidRDefault="00DD1D54" w:rsidP="00DD1D54">
      <w:pPr>
        <w:bidi/>
        <w:spacing w:line="480" w:lineRule="auto"/>
        <w:jc w:val="both"/>
        <w:rPr>
          <w:sz w:val="24"/>
          <w:szCs w:val="24"/>
          <w:rtl/>
          <w:lang w:val="fr-FR" w:bidi="ar-DZ"/>
        </w:rPr>
      </w:pPr>
    </w:p>
    <w:p w14:paraId="3C881A64" w14:textId="77777777" w:rsidR="003F6B8F" w:rsidRDefault="003F6B8F" w:rsidP="003F6B8F">
      <w:pPr>
        <w:bidi/>
        <w:spacing w:line="480" w:lineRule="auto"/>
        <w:jc w:val="both"/>
        <w:rPr>
          <w:sz w:val="24"/>
          <w:szCs w:val="24"/>
          <w:rtl/>
          <w:lang w:val="fr-FR" w:bidi="ar-DZ"/>
        </w:rPr>
      </w:pPr>
    </w:p>
    <w:p w14:paraId="7ED441D9" w14:textId="77777777" w:rsidR="003F6B8F" w:rsidRDefault="003F6B8F" w:rsidP="003F6B8F">
      <w:pPr>
        <w:bidi/>
        <w:spacing w:line="480" w:lineRule="auto"/>
        <w:jc w:val="both"/>
        <w:rPr>
          <w:sz w:val="24"/>
          <w:szCs w:val="24"/>
          <w:rtl/>
          <w:lang w:val="fr-FR" w:bidi="ar-DZ"/>
        </w:rPr>
      </w:pPr>
    </w:p>
    <w:p w14:paraId="04D11B65" w14:textId="77777777" w:rsidR="003F6B8F" w:rsidRPr="00236C4F" w:rsidRDefault="003F6B8F" w:rsidP="003F6B8F">
      <w:pPr>
        <w:bidi/>
        <w:spacing w:line="480" w:lineRule="auto"/>
        <w:jc w:val="both"/>
        <w:rPr>
          <w:sz w:val="24"/>
          <w:szCs w:val="24"/>
          <w:lang w:val="fr-FR" w:bidi="ar-DZ"/>
        </w:rPr>
      </w:pPr>
    </w:p>
    <w:p w14:paraId="5F0BE1D2" w14:textId="77777777" w:rsidR="0016284E" w:rsidRDefault="0016284E">
      <w:pPr>
        <w:rPr>
          <w:rFonts w:asciiTheme="majorBidi" w:hAnsiTheme="majorBidi" w:cstheme="majorBidi"/>
          <w:b/>
          <w:bCs/>
          <w:sz w:val="24"/>
          <w:szCs w:val="24"/>
        </w:rPr>
      </w:pPr>
    </w:p>
    <w:p w14:paraId="65C340C3" w14:textId="77777777" w:rsidR="003F6B8F" w:rsidRDefault="003F6B8F" w:rsidP="00F673AC">
      <w:pPr>
        <w:rPr>
          <w:rFonts w:asciiTheme="majorBidi" w:hAnsiTheme="majorBidi" w:cstheme="majorBidi"/>
          <w:b/>
          <w:bCs/>
          <w:sz w:val="28"/>
          <w:szCs w:val="28"/>
          <w:rtl/>
        </w:rPr>
      </w:pPr>
    </w:p>
    <w:p w14:paraId="46A798E5" w14:textId="6514B07B" w:rsidR="0016284E" w:rsidRPr="00F673AC" w:rsidRDefault="007950C1" w:rsidP="00F673AC">
      <w:pPr>
        <w:rPr>
          <w:rFonts w:asciiTheme="majorBidi" w:hAnsiTheme="majorBidi" w:cstheme="majorBidi"/>
          <w:b/>
          <w:bCs/>
          <w:sz w:val="28"/>
          <w:szCs w:val="28"/>
        </w:rPr>
      </w:pPr>
      <w:r w:rsidRPr="00F673AC">
        <w:rPr>
          <w:rFonts w:asciiTheme="majorBidi" w:hAnsiTheme="majorBidi" w:cstheme="majorBidi"/>
          <w:b/>
          <w:bCs/>
          <w:sz w:val="28"/>
          <w:szCs w:val="28"/>
        </w:rPr>
        <w:lastRenderedPageBreak/>
        <w:t>Abstract</w:t>
      </w:r>
    </w:p>
    <w:p w14:paraId="111230F9" w14:textId="77777777" w:rsidR="001B29B9" w:rsidRDefault="001B29B9" w:rsidP="001B29B9">
      <w:pPr>
        <w:spacing w:line="480" w:lineRule="auto"/>
        <w:jc w:val="both"/>
        <w:rPr>
          <w:rFonts w:ascii="Times New Roman" w:hAnsi="Times New Roman" w:cs="Times New Roman"/>
          <w:sz w:val="24"/>
          <w:szCs w:val="24"/>
          <w:lang w:bidi="ar-DZ"/>
        </w:rPr>
      </w:pPr>
      <w:bookmarkStart w:id="2" w:name="_Hlk201514224"/>
      <w:r w:rsidRPr="00A73C07">
        <w:rPr>
          <w:rFonts w:asciiTheme="majorBidi" w:hAnsiTheme="majorBidi" w:cstheme="majorBidi"/>
          <w:sz w:val="24"/>
          <w:szCs w:val="24"/>
        </w:rPr>
        <w:t xml:space="preserve">Xanthine oxidoreductase (XOR) is part of a group of enzymes known as molybdenum iron-sulfur flavin hydroxylases. Animal XORs are homodimers with molecular mass of about 300 </w:t>
      </w:r>
      <w:proofErr w:type="spellStart"/>
      <w:r w:rsidRPr="00A73C07">
        <w:rPr>
          <w:rFonts w:asciiTheme="majorBidi" w:hAnsiTheme="majorBidi" w:cstheme="majorBidi"/>
          <w:sz w:val="24"/>
          <w:szCs w:val="24"/>
        </w:rPr>
        <w:t>KDa</w:t>
      </w:r>
      <w:proofErr w:type="spellEnd"/>
      <w:r w:rsidRPr="00A73C07">
        <w:rPr>
          <w:rFonts w:asciiTheme="majorBidi" w:hAnsiTheme="majorBidi" w:cstheme="majorBidi"/>
          <w:sz w:val="24"/>
          <w:szCs w:val="24"/>
        </w:rPr>
        <w:t>. Each subunit contains a single peptide chain, which binds one molybdopterin cofactor (Mo-pt), two non-identical 2Fe-2S centers, and one FAS cofactor. It exists in two inter-convertible forms know as xanthine oxidase (</w:t>
      </w:r>
      <w:r w:rsidRPr="00A73C07">
        <w:rPr>
          <w:rFonts w:ascii="Times New Roman" w:hAnsi="Times New Roman" w:cs="Times New Roman"/>
          <w:sz w:val="24"/>
          <w:szCs w:val="24"/>
          <w:lang w:bidi="ar-DZ"/>
        </w:rPr>
        <w:t>XO, E</w:t>
      </w:r>
      <w:r>
        <w:rPr>
          <w:rFonts w:ascii="Times New Roman" w:hAnsi="Times New Roman" w:cs="Times New Roman"/>
          <w:sz w:val="24"/>
          <w:szCs w:val="24"/>
          <w:lang w:bidi="ar-DZ"/>
        </w:rPr>
        <w:t>.</w:t>
      </w:r>
      <w:r w:rsidRPr="00A73C07">
        <w:rPr>
          <w:rFonts w:ascii="Times New Roman" w:hAnsi="Times New Roman" w:cs="Times New Roman"/>
          <w:sz w:val="24"/>
          <w:szCs w:val="24"/>
          <w:lang w:bidi="ar-DZ"/>
        </w:rPr>
        <w:t>C</w:t>
      </w:r>
      <w:r>
        <w:rPr>
          <w:rFonts w:ascii="Times New Roman" w:hAnsi="Times New Roman" w:cs="Times New Roman"/>
          <w:sz w:val="24"/>
          <w:szCs w:val="24"/>
          <w:lang w:bidi="ar-DZ"/>
        </w:rPr>
        <w:t>.</w:t>
      </w:r>
      <w:r w:rsidRPr="00A73C07">
        <w:rPr>
          <w:rFonts w:ascii="Times New Roman" w:hAnsi="Times New Roman" w:cs="Times New Roman"/>
          <w:sz w:val="24"/>
          <w:szCs w:val="24"/>
          <w:lang w:bidi="ar-DZ"/>
        </w:rPr>
        <w:t xml:space="preserve"> 1.17.3.2</w:t>
      </w:r>
      <w:r w:rsidRPr="00A73C07">
        <w:rPr>
          <w:rFonts w:asciiTheme="majorBidi" w:hAnsiTheme="majorBidi" w:cstheme="majorBidi"/>
          <w:sz w:val="24"/>
          <w:szCs w:val="24"/>
        </w:rPr>
        <w:t>) and xanthine dehydrogenase (</w:t>
      </w:r>
      <w:r w:rsidRPr="00A73C07">
        <w:rPr>
          <w:rFonts w:ascii="Times New Roman" w:hAnsi="Times New Roman" w:cs="Times New Roman"/>
          <w:sz w:val="24"/>
          <w:szCs w:val="24"/>
          <w:lang w:bidi="ar-DZ"/>
        </w:rPr>
        <w:t>XDH, E</w:t>
      </w:r>
      <w:r>
        <w:rPr>
          <w:rFonts w:ascii="Times New Roman" w:hAnsi="Times New Roman" w:cs="Times New Roman"/>
          <w:sz w:val="24"/>
          <w:szCs w:val="24"/>
          <w:lang w:bidi="ar-DZ"/>
        </w:rPr>
        <w:t>.</w:t>
      </w:r>
      <w:r w:rsidRPr="00A73C07">
        <w:rPr>
          <w:rFonts w:ascii="Times New Roman" w:hAnsi="Times New Roman" w:cs="Times New Roman"/>
          <w:sz w:val="24"/>
          <w:szCs w:val="24"/>
          <w:lang w:bidi="ar-DZ"/>
        </w:rPr>
        <w:t>C</w:t>
      </w:r>
      <w:r>
        <w:rPr>
          <w:rFonts w:ascii="Times New Roman" w:hAnsi="Times New Roman" w:cs="Times New Roman"/>
          <w:sz w:val="24"/>
          <w:szCs w:val="24"/>
          <w:lang w:bidi="ar-DZ"/>
        </w:rPr>
        <w:t>.</w:t>
      </w:r>
      <w:r w:rsidRPr="00A73C07">
        <w:rPr>
          <w:rFonts w:ascii="Times New Roman" w:hAnsi="Times New Roman" w:cs="Times New Roman"/>
          <w:sz w:val="24"/>
          <w:szCs w:val="24"/>
          <w:lang w:bidi="ar-DZ"/>
        </w:rPr>
        <w:t xml:space="preserve"> 1.17.1.4</w:t>
      </w:r>
      <w:r w:rsidRPr="00A73C07">
        <w:rPr>
          <w:rFonts w:asciiTheme="majorBidi" w:hAnsiTheme="majorBidi" w:cstheme="majorBidi"/>
          <w:sz w:val="24"/>
          <w:szCs w:val="24"/>
        </w:rPr>
        <w:t xml:space="preserve">).  </w:t>
      </w:r>
      <w:r w:rsidRPr="00A73C07">
        <w:rPr>
          <w:rFonts w:ascii="Times New Roman" w:hAnsi="Times New Roman" w:cs="Times New Roman"/>
          <w:sz w:val="24"/>
          <w:szCs w:val="24"/>
          <w:lang w:bidi="ar-DZ"/>
        </w:rPr>
        <w:t>XOR exists in two forms: active and inactive form, depending on the lack of Mo in the inactive form present in any XOR species. Its primary role is purine metabolism, where hypoxanthine is converted to xanthine and xanthine to uric acid, XOR is also active with many other substrates, things which classify XOR as an enzyme system. Additionally, XOR is involved in numerous physio pathological functions by its main production of ROS and NOS, which give the enzyme a great spread over in scientific research. The main physiological role of the enzyme is basically linked to signal transduction   immune defense and lactation, whereas, in pathological role the enzyme is interfering in many diseases states, by the overproduction ROS or uric acid, leading to many physiological disorder such as  ischemia reperfusion, gout and going through a large number of diseases from cancer to aging…...Also this study focus on the possibility of using a natural product as XOR  inhibitors with less side effects.</w:t>
      </w:r>
      <w:r>
        <w:rPr>
          <w:rFonts w:ascii="Times New Roman" w:hAnsi="Times New Roman" w:cs="Times New Roman"/>
          <w:sz w:val="24"/>
          <w:szCs w:val="24"/>
          <w:lang w:bidi="ar-DZ"/>
        </w:rPr>
        <w:t xml:space="preserve"> </w:t>
      </w:r>
    </w:p>
    <w:p w14:paraId="01ED7FDA" w14:textId="559E29D9" w:rsidR="001B29B9" w:rsidRPr="006D505A" w:rsidRDefault="001B29B9" w:rsidP="001B29B9">
      <w:pPr>
        <w:spacing w:line="480" w:lineRule="auto"/>
        <w:rPr>
          <w:rFonts w:ascii="Times New Roman" w:hAnsi="Times New Roman" w:cs="Times New Roman"/>
          <w:sz w:val="24"/>
          <w:szCs w:val="24"/>
          <w:lang w:bidi="ar-DZ"/>
        </w:rPr>
        <w:sectPr w:rsidR="001B29B9" w:rsidRPr="006D505A" w:rsidSect="001B29B9">
          <w:headerReference w:type="default" r:id="rId9"/>
          <w:footerReference w:type="default" r:id="rId10"/>
          <w:pgSz w:w="11906" w:h="16838"/>
          <w:pgMar w:top="1418" w:right="1134" w:bottom="1418" w:left="1701" w:header="709" w:footer="709" w:gutter="0"/>
          <w:cols w:space="708"/>
          <w:docGrid w:linePitch="360"/>
        </w:sectPr>
      </w:pPr>
      <w:r w:rsidRPr="003F6B8F">
        <w:rPr>
          <w:rFonts w:ascii="Times New Roman" w:hAnsi="Times New Roman" w:cs="Times New Roman"/>
          <w:b/>
          <w:bCs/>
          <w:sz w:val="24"/>
          <w:szCs w:val="24"/>
          <w:lang w:bidi="ar-DZ"/>
        </w:rPr>
        <w:t>Keywords:</w:t>
      </w:r>
      <w:r w:rsidRPr="00DD1D54">
        <w:rPr>
          <w:rFonts w:ascii="Times New Roman" w:hAnsi="Times New Roman" w:cs="Times New Roman"/>
          <w:b/>
          <w:bCs/>
          <w:i/>
          <w:iCs/>
          <w:sz w:val="24"/>
          <w:szCs w:val="24"/>
          <w:lang w:bidi="ar-DZ"/>
        </w:rPr>
        <w:t xml:space="preserve"> </w:t>
      </w:r>
      <w:r w:rsidRPr="00A73C07">
        <w:rPr>
          <w:rFonts w:asciiTheme="majorBidi" w:hAnsiTheme="majorBidi" w:cstheme="majorBidi"/>
          <w:sz w:val="24"/>
          <w:szCs w:val="24"/>
        </w:rPr>
        <w:t>Xanthine oxidoreductase</w:t>
      </w:r>
      <w:r>
        <w:rPr>
          <w:rFonts w:asciiTheme="majorBidi" w:hAnsiTheme="majorBidi" w:cstheme="majorBidi"/>
          <w:sz w:val="24"/>
          <w:szCs w:val="24"/>
        </w:rPr>
        <w:t xml:space="preserve">; </w:t>
      </w:r>
      <w:r>
        <w:rPr>
          <w:rFonts w:ascii="Times New Roman" w:hAnsi="Times New Roman" w:cs="Times New Roman"/>
          <w:sz w:val="24"/>
          <w:szCs w:val="24"/>
          <w:lang w:bidi="ar-DZ"/>
        </w:rPr>
        <w:t>H</w:t>
      </w:r>
      <w:r w:rsidRPr="00A73C07">
        <w:rPr>
          <w:rFonts w:ascii="Times New Roman" w:hAnsi="Times New Roman" w:cs="Times New Roman"/>
          <w:sz w:val="24"/>
          <w:szCs w:val="24"/>
          <w:lang w:bidi="ar-DZ"/>
        </w:rPr>
        <w:t>ypoxanthine</w:t>
      </w:r>
      <w:r>
        <w:rPr>
          <w:rFonts w:ascii="Times New Roman" w:hAnsi="Times New Roman" w:cs="Times New Roman"/>
          <w:sz w:val="24"/>
          <w:szCs w:val="24"/>
          <w:lang w:bidi="ar-DZ"/>
        </w:rPr>
        <w:t xml:space="preserve">; </w:t>
      </w:r>
      <w:r w:rsidRPr="00161E8C">
        <w:rPr>
          <w:rFonts w:ascii="Times New Roman" w:hAnsi="Times New Roman" w:cs="Times New Roman"/>
          <w:sz w:val="24"/>
          <w:szCs w:val="24"/>
          <w:lang w:bidi="ar-DZ"/>
        </w:rPr>
        <w:t>Xanthine;</w:t>
      </w:r>
      <w:r>
        <w:rPr>
          <w:rFonts w:ascii="Times New Roman" w:hAnsi="Times New Roman" w:cs="Times New Roman"/>
          <w:sz w:val="24"/>
          <w:szCs w:val="24"/>
          <w:lang w:bidi="ar-DZ"/>
        </w:rPr>
        <w:t xml:space="preserve"> ROS; NOS.</w:t>
      </w:r>
    </w:p>
    <w:bookmarkEnd w:id="2"/>
    <w:p w14:paraId="59CBFDFC" w14:textId="77777777" w:rsidR="007950C1" w:rsidRPr="00F673AC" w:rsidRDefault="007950C1" w:rsidP="000E1958">
      <w:pPr>
        <w:jc w:val="center"/>
        <w:rPr>
          <w:rFonts w:asciiTheme="majorBidi" w:hAnsiTheme="majorBidi" w:cstheme="majorBidi"/>
          <w:b/>
          <w:bCs/>
          <w:sz w:val="28"/>
          <w:szCs w:val="28"/>
        </w:rPr>
      </w:pPr>
      <w:r w:rsidRPr="00F673AC">
        <w:rPr>
          <w:rFonts w:asciiTheme="majorBidi" w:hAnsiTheme="majorBidi" w:cstheme="majorBidi"/>
          <w:b/>
          <w:bCs/>
          <w:sz w:val="28"/>
          <w:szCs w:val="28"/>
        </w:rPr>
        <w:lastRenderedPageBreak/>
        <w:t>List of abbreviation</w:t>
      </w:r>
      <w:r w:rsidR="000E1958" w:rsidRPr="00F673AC">
        <w:rPr>
          <w:rFonts w:asciiTheme="majorBidi" w:hAnsiTheme="majorBidi" w:cstheme="majorBidi"/>
          <w:b/>
          <w:bCs/>
          <w:sz w:val="28"/>
          <w:szCs w:val="28"/>
        </w:rPr>
        <w:t>s</w:t>
      </w:r>
    </w:p>
    <w:p w14:paraId="5CB401AA" w14:textId="77777777" w:rsidR="000E1958" w:rsidRDefault="000E1958" w:rsidP="000E1958">
      <w:pPr>
        <w:jc w:val="center"/>
        <w:rPr>
          <w:rFonts w:asciiTheme="majorBidi" w:hAnsiTheme="majorBidi" w:cstheme="majorBidi"/>
          <w:b/>
          <w:bCs/>
          <w:sz w:val="24"/>
          <w:szCs w:val="24"/>
        </w:rPr>
      </w:pPr>
    </w:p>
    <w:tbl>
      <w:tblPr>
        <w:tblStyle w:val="TableGrid"/>
        <w:tblW w:w="9131"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5160"/>
        <w:gridCol w:w="3225"/>
        <w:gridCol w:w="390"/>
        <w:gridCol w:w="356"/>
      </w:tblGrid>
      <w:tr w:rsidR="000E1958" w14:paraId="7D24B187" w14:textId="77777777" w:rsidTr="002C7A42">
        <w:tc>
          <w:tcPr>
            <w:tcW w:w="5160" w:type="dxa"/>
          </w:tcPr>
          <w:p w14:paraId="7406B909" w14:textId="77777777" w:rsidR="000E1958" w:rsidRPr="000E1958" w:rsidRDefault="000E1958" w:rsidP="002C7A42">
            <w:pPr>
              <w:rPr>
                <w:rFonts w:ascii="Times New Roman" w:hAnsi="Times New Roman" w:cs="Times New Roman"/>
                <w:b/>
                <w:bCs/>
              </w:rPr>
            </w:pPr>
            <w:r w:rsidRPr="000E1958">
              <w:rPr>
                <w:rFonts w:ascii="Times New Roman" w:hAnsi="Times New Roman" w:cs="Times New Roman"/>
                <w:b/>
                <w:bCs/>
              </w:rPr>
              <w:t>Symbol</w:t>
            </w:r>
          </w:p>
        </w:tc>
        <w:tc>
          <w:tcPr>
            <w:tcW w:w="3225" w:type="dxa"/>
          </w:tcPr>
          <w:p w14:paraId="40F5834F" w14:textId="77777777" w:rsidR="000E1958" w:rsidRPr="000E1958" w:rsidRDefault="000E1958" w:rsidP="002C7A42">
            <w:pPr>
              <w:rPr>
                <w:rFonts w:ascii="Times New Roman" w:hAnsi="Times New Roman" w:cs="Times New Roman"/>
                <w:b/>
                <w:bCs/>
              </w:rPr>
            </w:pPr>
            <w:r w:rsidRPr="000E1958">
              <w:rPr>
                <w:rFonts w:ascii="Times New Roman" w:hAnsi="Times New Roman" w:cs="Times New Roman"/>
                <w:b/>
                <w:bCs/>
              </w:rPr>
              <w:t>Nomenclature</w:t>
            </w:r>
          </w:p>
        </w:tc>
        <w:tc>
          <w:tcPr>
            <w:tcW w:w="390" w:type="dxa"/>
          </w:tcPr>
          <w:p w14:paraId="25BB3D0D" w14:textId="77777777" w:rsidR="000E1958" w:rsidRDefault="000E1958" w:rsidP="002C7A42">
            <w:pPr>
              <w:rPr>
                <w:rFonts w:ascii="Times New Roman" w:hAnsi="Times New Roman" w:cs="Times New Roman"/>
                <w:b/>
                <w:bCs/>
                <w:sz w:val="28"/>
                <w:szCs w:val="28"/>
              </w:rPr>
            </w:pPr>
          </w:p>
        </w:tc>
        <w:tc>
          <w:tcPr>
            <w:tcW w:w="356" w:type="dxa"/>
          </w:tcPr>
          <w:p w14:paraId="1B21DCEA" w14:textId="77777777" w:rsidR="000E1958" w:rsidRDefault="000E1958" w:rsidP="002C7A42">
            <w:pPr>
              <w:rPr>
                <w:rFonts w:ascii="Times New Roman" w:hAnsi="Times New Roman" w:cs="Times New Roman"/>
                <w:b/>
                <w:bCs/>
                <w:sz w:val="28"/>
                <w:szCs w:val="28"/>
              </w:rPr>
            </w:pPr>
          </w:p>
        </w:tc>
      </w:tr>
      <w:tr w:rsidR="000E1958" w14:paraId="0FCE107F" w14:textId="77777777" w:rsidTr="000E1958">
        <w:trPr>
          <w:trHeight w:val="212"/>
        </w:trPr>
        <w:tc>
          <w:tcPr>
            <w:tcW w:w="5160" w:type="dxa"/>
          </w:tcPr>
          <w:p w14:paraId="03BB94EA" w14:textId="77777777" w:rsidR="000E1958" w:rsidRDefault="000E1958" w:rsidP="002C7A42">
            <w:pPr>
              <w:rPr>
                <w:rFonts w:ascii="Times New Roman" w:hAnsi="Times New Roman" w:cs="Times New Roman"/>
              </w:rPr>
            </w:pPr>
            <w:r w:rsidRPr="28817308">
              <w:rPr>
                <w:rFonts w:ascii="Times New Roman" w:hAnsi="Times New Roman" w:cs="Times New Roman"/>
              </w:rPr>
              <w:t xml:space="preserve">AP </w:t>
            </w:r>
          </w:p>
        </w:tc>
        <w:tc>
          <w:tcPr>
            <w:tcW w:w="3225" w:type="dxa"/>
          </w:tcPr>
          <w:p w14:paraId="4E4C74B4" w14:textId="420517C1" w:rsidR="000E1958" w:rsidRDefault="00BF5467" w:rsidP="002C7A42">
            <w:pPr>
              <w:rPr>
                <w:rFonts w:ascii="Times New Roman" w:hAnsi="Times New Roman" w:cs="Times New Roman"/>
              </w:rPr>
            </w:pPr>
            <w:r>
              <w:rPr>
                <w:rFonts w:ascii="Times New Roman" w:hAnsi="Times New Roman" w:cs="Times New Roman"/>
              </w:rPr>
              <w:t>A</w:t>
            </w:r>
            <w:r w:rsidR="000E1958" w:rsidRPr="28817308">
              <w:rPr>
                <w:rFonts w:ascii="Times New Roman" w:hAnsi="Times New Roman" w:cs="Times New Roman"/>
              </w:rPr>
              <w:t>ctivating protein</w:t>
            </w:r>
          </w:p>
        </w:tc>
        <w:tc>
          <w:tcPr>
            <w:tcW w:w="390" w:type="dxa"/>
          </w:tcPr>
          <w:p w14:paraId="6625F0DC" w14:textId="77777777" w:rsidR="000E1958" w:rsidRPr="00BA06A7" w:rsidRDefault="000E1958" w:rsidP="002C7A42">
            <w:pPr>
              <w:rPr>
                <w:rFonts w:ascii="Times New Roman" w:hAnsi="Times New Roman" w:cs="Times New Roman"/>
              </w:rPr>
            </w:pPr>
          </w:p>
        </w:tc>
        <w:tc>
          <w:tcPr>
            <w:tcW w:w="356" w:type="dxa"/>
          </w:tcPr>
          <w:p w14:paraId="58960F19" w14:textId="77777777" w:rsidR="000E1958" w:rsidRPr="008F07F6" w:rsidRDefault="000E1958" w:rsidP="002C7A42">
            <w:pPr>
              <w:rPr>
                <w:rFonts w:ascii="Times New Roman" w:hAnsi="Times New Roman" w:cs="Times New Roman"/>
              </w:rPr>
            </w:pPr>
          </w:p>
        </w:tc>
      </w:tr>
      <w:tr w:rsidR="000E1958" w14:paraId="7331138F" w14:textId="77777777" w:rsidTr="002C7A42">
        <w:tc>
          <w:tcPr>
            <w:tcW w:w="5160" w:type="dxa"/>
          </w:tcPr>
          <w:p w14:paraId="6F5B8684" w14:textId="77777777" w:rsidR="000E1958" w:rsidRDefault="000E1958" w:rsidP="002C7A42">
            <w:pPr>
              <w:rPr>
                <w:rFonts w:ascii="Times New Roman" w:hAnsi="Times New Roman" w:cs="Times New Roman"/>
              </w:rPr>
            </w:pPr>
            <w:r w:rsidRPr="28817308">
              <w:rPr>
                <w:rFonts w:ascii="Times New Roman" w:hAnsi="Times New Roman" w:cs="Times New Roman" w:hint="cs"/>
                <w:lang w:bidi="ar-DZ"/>
              </w:rPr>
              <w:t>DNA</w:t>
            </w:r>
          </w:p>
        </w:tc>
        <w:tc>
          <w:tcPr>
            <w:tcW w:w="3225" w:type="dxa"/>
          </w:tcPr>
          <w:p w14:paraId="25446081" w14:textId="77777777" w:rsidR="000E1958" w:rsidRDefault="000E1958" w:rsidP="002C7A42">
            <w:pPr>
              <w:rPr>
                <w:rFonts w:ascii="Times New Roman" w:hAnsi="Times New Roman" w:cs="Times New Roman"/>
              </w:rPr>
            </w:pPr>
            <w:r w:rsidRPr="28817308">
              <w:rPr>
                <w:rFonts w:ascii="Times New Roman" w:hAnsi="Times New Roman" w:cs="Times New Roman" w:hint="cs"/>
                <w:lang w:bidi="ar-DZ"/>
              </w:rPr>
              <w:t>Deoxyribonucleic acid</w:t>
            </w:r>
          </w:p>
        </w:tc>
        <w:tc>
          <w:tcPr>
            <w:tcW w:w="390" w:type="dxa"/>
          </w:tcPr>
          <w:p w14:paraId="4B36F3BA" w14:textId="77777777" w:rsidR="000E1958" w:rsidRPr="00BA06A7" w:rsidRDefault="000E1958" w:rsidP="002C7A42">
            <w:pPr>
              <w:rPr>
                <w:rFonts w:ascii="Times New Roman" w:hAnsi="Times New Roman" w:cs="Times New Roman"/>
              </w:rPr>
            </w:pPr>
          </w:p>
        </w:tc>
        <w:tc>
          <w:tcPr>
            <w:tcW w:w="356" w:type="dxa"/>
          </w:tcPr>
          <w:p w14:paraId="16310F9F" w14:textId="77777777" w:rsidR="000E1958" w:rsidRPr="008F07F6" w:rsidRDefault="000E1958" w:rsidP="002C7A42">
            <w:pPr>
              <w:rPr>
                <w:rFonts w:ascii="Times New Roman" w:hAnsi="Times New Roman" w:cs="Times New Roman"/>
              </w:rPr>
            </w:pPr>
          </w:p>
        </w:tc>
      </w:tr>
      <w:tr w:rsidR="000E1958" w14:paraId="22F88199" w14:textId="77777777" w:rsidTr="002C7A42">
        <w:tc>
          <w:tcPr>
            <w:tcW w:w="5160" w:type="dxa"/>
          </w:tcPr>
          <w:p w14:paraId="3CC85C1F" w14:textId="77777777" w:rsidR="000E1958" w:rsidRDefault="000E1958" w:rsidP="002C7A42">
            <w:pPr>
              <w:rPr>
                <w:rFonts w:ascii="Times New Roman" w:hAnsi="Times New Roman" w:cs="Times New Roman"/>
              </w:rPr>
            </w:pPr>
            <w:r w:rsidRPr="28817308">
              <w:rPr>
                <w:rFonts w:ascii="Times New Roman" w:hAnsi="Times New Roman" w:cs="Times New Roman"/>
              </w:rPr>
              <w:t>COX-2</w:t>
            </w:r>
          </w:p>
        </w:tc>
        <w:tc>
          <w:tcPr>
            <w:tcW w:w="3225" w:type="dxa"/>
          </w:tcPr>
          <w:p w14:paraId="6D82DECF" w14:textId="77777777" w:rsidR="000E1958" w:rsidRDefault="000E1958" w:rsidP="002C7A42">
            <w:pPr>
              <w:rPr>
                <w:rFonts w:ascii="Times New Roman" w:hAnsi="Times New Roman" w:cs="Times New Roman"/>
              </w:rPr>
            </w:pPr>
            <w:r w:rsidRPr="28817308">
              <w:rPr>
                <w:rFonts w:ascii="Times New Roman" w:hAnsi="Times New Roman" w:cs="Times New Roman"/>
              </w:rPr>
              <w:t xml:space="preserve">Cyclooxygenase-2  </w:t>
            </w:r>
          </w:p>
        </w:tc>
        <w:tc>
          <w:tcPr>
            <w:tcW w:w="390" w:type="dxa"/>
          </w:tcPr>
          <w:p w14:paraId="50AAAB53" w14:textId="77777777" w:rsidR="000E1958" w:rsidRPr="00BA06A7" w:rsidRDefault="000E1958" w:rsidP="002C7A42">
            <w:pPr>
              <w:rPr>
                <w:rFonts w:ascii="Times New Roman" w:hAnsi="Times New Roman" w:cs="Times New Roman"/>
              </w:rPr>
            </w:pPr>
          </w:p>
        </w:tc>
        <w:tc>
          <w:tcPr>
            <w:tcW w:w="356" w:type="dxa"/>
          </w:tcPr>
          <w:p w14:paraId="3E7B805F" w14:textId="77777777" w:rsidR="000E1958" w:rsidRPr="008F07F6" w:rsidRDefault="000E1958" w:rsidP="002C7A42">
            <w:pPr>
              <w:rPr>
                <w:rFonts w:ascii="Times New Roman" w:hAnsi="Times New Roman" w:cs="Times New Roman"/>
              </w:rPr>
            </w:pPr>
          </w:p>
        </w:tc>
      </w:tr>
      <w:tr w:rsidR="000E1958" w14:paraId="0071B91E" w14:textId="77777777" w:rsidTr="002C7A42">
        <w:tc>
          <w:tcPr>
            <w:tcW w:w="5160" w:type="dxa"/>
          </w:tcPr>
          <w:p w14:paraId="32909031" w14:textId="77777777" w:rsidR="000E1958" w:rsidRDefault="000E1958" w:rsidP="002C7A42">
            <w:pPr>
              <w:rPr>
                <w:rFonts w:ascii="Times New Roman" w:hAnsi="Times New Roman" w:cs="Times New Roman"/>
              </w:rPr>
            </w:pPr>
            <w:r w:rsidRPr="28817308">
              <w:rPr>
                <w:rFonts w:ascii="Times New Roman" w:hAnsi="Times New Roman" w:cs="Times New Roman"/>
              </w:rPr>
              <w:t>FAD</w:t>
            </w:r>
          </w:p>
        </w:tc>
        <w:tc>
          <w:tcPr>
            <w:tcW w:w="3225" w:type="dxa"/>
          </w:tcPr>
          <w:p w14:paraId="6EF877D2" w14:textId="6B3D3D57" w:rsidR="000E1958" w:rsidRDefault="00BF5467" w:rsidP="002C7A42">
            <w:pPr>
              <w:rPr>
                <w:rFonts w:ascii="Times New Roman" w:hAnsi="Times New Roman" w:cs="Times New Roman"/>
              </w:rPr>
            </w:pPr>
            <w:r>
              <w:rPr>
                <w:rFonts w:ascii="Times New Roman" w:hAnsi="Times New Roman" w:cs="Times New Roman"/>
              </w:rPr>
              <w:t>F</w:t>
            </w:r>
            <w:r w:rsidR="000E1958" w:rsidRPr="28817308">
              <w:rPr>
                <w:rFonts w:ascii="Times New Roman" w:hAnsi="Times New Roman" w:cs="Times New Roman"/>
              </w:rPr>
              <w:t>lavin adenine dinucleotide</w:t>
            </w:r>
          </w:p>
        </w:tc>
        <w:tc>
          <w:tcPr>
            <w:tcW w:w="390" w:type="dxa"/>
          </w:tcPr>
          <w:p w14:paraId="4D19B331" w14:textId="77777777" w:rsidR="000E1958" w:rsidRPr="00BA06A7" w:rsidRDefault="000E1958" w:rsidP="002C7A42">
            <w:pPr>
              <w:rPr>
                <w:rFonts w:ascii="Times New Roman" w:hAnsi="Times New Roman" w:cs="Times New Roman"/>
              </w:rPr>
            </w:pPr>
          </w:p>
        </w:tc>
        <w:tc>
          <w:tcPr>
            <w:tcW w:w="356" w:type="dxa"/>
          </w:tcPr>
          <w:p w14:paraId="6DFC3B09" w14:textId="77777777" w:rsidR="000E1958" w:rsidRPr="008F07F6" w:rsidRDefault="000E1958" w:rsidP="002C7A42">
            <w:pPr>
              <w:rPr>
                <w:rFonts w:ascii="Times New Roman" w:hAnsi="Times New Roman" w:cs="Times New Roman"/>
              </w:rPr>
            </w:pPr>
          </w:p>
        </w:tc>
      </w:tr>
      <w:tr w:rsidR="000E1958" w14:paraId="03C17219" w14:textId="77777777" w:rsidTr="002C7A42">
        <w:tc>
          <w:tcPr>
            <w:tcW w:w="5160" w:type="dxa"/>
          </w:tcPr>
          <w:p w14:paraId="25D7564B" w14:textId="77777777" w:rsidR="000E1958" w:rsidRDefault="000E1958" w:rsidP="002C7A42">
            <w:pPr>
              <w:rPr>
                <w:rFonts w:ascii="Times New Roman" w:hAnsi="Times New Roman" w:cs="Times New Roman"/>
              </w:rPr>
            </w:pPr>
            <w:r w:rsidRPr="28817308">
              <w:rPr>
                <w:rFonts w:ascii="Times New Roman" w:hAnsi="Times New Roman" w:cs="Times New Roman"/>
              </w:rPr>
              <w:t>Fe/S</w:t>
            </w:r>
          </w:p>
        </w:tc>
        <w:tc>
          <w:tcPr>
            <w:tcW w:w="3225" w:type="dxa"/>
          </w:tcPr>
          <w:p w14:paraId="51163D09" w14:textId="77777777" w:rsidR="000E1958" w:rsidRDefault="000E1958" w:rsidP="002C7A42">
            <w:pPr>
              <w:rPr>
                <w:rFonts w:ascii="Times New Roman" w:hAnsi="Times New Roman" w:cs="Times New Roman"/>
              </w:rPr>
            </w:pPr>
            <w:r w:rsidRPr="28817308">
              <w:rPr>
                <w:rFonts w:ascii="Times New Roman" w:hAnsi="Times New Roman" w:cs="Times New Roman"/>
              </w:rPr>
              <w:t>Iron-</w:t>
            </w:r>
            <w:proofErr w:type="spellStart"/>
            <w:r w:rsidRPr="28817308">
              <w:rPr>
                <w:rFonts w:ascii="Times New Roman" w:hAnsi="Times New Roman" w:cs="Times New Roman"/>
              </w:rPr>
              <w:t>sulphur</w:t>
            </w:r>
            <w:proofErr w:type="spellEnd"/>
            <w:r w:rsidRPr="28817308">
              <w:rPr>
                <w:rFonts w:ascii="Times New Roman" w:hAnsi="Times New Roman" w:cs="Times New Roman"/>
              </w:rPr>
              <w:t xml:space="preserve"> center</w:t>
            </w:r>
          </w:p>
        </w:tc>
        <w:tc>
          <w:tcPr>
            <w:tcW w:w="390" w:type="dxa"/>
          </w:tcPr>
          <w:p w14:paraId="5D3053AD" w14:textId="77777777" w:rsidR="000E1958" w:rsidRPr="00BA06A7" w:rsidRDefault="000E1958" w:rsidP="002C7A42">
            <w:pPr>
              <w:rPr>
                <w:rFonts w:ascii="Times New Roman" w:hAnsi="Times New Roman" w:cs="Times New Roman"/>
              </w:rPr>
            </w:pPr>
          </w:p>
        </w:tc>
        <w:tc>
          <w:tcPr>
            <w:tcW w:w="356" w:type="dxa"/>
          </w:tcPr>
          <w:p w14:paraId="22070E6F" w14:textId="77777777" w:rsidR="000E1958" w:rsidRPr="008F07F6" w:rsidRDefault="000E1958" w:rsidP="002C7A42">
            <w:pPr>
              <w:rPr>
                <w:rFonts w:ascii="Times New Roman" w:hAnsi="Times New Roman" w:cs="Times New Roman"/>
              </w:rPr>
            </w:pPr>
          </w:p>
        </w:tc>
      </w:tr>
      <w:tr w:rsidR="000E1958" w14:paraId="767B41EE" w14:textId="77777777" w:rsidTr="002C7A42">
        <w:tc>
          <w:tcPr>
            <w:tcW w:w="5160" w:type="dxa"/>
          </w:tcPr>
          <w:p w14:paraId="2F42DE48" w14:textId="77777777" w:rsidR="000E1958" w:rsidRDefault="000E1958" w:rsidP="002C7A42">
            <w:pPr>
              <w:rPr>
                <w:rFonts w:ascii="Times New Roman" w:hAnsi="Times New Roman" w:cs="Times New Roman"/>
              </w:rPr>
            </w:pPr>
            <w:r w:rsidRPr="28817308">
              <w:rPr>
                <w:rFonts w:ascii="Times New Roman" w:hAnsi="Times New Roman" w:cs="Times New Roman" w:hint="cs"/>
                <w:lang w:bidi="ar-DZ"/>
              </w:rPr>
              <w:t>GAGs</w:t>
            </w:r>
          </w:p>
        </w:tc>
        <w:tc>
          <w:tcPr>
            <w:tcW w:w="3225" w:type="dxa"/>
          </w:tcPr>
          <w:p w14:paraId="335648A6" w14:textId="77777777" w:rsidR="000E1958" w:rsidRDefault="000E1958" w:rsidP="002C7A42">
            <w:pPr>
              <w:rPr>
                <w:rFonts w:ascii="Times New Roman" w:hAnsi="Times New Roman" w:cs="Times New Roman"/>
              </w:rPr>
            </w:pPr>
            <w:r w:rsidRPr="28817308">
              <w:rPr>
                <w:rFonts w:ascii="Times New Roman" w:hAnsi="Times New Roman" w:cs="Times New Roman"/>
                <w:lang w:bidi="ar-DZ"/>
              </w:rPr>
              <w:t>G</w:t>
            </w:r>
            <w:r w:rsidRPr="28817308">
              <w:rPr>
                <w:rFonts w:ascii="Times New Roman" w:hAnsi="Times New Roman" w:cs="Times New Roman" w:hint="cs"/>
                <w:lang w:bidi="ar-DZ"/>
              </w:rPr>
              <w:t>lycosaminoglycans</w:t>
            </w:r>
          </w:p>
        </w:tc>
        <w:tc>
          <w:tcPr>
            <w:tcW w:w="390" w:type="dxa"/>
          </w:tcPr>
          <w:p w14:paraId="102DCFA4" w14:textId="77777777" w:rsidR="000E1958" w:rsidRPr="00BA06A7" w:rsidRDefault="000E1958" w:rsidP="002C7A42">
            <w:pPr>
              <w:rPr>
                <w:rFonts w:ascii="Times New Roman" w:hAnsi="Times New Roman" w:cs="Times New Roman"/>
              </w:rPr>
            </w:pPr>
          </w:p>
        </w:tc>
        <w:tc>
          <w:tcPr>
            <w:tcW w:w="356" w:type="dxa"/>
          </w:tcPr>
          <w:p w14:paraId="4883770E" w14:textId="77777777" w:rsidR="000E1958" w:rsidRPr="008F07F6" w:rsidRDefault="000E1958" w:rsidP="002C7A42">
            <w:pPr>
              <w:rPr>
                <w:rFonts w:ascii="Times New Roman" w:hAnsi="Times New Roman" w:cs="Times New Roman"/>
              </w:rPr>
            </w:pPr>
          </w:p>
        </w:tc>
      </w:tr>
      <w:tr w:rsidR="000E1958" w14:paraId="5B700787" w14:textId="77777777" w:rsidTr="002C7A42">
        <w:tc>
          <w:tcPr>
            <w:tcW w:w="5160" w:type="dxa"/>
          </w:tcPr>
          <w:p w14:paraId="719D2C3D" w14:textId="26FFCF79" w:rsidR="000E1958" w:rsidRDefault="000E1958" w:rsidP="002C7A42">
            <w:pPr>
              <w:rPr>
                <w:rFonts w:ascii="Times New Roman" w:hAnsi="Times New Roman" w:cs="Times New Roman"/>
                <w:lang w:bidi="ar-DZ"/>
              </w:rPr>
            </w:pPr>
            <w:r w:rsidRPr="28817308">
              <w:rPr>
                <w:rFonts w:ascii="Times New Roman" w:hAnsi="Times New Roman" w:cs="Times New Roman" w:hint="cs"/>
                <w:lang w:bidi="ar-DZ"/>
              </w:rPr>
              <w:t>GIT</w:t>
            </w:r>
          </w:p>
        </w:tc>
        <w:tc>
          <w:tcPr>
            <w:tcW w:w="3225" w:type="dxa"/>
          </w:tcPr>
          <w:p w14:paraId="35B705D7" w14:textId="77777777" w:rsidR="000E1958" w:rsidRDefault="000E1958" w:rsidP="002C7A42">
            <w:pPr>
              <w:rPr>
                <w:rFonts w:ascii="Times New Roman" w:hAnsi="Times New Roman" w:cs="Times New Roman"/>
                <w:lang w:bidi="ar-DZ"/>
              </w:rPr>
            </w:pPr>
            <w:r w:rsidRPr="28817308">
              <w:rPr>
                <w:rFonts w:ascii="Times New Roman" w:hAnsi="Times New Roman" w:cs="Times New Roman" w:hint="cs"/>
                <w:lang w:bidi="ar-DZ"/>
              </w:rPr>
              <w:t xml:space="preserve">Gastrointestinal Tract </w:t>
            </w:r>
          </w:p>
        </w:tc>
        <w:tc>
          <w:tcPr>
            <w:tcW w:w="390" w:type="dxa"/>
          </w:tcPr>
          <w:p w14:paraId="4967CF50" w14:textId="77777777" w:rsidR="000E1958" w:rsidRPr="00BA06A7" w:rsidRDefault="000E1958" w:rsidP="002C7A42">
            <w:pPr>
              <w:rPr>
                <w:rFonts w:ascii="Times New Roman" w:hAnsi="Times New Roman" w:cs="Times New Roman"/>
              </w:rPr>
            </w:pPr>
          </w:p>
        </w:tc>
        <w:tc>
          <w:tcPr>
            <w:tcW w:w="356" w:type="dxa"/>
          </w:tcPr>
          <w:p w14:paraId="2E891178" w14:textId="77777777" w:rsidR="000E1958" w:rsidRPr="008F07F6" w:rsidRDefault="000E1958" w:rsidP="002C7A42">
            <w:pPr>
              <w:rPr>
                <w:rFonts w:ascii="Times New Roman" w:hAnsi="Times New Roman" w:cs="Times New Roman"/>
              </w:rPr>
            </w:pPr>
          </w:p>
        </w:tc>
      </w:tr>
      <w:tr w:rsidR="000E1958" w14:paraId="45B9E94C" w14:textId="77777777" w:rsidTr="002C7A42">
        <w:tc>
          <w:tcPr>
            <w:tcW w:w="5160" w:type="dxa"/>
          </w:tcPr>
          <w:p w14:paraId="73DDA533" w14:textId="77777777" w:rsidR="000E1958" w:rsidRDefault="000E1958" w:rsidP="002C7A42">
            <w:pPr>
              <w:rPr>
                <w:rFonts w:ascii="Times New Roman" w:hAnsi="Times New Roman" w:cs="Times New Roman"/>
              </w:rPr>
            </w:pPr>
            <w:r w:rsidRPr="28817308">
              <w:rPr>
                <w:rFonts w:ascii="Times New Roman" w:hAnsi="Times New Roman" w:cs="Times New Roman"/>
              </w:rPr>
              <w:t>IFN</w:t>
            </w:r>
          </w:p>
        </w:tc>
        <w:tc>
          <w:tcPr>
            <w:tcW w:w="3225" w:type="dxa"/>
          </w:tcPr>
          <w:p w14:paraId="19178998" w14:textId="77777777" w:rsidR="000E1958" w:rsidRDefault="000E1958" w:rsidP="002C7A42">
            <w:pPr>
              <w:rPr>
                <w:rFonts w:ascii="Times New Roman" w:hAnsi="Times New Roman" w:cs="Times New Roman"/>
              </w:rPr>
            </w:pPr>
            <w:r w:rsidRPr="28817308">
              <w:rPr>
                <w:rFonts w:ascii="Times New Roman" w:hAnsi="Times New Roman" w:cs="Times New Roman"/>
              </w:rPr>
              <w:t>Interferon</w:t>
            </w:r>
          </w:p>
        </w:tc>
        <w:tc>
          <w:tcPr>
            <w:tcW w:w="390" w:type="dxa"/>
          </w:tcPr>
          <w:p w14:paraId="37064DA2" w14:textId="77777777" w:rsidR="000E1958" w:rsidRPr="00BA06A7" w:rsidRDefault="000E1958" w:rsidP="002C7A42">
            <w:pPr>
              <w:rPr>
                <w:rFonts w:ascii="Times New Roman" w:hAnsi="Times New Roman" w:cs="Times New Roman"/>
              </w:rPr>
            </w:pPr>
          </w:p>
        </w:tc>
        <w:tc>
          <w:tcPr>
            <w:tcW w:w="356" w:type="dxa"/>
          </w:tcPr>
          <w:p w14:paraId="07DD0949" w14:textId="77777777" w:rsidR="000E1958" w:rsidRPr="008F07F6" w:rsidRDefault="000E1958" w:rsidP="002C7A42">
            <w:pPr>
              <w:rPr>
                <w:rFonts w:ascii="Times New Roman" w:hAnsi="Times New Roman" w:cs="Times New Roman"/>
              </w:rPr>
            </w:pPr>
          </w:p>
        </w:tc>
      </w:tr>
      <w:tr w:rsidR="000E1958" w14:paraId="2F7EF8C8" w14:textId="77777777" w:rsidTr="002C7A42">
        <w:tc>
          <w:tcPr>
            <w:tcW w:w="5160" w:type="dxa"/>
          </w:tcPr>
          <w:p w14:paraId="0837CFCC" w14:textId="49DDB251" w:rsidR="000E1958" w:rsidRDefault="000E1958" w:rsidP="002C7A42">
            <w:pPr>
              <w:rPr>
                <w:rFonts w:ascii="Times New Roman" w:hAnsi="Times New Roman" w:cs="Times New Roman"/>
              </w:rPr>
            </w:pPr>
            <w:r w:rsidRPr="28817308">
              <w:rPr>
                <w:rFonts w:ascii="Times New Roman" w:hAnsi="Times New Roman" w:cs="Times New Roman"/>
              </w:rPr>
              <w:t>I</w:t>
            </w:r>
            <w:r w:rsidR="006C0C74">
              <w:rPr>
                <w:rFonts w:ascii="Times New Roman" w:hAnsi="Times New Roman" w:cs="Times New Roman"/>
              </w:rPr>
              <w:t>-</w:t>
            </w:r>
            <w:proofErr w:type="spellStart"/>
            <w:r w:rsidR="002768A2">
              <w:rPr>
                <w:rFonts w:ascii="Times New Roman" w:hAnsi="Times New Roman" w:cs="Times New Roman"/>
              </w:rPr>
              <w:t>κ</w:t>
            </w:r>
            <w:r w:rsidRPr="28817308">
              <w:rPr>
                <w:rFonts w:ascii="Times New Roman" w:hAnsi="Times New Roman" w:cs="Times New Roman"/>
              </w:rPr>
              <w:t>B</w:t>
            </w:r>
            <w:proofErr w:type="spellEnd"/>
          </w:p>
        </w:tc>
        <w:tc>
          <w:tcPr>
            <w:tcW w:w="3225" w:type="dxa"/>
          </w:tcPr>
          <w:p w14:paraId="602B67A6" w14:textId="48DE8DC8" w:rsidR="000E1958" w:rsidRDefault="00BF5467" w:rsidP="002C7A42">
            <w:pPr>
              <w:rPr>
                <w:rFonts w:ascii="Times New Roman" w:hAnsi="Times New Roman" w:cs="Times New Roman"/>
              </w:rPr>
            </w:pPr>
            <w:r>
              <w:rPr>
                <w:rFonts w:ascii="Times New Roman" w:hAnsi="Times New Roman" w:cs="Times New Roman"/>
              </w:rPr>
              <w:t>I</w:t>
            </w:r>
            <w:r w:rsidR="000E1958" w:rsidRPr="28817308">
              <w:rPr>
                <w:rFonts w:ascii="Times New Roman" w:hAnsi="Times New Roman" w:cs="Times New Roman"/>
              </w:rPr>
              <w:t>nhibitory kappa B subunit</w:t>
            </w:r>
          </w:p>
        </w:tc>
        <w:tc>
          <w:tcPr>
            <w:tcW w:w="390" w:type="dxa"/>
          </w:tcPr>
          <w:p w14:paraId="7C344163" w14:textId="77777777" w:rsidR="000E1958" w:rsidRPr="00BA06A7" w:rsidRDefault="000E1958" w:rsidP="002C7A42">
            <w:pPr>
              <w:rPr>
                <w:rFonts w:ascii="Times New Roman" w:hAnsi="Times New Roman" w:cs="Times New Roman"/>
              </w:rPr>
            </w:pPr>
          </w:p>
        </w:tc>
        <w:tc>
          <w:tcPr>
            <w:tcW w:w="356" w:type="dxa"/>
          </w:tcPr>
          <w:p w14:paraId="7BBD7D5B" w14:textId="77777777" w:rsidR="000E1958" w:rsidRPr="008F07F6" w:rsidRDefault="000E1958" w:rsidP="002C7A42">
            <w:pPr>
              <w:rPr>
                <w:rFonts w:ascii="Times New Roman" w:hAnsi="Times New Roman" w:cs="Times New Roman"/>
              </w:rPr>
            </w:pPr>
          </w:p>
        </w:tc>
      </w:tr>
      <w:tr w:rsidR="000E1958" w14:paraId="7A4A66B9" w14:textId="77777777" w:rsidTr="002C7A42">
        <w:tc>
          <w:tcPr>
            <w:tcW w:w="5160" w:type="dxa"/>
          </w:tcPr>
          <w:p w14:paraId="351AD9B6" w14:textId="77777777" w:rsidR="000E1958" w:rsidRDefault="000E1958" w:rsidP="002C7A42">
            <w:pPr>
              <w:rPr>
                <w:rFonts w:ascii="Times New Roman" w:hAnsi="Times New Roman" w:cs="Times New Roman"/>
              </w:rPr>
            </w:pPr>
            <w:r w:rsidRPr="28817308">
              <w:rPr>
                <w:rFonts w:ascii="Times New Roman" w:hAnsi="Times New Roman" w:cs="Times New Roman"/>
              </w:rPr>
              <w:t>IR</w:t>
            </w:r>
          </w:p>
        </w:tc>
        <w:tc>
          <w:tcPr>
            <w:tcW w:w="3225" w:type="dxa"/>
          </w:tcPr>
          <w:p w14:paraId="621EF8C7" w14:textId="0C149FCC" w:rsidR="000E1958" w:rsidRDefault="00BF5467" w:rsidP="002C7A42">
            <w:pPr>
              <w:rPr>
                <w:rFonts w:ascii="Times New Roman" w:hAnsi="Times New Roman" w:cs="Times New Roman"/>
              </w:rPr>
            </w:pPr>
            <w:proofErr w:type="spellStart"/>
            <w:r>
              <w:rPr>
                <w:rFonts w:ascii="Times New Roman" w:hAnsi="Times New Roman" w:cs="Times New Roman"/>
              </w:rPr>
              <w:t>I</w:t>
            </w:r>
            <w:r w:rsidR="000E1958" w:rsidRPr="28817308">
              <w:rPr>
                <w:rFonts w:ascii="Times New Roman" w:hAnsi="Times New Roman" w:cs="Times New Roman"/>
              </w:rPr>
              <w:t>schaemia</w:t>
            </w:r>
            <w:proofErr w:type="spellEnd"/>
            <w:r w:rsidR="000E1958" w:rsidRPr="28817308">
              <w:rPr>
                <w:rFonts w:ascii="Times New Roman" w:hAnsi="Times New Roman" w:cs="Times New Roman"/>
              </w:rPr>
              <w:t>-reperfusion</w:t>
            </w:r>
          </w:p>
        </w:tc>
        <w:tc>
          <w:tcPr>
            <w:tcW w:w="390" w:type="dxa"/>
          </w:tcPr>
          <w:p w14:paraId="593AC614" w14:textId="77777777" w:rsidR="000E1958" w:rsidRPr="00BA06A7" w:rsidRDefault="000E1958" w:rsidP="002C7A42">
            <w:pPr>
              <w:rPr>
                <w:rFonts w:ascii="Times New Roman" w:hAnsi="Times New Roman" w:cs="Times New Roman"/>
              </w:rPr>
            </w:pPr>
          </w:p>
        </w:tc>
        <w:tc>
          <w:tcPr>
            <w:tcW w:w="356" w:type="dxa"/>
          </w:tcPr>
          <w:p w14:paraId="3ECDDAA9" w14:textId="77777777" w:rsidR="000E1958" w:rsidRPr="008F07F6" w:rsidRDefault="000E1958" w:rsidP="002C7A42">
            <w:pPr>
              <w:rPr>
                <w:rFonts w:ascii="Times New Roman" w:hAnsi="Times New Roman" w:cs="Times New Roman"/>
              </w:rPr>
            </w:pPr>
          </w:p>
        </w:tc>
      </w:tr>
      <w:tr w:rsidR="000E1958" w14:paraId="7778F2AC" w14:textId="77777777" w:rsidTr="002C7A42">
        <w:tc>
          <w:tcPr>
            <w:tcW w:w="5160" w:type="dxa"/>
          </w:tcPr>
          <w:p w14:paraId="1353C58A" w14:textId="77777777" w:rsidR="000E1958" w:rsidRDefault="000E1958" w:rsidP="002C7A42">
            <w:pPr>
              <w:rPr>
                <w:rFonts w:ascii="Times New Roman" w:hAnsi="Times New Roman" w:cs="Times New Roman"/>
              </w:rPr>
            </w:pPr>
            <w:r w:rsidRPr="28817308">
              <w:rPr>
                <w:rFonts w:ascii="Times New Roman" w:hAnsi="Times New Roman" w:cs="Times New Roman"/>
              </w:rPr>
              <w:t xml:space="preserve">LPS </w:t>
            </w:r>
          </w:p>
        </w:tc>
        <w:tc>
          <w:tcPr>
            <w:tcW w:w="3225" w:type="dxa"/>
          </w:tcPr>
          <w:p w14:paraId="0FCDFC34" w14:textId="77777777" w:rsidR="000E1958" w:rsidRDefault="000E1958" w:rsidP="002C7A42">
            <w:pPr>
              <w:rPr>
                <w:rFonts w:ascii="Times New Roman" w:hAnsi="Times New Roman" w:cs="Times New Roman"/>
              </w:rPr>
            </w:pPr>
            <w:r w:rsidRPr="28817308">
              <w:rPr>
                <w:rFonts w:ascii="Times New Roman" w:hAnsi="Times New Roman" w:cs="Times New Roman"/>
              </w:rPr>
              <w:t>lipopolysaccharide</w:t>
            </w:r>
          </w:p>
        </w:tc>
        <w:tc>
          <w:tcPr>
            <w:tcW w:w="390" w:type="dxa"/>
          </w:tcPr>
          <w:p w14:paraId="6C510BCA" w14:textId="77777777" w:rsidR="000E1958" w:rsidRPr="00BA06A7" w:rsidRDefault="000E1958" w:rsidP="002C7A42">
            <w:pPr>
              <w:rPr>
                <w:rFonts w:ascii="Times New Roman" w:hAnsi="Times New Roman" w:cs="Times New Roman"/>
              </w:rPr>
            </w:pPr>
          </w:p>
        </w:tc>
        <w:tc>
          <w:tcPr>
            <w:tcW w:w="356" w:type="dxa"/>
          </w:tcPr>
          <w:p w14:paraId="7C3E275C" w14:textId="77777777" w:rsidR="000E1958" w:rsidRPr="008F07F6" w:rsidRDefault="000E1958" w:rsidP="002C7A42">
            <w:pPr>
              <w:rPr>
                <w:rFonts w:ascii="Times New Roman" w:hAnsi="Times New Roman" w:cs="Times New Roman"/>
              </w:rPr>
            </w:pPr>
          </w:p>
        </w:tc>
      </w:tr>
      <w:tr w:rsidR="000E1958" w14:paraId="4E8CB306" w14:textId="77777777" w:rsidTr="002C7A42">
        <w:tc>
          <w:tcPr>
            <w:tcW w:w="5160" w:type="dxa"/>
          </w:tcPr>
          <w:p w14:paraId="7602B33B" w14:textId="77777777" w:rsidR="000E1958" w:rsidRDefault="000E1958" w:rsidP="002C7A42">
            <w:pPr>
              <w:rPr>
                <w:rFonts w:ascii="Times New Roman" w:hAnsi="Times New Roman" w:cs="Times New Roman"/>
              </w:rPr>
            </w:pPr>
            <w:r w:rsidRPr="28817308">
              <w:rPr>
                <w:rFonts w:ascii="Times New Roman" w:hAnsi="Times New Roman" w:cs="Times New Roman"/>
              </w:rPr>
              <w:t>MFGM</w:t>
            </w:r>
          </w:p>
        </w:tc>
        <w:tc>
          <w:tcPr>
            <w:tcW w:w="3225" w:type="dxa"/>
          </w:tcPr>
          <w:p w14:paraId="60A2DD49" w14:textId="3B76C222" w:rsidR="000E1958" w:rsidRDefault="00BF5467" w:rsidP="002C7A42">
            <w:pPr>
              <w:rPr>
                <w:rFonts w:ascii="Times New Roman" w:hAnsi="Times New Roman" w:cs="Times New Roman"/>
              </w:rPr>
            </w:pPr>
            <w:r>
              <w:rPr>
                <w:rFonts w:ascii="Times New Roman" w:hAnsi="Times New Roman" w:cs="Times New Roman"/>
              </w:rPr>
              <w:t>M</w:t>
            </w:r>
            <w:r w:rsidR="000E1958" w:rsidRPr="28817308">
              <w:rPr>
                <w:rFonts w:ascii="Times New Roman" w:hAnsi="Times New Roman" w:cs="Times New Roman"/>
              </w:rPr>
              <w:t>ilk fat globule membrane</w:t>
            </w:r>
          </w:p>
        </w:tc>
        <w:tc>
          <w:tcPr>
            <w:tcW w:w="390" w:type="dxa"/>
          </w:tcPr>
          <w:p w14:paraId="6310274A" w14:textId="77777777" w:rsidR="000E1958" w:rsidRPr="00BA06A7" w:rsidRDefault="000E1958" w:rsidP="002C7A42">
            <w:pPr>
              <w:rPr>
                <w:rFonts w:ascii="Times New Roman" w:hAnsi="Times New Roman" w:cs="Times New Roman"/>
              </w:rPr>
            </w:pPr>
          </w:p>
        </w:tc>
        <w:tc>
          <w:tcPr>
            <w:tcW w:w="356" w:type="dxa"/>
          </w:tcPr>
          <w:p w14:paraId="7DC01FB1" w14:textId="77777777" w:rsidR="000E1958" w:rsidRPr="008F07F6" w:rsidRDefault="000E1958" w:rsidP="002C7A42">
            <w:pPr>
              <w:rPr>
                <w:rFonts w:ascii="Times New Roman" w:hAnsi="Times New Roman" w:cs="Times New Roman"/>
              </w:rPr>
            </w:pPr>
          </w:p>
        </w:tc>
      </w:tr>
      <w:tr w:rsidR="000E1958" w14:paraId="5F25ACDE" w14:textId="77777777" w:rsidTr="002C7A42">
        <w:tc>
          <w:tcPr>
            <w:tcW w:w="5160" w:type="dxa"/>
          </w:tcPr>
          <w:p w14:paraId="06BCD269" w14:textId="77777777" w:rsidR="000E1958" w:rsidRDefault="000E1958" w:rsidP="002C7A42">
            <w:pPr>
              <w:rPr>
                <w:rFonts w:ascii="Times New Roman" w:hAnsi="Times New Roman" w:cs="Times New Roman"/>
              </w:rPr>
            </w:pPr>
            <w:r w:rsidRPr="28817308">
              <w:rPr>
                <w:rFonts w:ascii="Times New Roman" w:hAnsi="Times New Roman" w:cs="Times New Roman"/>
              </w:rPr>
              <w:t>Mo</w:t>
            </w:r>
          </w:p>
        </w:tc>
        <w:tc>
          <w:tcPr>
            <w:tcW w:w="3225" w:type="dxa"/>
          </w:tcPr>
          <w:p w14:paraId="14E0C8D5" w14:textId="77777777" w:rsidR="000E1958" w:rsidRPr="003F0F47" w:rsidRDefault="000E1958" w:rsidP="002C7A42">
            <w:pPr>
              <w:rPr>
                <w:rFonts w:ascii="Times New Roman" w:hAnsi="Times New Roman" w:cs="Times New Roman"/>
              </w:rPr>
            </w:pPr>
            <w:proofErr w:type="spellStart"/>
            <w:r w:rsidRPr="28817308">
              <w:rPr>
                <w:rFonts w:ascii="Times New Roman" w:hAnsi="Times New Roman" w:cs="Times New Roman"/>
              </w:rPr>
              <w:t>Momolybdenum</w:t>
            </w:r>
            <w:proofErr w:type="spellEnd"/>
          </w:p>
        </w:tc>
        <w:tc>
          <w:tcPr>
            <w:tcW w:w="390" w:type="dxa"/>
          </w:tcPr>
          <w:p w14:paraId="0E85602F" w14:textId="77777777" w:rsidR="000E1958" w:rsidRPr="00BA06A7" w:rsidRDefault="000E1958" w:rsidP="002C7A42">
            <w:pPr>
              <w:rPr>
                <w:rFonts w:ascii="Times New Roman" w:hAnsi="Times New Roman" w:cs="Times New Roman"/>
              </w:rPr>
            </w:pPr>
          </w:p>
        </w:tc>
        <w:tc>
          <w:tcPr>
            <w:tcW w:w="356" w:type="dxa"/>
          </w:tcPr>
          <w:p w14:paraId="2DC7A585" w14:textId="77777777" w:rsidR="000E1958" w:rsidRDefault="000E1958" w:rsidP="002C7A42">
            <w:pPr>
              <w:rPr>
                <w:rFonts w:ascii="Times New Roman" w:hAnsi="Times New Roman" w:cs="Times New Roman"/>
              </w:rPr>
            </w:pPr>
          </w:p>
        </w:tc>
      </w:tr>
      <w:tr w:rsidR="000E1958" w14:paraId="46EEE261" w14:textId="77777777" w:rsidTr="002C7A42">
        <w:tc>
          <w:tcPr>
            <w:tcW w:w="5160" w:type="dxa"/>
          </w:tcPr>
          <w:p w14:paraId="43659A6A" w14:textId="77777777" w:rsidR="000E1958" w:rsidRDefault="000E1958" w:rsidP="002C7A42">
            <w:pPr>
              <w:rPr>
                <w:rFonts w:ascii="Times New Roman" w:hAnsi="Times New Roman" w:cs="Times New Roman"/>
              </w:rPr>
            </w:pPr>
            <w:r w:rsidRPr="28817308">
              <w:rPr>
                <w:rFonts w:ascii="Times New Roman" w:hAnsi="Times New Roman" w:cs="Times New Roman" w:hint="cs"/>
                <w:lang w:bidi="ar-DZ"/>
              </w:rPr>
              <w:t>Moco</w:t>
            </w:r>
          </w:p>
        </w:tc>
        <w:tc>
          <w:tcPr>
            <w:tcW w:w="3225" w:type="dxa"/>
          </w:tcPr>
          <w:p w14:paraId="2BE19F36" w14:textId="77777777" w:rsidR="000E1958" w:rsidRDefault="000E1958" w:rsidP="002C7A42">
            <w:pPr>
              <w:rPr>
                <w:rFonts w:ascii="Times New Roman" w:hAnsi="Times New Roman" w:cs="Times New Roman"/>
              </w:rPr>
            </w:pPr>
            <w:r w:rsidRPr="28817308">
              <w:rPr>
                <w:rFonts w:ascii="Times New Roman" w:hAnsi="Times New Roman" w:cs="Times New Roman"/>
                <w:lang w:bidi="ar-DZ"/>
              </w:rPr>
              <w:t>M</w:t>
            </w:r>
            <w:r w:rsidRPr="28817308">
              <w:rPr>
                <w:rFonts w:ascii="Times New Roman" w:hAnsi="Times New Roman" w:cs="Times New Roman" w:hint="cs"/>
                <w:lang w:bidi="ar-DZ"/>
              </w:rPr>
              <w:t>olybdenum cofactor</w:t>
            </w:r>
          </w:p>
        </w:tc>
        <w:tc>
          <w:tcPr>
            <w:tcW w:w="390" w:type="dxa"/>
          </w:tcPr>
          <w:p w14:paraId="09A5B822" w14:textId="77777777" w:rsidR="000E1958" w:rsidRPr="00BA06A7" w:rsidRDefault="000E1958" w:rsidP="002C7A42">
            <w:pPr>
              <w:rPr>
                <w:rFonts w:ascii="Times New Roman" w:hAnsi="Times New Roman" w:cs="Times New Roman"/>
              </w:rPr>
            </w:pPr>
          </w:p>
        </w:tc>
        <w:tc>
          <w:tcPr>
            <w:tcW w:w="356" w:type="dxa"/>
          </w:tcPr>
          <w:p w14:paraId="359597D7" w14:textId="77777777" w:rsidR="000E1958" w:rsidRDefault="000E1958" w:rsidP="002C7A42">
            <w:pPr>
              <w:rPr>
                <w:rFonts w:ascii="Times New Roman" w:hAnsi="Times New Roman" w:cs="Times New Roman"/>
              </w:rPr>
            </w:pPr>
          </w:p>
        </w:tc>
      </w:tr>
      <w:tr w:rsidR="000E1958" w14:paraId="1CB82F3D" w14:textId="77777777" w:rsidTr="002C7A42">
        <w:tc>
          <w:tcPr>
            <w:tcW w:w="5160" w:type="dxa"/>
          </w:tcPr>
          <w:p w14:paraId="556F83D2" w14:textId="294752B9" w:rsidR="000E1958" w:rsidRDefault="000E1958" w:rsidP="002C7A42">
            <w:pPr>
              <w:rPr>
                <w:rFonts w:ascii="Times New Roman" w:hAnsi="Times New Roman" w:cs="Times New Roman"/>
              </w:rPr>
            </w:pPr>
            <w:r w:rsidRPr="28817308">
              <w:rPr>
                <w:rFonts w:ascii="Times New Roman" w:hAnsi="Times New Roman" w:cs="Times New Roman"/>
              </w:rPr>
              <w:t>Mo=</w:t>
            </w:r>
            <w:r w:rsidR="002768A2">
              <w:rPr>
                <w:rFonts w:ascii="Times New Roman" w:hAnsi="Times New Roman" w:cs="Times New Roman"/>
              </w:rPr>
              <w:t>O</w:t>
            </w:r>
          </w:p>
        </w:tc>
        <w:tc>
          <w:tcPr>
            <w:tcW w:w="3225" w:type="dxa"/>
          </w:tcPr>
          <w:p w14:paraId="3220EE4D" w14:textId="33A1C0A2" w:rsidR="000E1958" w:rsidRDefault="00BF5467" w:rsidP="002C7A42">
            <w:pPr>
              <w:rPr>
                <w:rFonts w:ascii="Times New Roman" w:hAnsi="Times New Roman" w:cs="Times New Roman"/>
              </w:rPr>
            </w:pPr>
            <w:proofErr w:type="spellStart"/>
            <w:r>
              <w:rPr>
                <w:rFonts w:ascii="Times New Roman" w:hAnsi="Times New Roman" w:cs="Times New Roman"/>
              </w:rPr>
              <w:t>D</w:t>
            </w:r>
            <w:r w:rsidR="000E1958" w:rsidRPr="28817308">
              <w:rPr>
                <w:rFonts w:ascii="Times New Roman" w:hAnsi="Times New Roman" w:cs="Times New Roman"/>
              </w:rPr>
              <w:t>esulpho</w:t>
            </w:r>
            <w:proofErr w:type="spellEnd"/>
            <w:r w:rsidR="000E1958" w:rsidRPr="28817308">
              <w:rPr>
                <w:rFonts w:ascii="Times New Roman" w:hAnsi="Times New Roman" w:cs="Times New Roman"/>
              </w:rPr>
              <w:t>-XOR</w:t>
            </w:r>
          </w:p>
        </w:tc>
        <w:tc>
          <w:tcPr>
            <w:tcW w:w="390" w:type="dxa"/>
          </w:tcPr>
          <w:p w14:paraId="3462BFBD" w14:textId="77777777" w:rsidR="000E1958" w:rsidRPr="00BA06A7" w:rsidRDefault="000E1958" w:rsidP="002C7A42">
            <w:pPr>
              <w:rPr>
                <w:rFonts w:ascii="Times New Roman" w:hAnsi="Times New Roman" w:cs="Times New Roman"/>
              </w:rPr>
            </w:pPr>
          </w:p>
        </w:tc>
        <w:tc>
          <w:tcPr>
            <w:tcW w:w="356" w:type="dxa"/>
          </w:tcPr>
          <w:p w14:paraId="4B627F3D" w14:textId="77777777" w:rsidR="000E1958" w:rsidRDefault="000E1958" w:rsidP="002C7A42">
            <w:pPr>
              <w:rPr>
                <w:rFonts w:ascii="Times New Roman" w:hAnsi="Times New Roman" w:cs="Times New Roman"/>
              </w:rPr>
            </w:pPr>
          </w:p>
        </w:tc>
      </w:tr>
      <w:tr w:rsidR="000E1958" w14:paraId="55F42A3A" w14:textId="77777777" w:rsidTr="002C7A42">
        <w:tc>
          <w:tcPr>
            <w:tcW w:w="5160" w:type="dxa"/>
          </w:tcPr>
          <w:p w14:paraId="60F8F619" w14:textId="77777777" w:rsidR="000E1958" w:rsidRDefault="000E1958" w:rsidP="002C7A42">
            <w:pPr>
              <w:rPr>
                <w:rFonts w:ascii="Times New Roman" w:hAnsi="Times New Roman" w:cs="Times New Roman"/>
              </w:rPr>
            </w:pPr>
            <w:r w:rsidRPr="28817308">
              <w:rPr>
                <w:rFonts w:ascii="Times New Roman" w:hAnsi="Times New Roman" w:cs="Times New Roman"/>
              </w:rPr>
              <w:t>Mo-pterin</w:t>
            </w:r>
          </w:p>
        </w:tc>
        <w:tc>
          <w:tcPr>
            <w:tcW w:w="3225" w:type="dxa"/>
          </w:tcPr>
          <w:p w14:paraId="4A060D19" w14:textId="77777777" w:rsidR="000E1958" w:rsidRDefault="000E1958" w:rsidP="002C7A42">
            <w:pPr>
              <w:rPr>
                <w:rFonts w:ascii="Times New Roman" w:hAnsi="Times New Roman" w:cs="Times New Roman"/>
              </w:rPr>
            </w:pPr>
            <w:r w:rsidRPr="28817308">
              <w:rPr>
                <w:rFonts w:ascii="Times New Roman" w:hAnsi="Times New Roman" w:cs="Times New Roman"/>
              </w:rPr>
              <w:t>Molybdopterin cofactor</w:t>
            </w:r>
          </w:p>
        </w:tc>
        <w:tc>
          <w:tcPr>
            <w:tcW w:w="390" w:type="dxa"/>
          </w:tcPr>
          <w:p w14:paraId="65316720" w14:textId="77777777" w:rsidR="000E1958" w:rsidRPr="00BA06A7" w:rsidRDefault="000E1958" w:rsidP="002C7A42">
            <w:pPr>
              <w:rPr>
                <w:rFonts w:ascii="Times New Roman" w:hAnsi="Times New Roman" w:cs="Times New Roman"/>
              </w:rPr>
            </w:pPr>
          </w:p>
        </w:tc>
        <w:tc>
          <w:tcPr>
            <w:tcW w:w="356" w:type="dxa"/>
          </w:tcPr>
          <w:p w14:paraId="334E17CF" w14:textId="77777777" w:rsidR="000E1958" w:rsidRDefault="000E1958" w:rsidP="002C7A42">
            <w:pPr>
              <w:rPr>
                <w:rFonts w:ascii="Times New Roman" w:hAnsi="Times New Roman" w:cs="Times New Roman"/>
              </w:rPr>
            </w:pPr>
          </w:p>
        </w:tc>
      </w:tr>
      <w:tr w:rsidR="000E1958" w14:paraId="1B97E302" w14:textId="77777777" w:rsidTr="002C7A42">
        <w:tc>
          <w:tcPr>
            <w:tcW w:w="5160" w:type="dxa"/>
          </w:tcPr>
          <w:p w14:paraId="1304DE98" w14:textId="3031F1F7" w:rsidR="000E1958" w:rsidRDefault="000E1958" w:rsidP="002C7A42">
            <w:pPr>
              <w:rPr>
                <w:rFonts w:ascii="Times New Roman" w:hAnsi="Times New Roman" w:cs="Times New Roman"/>
              </w:rPr>
            </w:pPr>
            <w:r w:rsidRPr="28817308">
              <w:rPr>
                <w:rFonts w:ascii="Times New Roman" w:hAnsi="Times New Roman" w:cs="Times New Roman" w:hint="cs"/>
                <w:lang w:bidi="ar-DZ"/>
              </w:rPr>
              <w:t>MSO</w:t>
            </w:r>
          </w:p>
        </w:tc>
        <w:tc>
          <w:tcPr>
            <w:tcW w:w="3225" w:type="dxa"/>
          </w:tcPr>
          <w:p w14:paraId="3CDC39CC" w14:textId="77777777" w:rsidR="000E1958" w:rsidRDefault="000E1958" w:rsidP="002C7A42">
            <w:pPr>
              <w:rPr>
                <w:rFonts w:ascii="Times New Roman" w:hAnsi="Times New Roman" w:cs="Times New Roman"/>
              </w:rPr>
            </w:pPr>
            <w:r w:rsidRPr="28817308">
              <w:rPr>
                <w:rFonts w:ascii="Times New Roman" w:hAnsi="Times New Roman" w:cs="Times New Roman"/>
                <w:lang w:bidi="ar-DZ"/>
              </w:rPr>
              <w:t>M</w:t>
            </w:r>
            <w:r w:rsidRPr="28817308">
              <w:rPr>
                <w:rFonts w:ascii="Times New Roman" w:hAnsi="Times New Roman" w:cs="Times New Roman" w:hint="cs"/>
                <w:lang w:bidi="ar-DZ"/>
              </w:rPr>
              <w:t xml:space="preserve">onosodium urate </w:t>
            </w:r>
          </w:p>
        </w:tc>
        <w:tc>
          <w:tcPr>
            <w:tcW w:w="390" w:type="dxa"/>
          </w:tcPr>
          <w:p w14:paraId="67A21302" w14:textId="77777777" w:rsidR="000E1958" w:rsidRPr="00BA06A7" w:rsidRDefault="000E1958" w:rsidP="002C7A42">
            <w:pPr>
              <w:rPr>
                <w:rFonts w:ascii="Times New Roman" w:hAnsi="Times New Roman" w:cs="Times New Roman"/>
              </w:rPr>
            </w:pPr>
          </w:p>
        </w:tc>
        <w:tc>
          <w:tcPr>
            <w:tcW w:w="356" w:type="dxa"/>
          </w:tcPr>
          <w:p w14:paraId="4FC03401" w14:textId="77777777" w:rsidR="000E1958" w:rsidRDefault="000E1958" w:rsidP="002C7A42">
            <w:pPr>
              <w:rPr>
                <w:rFonts w:ascii="Times New Roman" w:hAnsi="Times New Roman" w:cs="Times New Roman"/>
              </w:rPr>
            </w:pPr>
          </w:p>
        </w:tc>
      </w:tr>
      <w:tr w:rsidR="000E1958" w14:paraId="3D843AA5" w14:textId="77777777" w:rsidTr="002C7A42">
        <w:tc>
          <w:tcPr>
            <w:tcW w:w="5160" w:type="dxa"/>
          </w:tcPr>
          <w:p w14:paraId="2CEC72A2" w14:textId="3AA0A421" w:rsidR="000E1958" w:rsidRDefault="000E1958" w:rsidP="002C7A42">
            <w:pPr>
              <w:rPr>
                <w:rFonts w:ascii="Times New Roman" w:hAnsi="Times New Roman" w:cs="Times New Roman"/>
              </w:rPr>
            </w:pPr>
            <w:r w:rsidRPr="28817308">
              <w:rPr>
                <w:rFonts w:ascii="Times New Roman" w:hAnsi="Times New Roman" w:cs="Times New Roman"/>
              </w:rPr>
              <w:t>M</w:t>
            </w:r>
            <w:r w:rsidR="002768A2">
              <w:rPr>
                <w:rFonts w:ascii="Times New Roman" w:hAnsi="Times New Roman" w:cs="Times New Roman"/>
              </w:rPr>
              <w:t>o</w:t>
            </w:r>
            <w:r w:rsidRPr="28817308">
              <w:rPr>
                <w:rFonts w:ascii="Times New Roman" w:hAnsi="Times New Roman" w:cs="Times New Roman"/>
              </w:rPr>
              <w:t>=S</w:t>
            </w:r>
          </w:p>
        </w:tc>
        <w:tc>
          <w:tcPr>
            <w:tcW w:w="3225" w:type="dxa"/>
          </w:tcPr>
          <w:p w14:paraId="05F67F75" w14:textId="2C88D5FA" w:rsidR="000E1958" w:rsidRDefault="00BF5467" w:rsidP="002C7A42">
            <w:pPr>
              <w:rPr>
                <w:rFonts w:ascii="Times New Roman" w:hAnsi="Times New Roman" w:cs="Times New Roman"/>
              </w:rPr>
            </w:pPr>
            <w:proofErr w:type="spellStart"/>
            <w:r>
              <w:rPr>
                <w:rFonts w:ascii="Times New Roman" w:hAnsi="Times New Roman" w:cs="Times New Roman"/>
              </w:rPr>
              <w:t>S</w:t>
            </w:r>
            <w:r w:rsidR="000E1958" w:rsidRPr="28817308">
              <w:rPr>
                <w:rFonts w:ascii="Times New Roman" w:hAnsi="Times New Roman" w:cs="Times New Roman"/>
              </w:rPr>
              <w:t>ulpho</w:t>
            </w:r>
            <w:proofErr w:type="spellEnd"/>
            <w:r w:rsidR="000E1958" w:rsidRPr="28817308">
              <w:rPr>
                <w:rFonts w:ascii="Times New Roman" w:hAnsi="Times New Roman" w:cs="Times New Roman"/>
              </w:rPr>
              <w:t>-XOR</w:t>
            </w:r>
          </w:p>
        </w:tc>
        <w:tc>
          <w:tcPr>
            <w:tcW w:w="390" w:type="dxa"/>
          </w:tcPr>
          <w:p w14:paraId="5C844D5F" w14:textId="77777777" w:rsidR="000E1958" w:rsidRPr="00BA06A7" w:rsidRDefault="000E1958" w:rsidP="002C7A42">
            <w:pPr>
              <w:rPr>
                <w:rFonts w:ascii="Times New Roman" w:hAnsi="Times New Roman" w:cs="Times New Roman"/>
              </w:rPr>
            </w:pPr>
          </w:p>
        </w:tc>
        <w:tc>
          <w:tcPr>
            <w:tcW w:w="356" w:type="dxa"/>
          </w:tcPr>
          <w:p w14:paraId="5A99133F" w14:textId="77777777" w:rsidR="000E1958" w:rsidRDefault="000E1958" w:rsidP="002C7A42">
            <w:pPr>
              <w:rPr>
                <w:rFonts w:ascii="Times New Roman" w:hAnsi="Times New Roman" w:cs="Times New Roman"/>
              </w:rPr>
            </w:pPr>
          </w:p>
        </w:tc>
      </w:tr>
      <w:tr w:rsidR="000E1958" w14:paraId="1337B012" w14:textId="77777777" w:rsidTr="002C7A42">
        <w:tc>
          <w:tcPr>
            <w:tcW w:w="5160" w:type="dxa"/>
          </w:tcPr>
          <w:p w14:paraId="14CA8EDB" w14:textId="77777777" w:rsidR="000E1958" w:rsidRDefault="000E1958" w:rsidP="002C7A42">
            <w:pPr>
              <w:rPr>
                <w:rFonts w:ascii="Times New Roman" w:hAnsi="Times New Roman" w:cs="Times New Roman"/>
              </w:rPr>
            </w:pPr>
            <w:r w:rsidRPr="28817308">
              <w:rPr>
                <w:rFonts w:ascii="Times New Roman" w:hAnsi="Times New Roman" w:cs="Times New Roman"/>
              </w:rPr>
              <w:t>MTP</w:t>
            </w:r>
          </w:p>
        </w:tc>
        <w:tc>
          <w:tcPr>
            <w:tcW w:w="3225" w:type="dxa"/>
          </w:tcPr>
          <w:p w14:paraId="39D722E7" w14:textId="77777777" w:rsidR="000E1958" w:rsidRDefault="000E1958" w:rsidP="002C7A42">
            <w:pPr>
              <w:rPr>
                <w:rFonts w:ascii="Times New Roman" w:hAnsi="Times New Roman" w:cs="Times New Roman"/>
              </w:rPr>
            </w:pPr>
            <w:r w:rsidRPr="28817308">
              <w:rPr>
                <w:rFonts w:ascii="Times New Roman" w:hAnsi="Times New Roman" w:cs="Times New Roman"/>
              </w:rPr>
              <w:t>Molybdopterin</w:t>
            </w:r>
          </w:p>
        </w:tc>
        <w:tc>
          <w:tcPr>
            <w:tcW w:w="390" w:type="dxa"/>
          </w:tcPr>
          <w:p w14:paraId="0D62CC5E" w14:textId="77777777" w:rsidR="000E1958" w:rsidRPr="00BA06A7" w:rsidRDefault="000E1958" w:rsidP="002C7A42">
            <w:pPr>
              <w:rPr>
                <w:rFonts w:ascii="Times New Roman" w:hAnsi="Times New Roman" w:cs="Times New Roman"/>
              </w:rPr>
            </w:pPr>
          </w:p>
        </w:tc>
        <w:tc>
          <w:tcPr>
            <w:tcW w:w="356" w:type="dxa"/>
          </w:tcPr>
          <w:p w14:paraId="2246DA76" w14:textId="77777777" w:rsidR="000E1958" w:rsidRDefault="000E1958" w:rsidP="002C7A42">
            <w:pPr>
              <w:rPr>
                <w:rFonts w:ascii="Times New Roman" w:hAnsi="Times New Roman" w:cs="Times New Roman"/>
              </w:rPr>
            </w:pPr>
          </w:p>
        </w:tc>
      </w:tr>
      <w:tr w:rsidR="000E1958" w14:paraId="485D9DDB" w14:textId="77777777" w:rsidTr="002C7A42">
        <w:tc>
          <w:tcPr>
            <w:tcW w:w="5160" w:type="dxa"/>
          </w:tcPr>
          <w:p w14:paraId="5A6A55CA" w14:textId="5B74E13C" w:rsidR="000E1958" w:rsidRDefault="000E1958" w:rsidP="002C7A42">
            <w:pPr>
              <w:rPr>
                <w:rFonts w:ascii="Times New Roman" w:hAnsi="Times New Roman" w:cs="Times New Roman"/>
              </w:rPr>
            </w:pPr>
            <w:r w:rsidRPr="28817308">
              <w:rPr>
                <w:rFonts w:ascii="Times New Roman" w:hAnsi="Times New Roman" w:cs="Times New Roman"/>
              </w:rPr>
              <w:t>N</w:t>
            </w:r>
            <w:r w:rsidR="002768A2">
              <w:rPr>
                <w:rFonts w:ascii="Times New Roman" w:hAnsi="Times New Roman" w:cs="Times New Roman"/>
              </w:rPr>
              <w:t>O</w:t>
            </w:r>
          </w:p>
        </w:tc>
        <w:tc>
          <w:tcPr>
            <w:tcW w:w="3225" w:type="dxa"/>
          </w:tcPr>
          <w:p w14:paraId="3C6A0983" w14:textId="5B793804" w:rsidR="000E1958" w:rsidRDefault="00BF5467" w:rsidP="002C7A42">
            <w:pPr>
              <w:rPr>
                <w:rFonts w:ascii="Times New Roman" w:hAnsi="Times New Roman" w:cs="Times New Roman"/>
              </w:rPr>
            </w:pPr>
            <w:r>
              <w:rPr>
                <w:rFonts w:ascii="Times New Roman" w:hAnsi="Times New Roman" w:cs="Times New Roman"/>
              </w:rPr>
              <w:t>N</w:t>
            </w:r>
            <w:r w:rsidR="000E1958" w:rsidRPr="28817308">
              <w:rPr>
                <w:rFonts w:ascii="Times New Roman" w:hAnsi="Times New Roman" w:cs="Times New Roman"/>
              </w:rPr>
              <w:t>itric oxide</w:t>
            </w:r>
          </w:p>
        </w:tc>
        <w:tc>
          <w:tcPr>
            <w:tcW w:w="390" w:type="dxa"/>
          </w:tcPr>
          <w:p w14:paraId="4AFBCC58" w14:textId="77777777" w:rsidR="000E1958" w:rsidRPr="00BA06A7" w:rsidRDefault="000E1958" w:rsidP="002C7A42">
            <w:pPr>
              <w:rPr>
                <w:rFonts w:ascii="Times New Roman" w:hAnsi="Times New Roman" w:cs="Times New Roman"/>
              </w:rPr>
            </w:pPr>
          </w:p>
        </w:tc>
        <w:tc>
          <w:tcPr>
            <w:tcW w:w="356" w:type="dxa"/>
          </w:tcPr>
          <w:p w14:paraId="38DB1912" w14:textId="77777777" w:rsidR="000E1958" w:rsidRDefault="000E1958" w:rsidP="002C7A42">
            <w:pPr>
              <w:rPr>
                <w:rFonts w:ascii="Times New Roman" w:hAnsi="Times New Roman" w:cs="Times New Roman"/>
              </w:rPr>
            </w:pPr>
          </w:p>
        </w:tc>
      </w:tr>
      <w:tr w:rsidR="000E1958" w14:paraId="24B54F34" w14:textId="77777777" w:rsidTr="002C7A42">
        <w:tc>
          <w:tcPr>
            <w:tcW w:w="5160" w:type="dxa"/>
          </w:tcPr>
          <w:p w14:paraId="4A7DBDFD" w14:textId="77777777" w:rsidR="000E1958" w:rsidRDefault="000E1958" w:rsidP="002C7A42">
            <w:pPr>
              <w:rPr>
                <w:rFonts w:ascii="Times New Roman" w:hAnsi="Times New Roman" w:cs="Times New Roman"/>
              </w:rPr>
            </w:pPr>
            <w:proofErr w:type="spellStart"/>
            <w:r w:rsidRPr="28817308">
              <w:rPr>
                <w:rFonts w:ascii="Times New Roman" w:hAnsi="Times New Roman" w:cs="Times New Roman"/>
              </w:rPr>
              <w:t>NFkB</w:t>
            </w:r>
            <w:proofErr w:type="spellEnd"/>
          </w:p>
        </w:tc>
        <w:tc>
          <w:tcPr>
            <w:tcW w:w="3225" w:type="dxa"/>
          </w:tcPr>
          <w:p w14:paraId="54EE6E2C" w14:textId="062A5294" w:rsidR="000E1958" w:rsidRDefault="00BF5467" w:rsidP="002C7A42">
            <w:pPr>
              <w:rPr>
                <w:rFonts w:ascii="Times New Roman" w:hAnsi="Times New Roman" w:cs="Times New Roman"/>
              </w:rPr>
            </w:pPr>
            <w:r>
              <w:rPr>
                <w:rFonts w:ascii="Times New Roman" w:hAnsi="Times New Roman" w:cs="Times New Roman"/>
              </w:rPr>
              <w:t>N</w:t>
            </w:r>
            <w:r w:rsidR="000E1958" w:rsidRPr="3D747665">
              <w:rPr>
                <w:rFonts w:ascii="Times New Roman" w:hAnsi="Times New Roman" w:cs="Times New Roman"/>
              </w:rPr>
              <w:t>uclear transcription factor kappa B</w:t>
            </w:r>
          </w:p>
        </w:tc>
        <w:tc>
          <w:tcPr>
            <w:tcW w:w="390" w:type="dxa"/>
          </w:tcPr>
          <w:p w14:paraId="5A0570F7" w14:textId="77777777" w:rsidR="000E1958" w:rsidRPr="00BA06A7" w:rsidRDefault="000E1958" w:rsidP="002C7A42">
            <w:pPr>
              <w:rPr>
                <w:rFonts w:ascii="Times New Roman" w:hAnsi="Times New Roman" w:cs="Times New Roman"/>
              </w:rPr>
            </w:pPr>
          </w:p>
        </w:tc>
        <w:tc>
          <w:tcPr>
            <w:tcW w:w="356" w:type="dxa"/>
          </w:tcPr>
          <w:p w14:paraId="1DCB8B8D" w14:textId="77777777" w:rsidR="000E1958" w:rsidRDefault="000E1958" w:rsidP="002C7A42">
            <w:pPr>
              <w:rPr>
                <w:rFonts w:ascii="Times New Roman" w:hAnsi="Times New Roman" w:cs="Times New Roman"/>
              </w:rPr>
            </w:pPr>
          </w:p>
        </w:tc>
      </w:tr>
      <w:tr w:rsidR="000E1958" w14:paraId="61643755" w14:textId="77777777" w:rsidTr="002C7A42">
        <w:tc>
          <w:tcPr>
            <w:tcW w:w="5160" w:type="dxa"/>
          </w:tcPr>
          <w:p w14:paraId="5AAC5375" w14:textId="77777777" w:rsidR="000E1958" w:rsidRDefault="000E1958" w:rsidP="002C7A42">
            <w:pPr>
              <w:rPr>
                <w:rFonts w:ascii="Times New Roman" w:hAnsi="Times New Roman" w:cs="Times New Roman"/>
              </w:rPr>
            </w:pPr>
            <w:r w:rsidRPr="28817308">
              <w:rPr>
                <w:rFonts w:ascii="Times New Roman" w:hAnsi="Times New Roman" w:cs="Times New Roman"/>
              </w:rPr>
              <w:t>NOS</w:t>
            </w:r>
          </w:p>
        </w:tc>
        <w:tc>
          <w:tcPr>
            <w:tcW w:w="3225" w:type="dxa"/>
          </w:tcPr>
          <w:p w14:paraId="200A99FB" w14:textId="0C4D2AA6" w:rsidR="000E1958" w:rsidRDefault="00BF5467" w:rsidP="002C7A42">
            <w:pPr>
              <w:rPr>
                <w:rFonts w:ascii="Times New Roman" w:hAnsi="Times New Roman" w:cs="Times New Roman"/>
              </w:rPr>
            </w:pPr>
            <w:proofErr w:type="spellStart"/>
            <w:r>
              <w:rPr>
                <w:rFonts w:ascii="Times New Roman" w:hAnsi="Times New Roman" w:cs="Times New Roman"/>
              </w:rPr>
              <w:t>N</w:t>
            </w:r>
            <w:r w:rsidR="000E1958" w:rsidRPr="28817308">
              <w:rPr>
                <w:rFonts w:ascii="Times New Roman" w:hAnsi="Times New Roman" w:cs="Times New Roman"/>
              </w:rPr>
              <w:t>tric</w:t>
            </w:r>
            <w:proofErr w:type="spellEnd"/>
            <w:r w:rsidR="000E1958" w:rsidRPr="28817308">
              <w:rPr>
                <w:rFonts w:ascii="Times New Roman" w:hAnsi="Times New Roman" w:cs="Times New Roman"/>
              </w:rPr>
              <w:t xml:space="preserve"> oxide synthase</w:t>
            </w:r>
          </w:p>
        </w:tc>
        <w:tc>
          <w:tcPr>
            <w:tcW w:w="390" w:type="dxa"/>
          </w:tcPr>
          <w:p w14:paraId="51C1E9EE" w14:textId="77777777" w:rsidR="000E1958" w:rsidRPr="00BA06A7" w:rsidRDefault="000E1958" w:rsidP="002C7A42">
            <w:pPr>
              <w:rPr>
                <w:rFonts w:ascii="Times New Roman" w:hAnsi="Times New Roman" w:cs="Times New Roman"/>
              </w:rPr>
            </w:pPr>
          </w:p>
        </w:tc>
        <w:tc>
          <w:tcPr>
            <w:tcW w:w="356" w:type="dxa"/>
          </w:tcPr>
          <w:p w14:paraId="17382EB3" w14:textId="77777777" w:rsidR="000E1958" w:rsidRDefault="000E1958" w:rsidP="002C7A42">
            <w:pPr>
              <w:rPr>
                <w:rFonts w:ascii="Times New Roman" w:hAnsi="Times New Roman" w:cs="Times New Roman"/>
              </w:rPr>
            </w:pPr>
          </w:p>
        </w:tc>
      </w:tr>
      <w:tr w:rsidR="000E1958" w14:paraId="00B4ABE4" w14:textId="77777777" w:rsidTr="002C7A42">
        <w:tc>
          <w:tcPr>
            <w:tcW w:w="5160" w:type="dxa"/>
          </w:tcPr>
          <w:p w14:paraId="5CAB9B75" w14:textId="77777777" w:rsidR="000E1958" w:rsidRDefault="000E1958" w:rsidP="002C7A42">
            <w:pPr>
              <w:rPr>
                <w:rFonts w:ascii="Times New Roman" w:hAnsi="Times New Roman" w:cs="Times New Roman"/>
              </w:rPr>
            </w:pPr>
            <w:r w:rsidRPr="28817308">
              <w:rPr>
                <w:rFonts w:ascii="Times New Roman" w:hAnsi="Times New Roman" w:cs="Times New Roman"/>
              </w:rPr>
              <w:t>O</w:t>
            </w:r>
            <w:r w:rsidRPr="000E1958">
              <w:rPr>
                <w:rFonts w:ascii="Times New Roman" w:hAnsi="Times New Roman" w:cs="Times New Roman"/>
                <w:vertAlign w:val="subscript"/>
              </w:rPr>
              <w:t>2</w:t>
            </w:r>
            <w:r w:rsidRPr="000E1958">
              <w:rPr>
                <w:rFonts w:ascii="Times New Roman" w:hAnsi="Times New Roman" w:cs="Times New Roman"/>
                <w:vertAlign w:val="superscript"/>
              </w:rPr>
              <w:t>•−</w:t>
            </w:r>
          </w:p>
        </w:tc>
        <w:tc>
          <w:tcPr>
            <w:tcW w:w="3225" w:type="dxa"/>
          </w:tcPr>
          <w:p w14:paraId="3E77C0B4" w14:textId="77777777" w:rsidR="000E1958" w:rsidRDefault="000E1958" w:rsidP="002C7A42">
            <w:pPr>
              <w:rPr>
                <w:rFonts w:ascii="Times New Roman" w:hAnsi="Times New Roman" w:cs="Times New Roman"/>
              </w:rPr>
            </w:pPr>
            <w:r w:rsidRPr="28817308">
              <w:rPr>
                <w:rFonts w:ascii="Times New Roman" w:hAnsi="Times New Roman" w:cs="Times New Roman"/>
              </w:rPr>
              <w:t>Superoxide radical</w:t>
            </w:r>
          </w:p>
        </w:tc>
        <w:tc>
          <w:tcPr>
            <w:tcW w:w="390" w:type="dxa"/>
          </w:tcPr>
          <w:p w14:paraId="13289422" w14:textId="77777777" w:rsidR="000E1958" w:rsidRPr="00BA06A7" w:rsidRDefault="000E1958" w:rsidP="002C7A42">
            <w:pPr>
              <w:rPr>
                <w:rFonts w:ascii="Times New Roman" w:hAnsi="Times New Roman" w:cs="Times New Roman"/>
              </w:rPr>
            </w:pPr>
          </w:p>
        </w:tc>
        <w:tc>
          <w:tcPr>
            <w:tcW w:w="356" w:type="dxa"/>
          </w:tcPr>
          <w:p w14:paraId="16C78E8E" w14:textId="77777777" w:rsidR="000E1958" w:rsidRDefault="000E1958" w:rsidP="002C7A42">
            <w:pPr>
              <w:rPr>
                <w:rFonts w:ascii="Times New Roman" w:hAnsi="Times New Roman" w:cs="Times New Roman"/>
              </w:rPr>
            </w:pPr>
          </w:p>
        </w:tc>
      </w:tr>
      <w:tr w:rsidR="000E1958" w14:paraId="26297F7A" w14:textId="77777777" w:rsidTr="002C7A42">
        <w:tc>
          <w:tcPr>
            <w:tcW w:w="5160" w:type="dxa"/>
          </w:tcPr>
          <w:p w14:paraId="2E32F630" w14:textId="77777777" w:rsidR="000E1958" w:rsidRDefault="000E1958" w:rsidP="002C7A42">
            <w:pPr>
              <w:rPr>
                <w:rFonts w:ascii="Times New Roman" w:hAnsi="Times New Roman" w:cs="Times New Roman"/>
              </w:rPr>
            </w:pPr>
            <w:r w:rsidRPr="28817308">
              <w:rPr>
                <w:rFonts w:ascii="Times New Roman" w:hAnsi="Times New Roman" w:cs="Times New Roman" w:hint="cs"/>
                <w:lang w:bidi="ar-DZ"/>
              </w:rPr>
              <w:t>RNA</w:t>
            </w:r>
          </w:p>
        </w:tc>
        <w:tc>
          <w:tcPr>
            <w:tcW w:w="3225" w:type="dxa"/>
          </w:tcPr>
          <w:p w14:paraId="741B574B" w14:textId="77777777" w:rsidR="000E1958" w:rsidRDefault="000E1958" w:rsidP="002C7A42">
            <w:pPr>
              <w:rPr>
                <w:rFonts w:ascii="Times New Roman" w:hAnsi="Times New Roman" w:cs="Times New Roman"/>
              </w:rPr>
            </w:pPr>
            <w:r w:rsidRPr="28817308">
              <w:rPr>
                <w:rFonts w:ascii="Times New Roman" w:hAnsi="Times New Roman" w:cs="Times New Roman" w:hint="cs"/>
                <w:lang w:bidi="ar-DZ"/>
              </w:rPr>
              <w:t>Ribonucleic acid</w:t>
            </w:r>
          </w:p>
        </w:tc>
        <w:tc>
          <w:tcPr>
            <w:tcW w:w="390" w:type="dxa"/>
          </w:tcPr>
          <w:p w14:paraId="57F0C501" w14:textId="77777777" w:rsidR="000E1958" w:rsidRPr="00BA06A7" w:rsidRDefault="000E1958" w:rsidP="002C7A42">
            <w:pPr>
              <w:rPr>
                <w:rFonts w:ascii="Times New Roman" w:hAnsi="Times New Roman" w:cs="Times New Roman"/>
              </w:rPr>
            </w:pPr>
          </w:p>
        </w:tc>
        <w:tc>
          <w:tcPr>
            <w:tcW w:w="356" w:type="dxa"/>
          </w:tcPr>
          <w:p w14:paraId="4AC2970C" w14:textId="77777777" w:rsidR="000E1958" w:rsidRDefault="000E1958" w:rsidP="002C7A42">
            <w:pPr>
              <w:rPr>
                <w:rFonts w:ascii="Times New Roman" w:hAnsi="Times New Roman" w:cs="Times New Roman"/>
              </w:rPr>
            </w:pPr>
          </w:p>
        </w:tc>
      </w:tr>
      <w:tr w:rsidR="000E1958" w14:paraId="6F26E23D" w14:textId="77777777" w:rsidTr="002C7A42">
        <w:tc>
          <w:tcPr>
            <w:tcW w:w="5160" w:type="dxa"/>
          </w:tcPr>
          <w:p w14:paraId="210C362D" w14:textId="77777777" w:rsidR="000E1958" w:rsidRDefault="000E1958" w:rsidP="002C7A42">
            <w:pPr>
              <w:rPr>
                <w:rFonts w:ascii="Times New Roman" w:hAnsi="Times New Roman" w:cs="Times New Roman"/>
                <w:lang w:bidi="ar-DZ"/>
              </w:rPr>
            </w:pPr>
            <w:r w:rsidRPr="28817308">
              <w:rPr>
                <w:rFonts w:ascii="Times New Roman" w:hAnsi="Times New Roman" w:cs="Times New Roman" w:hint="cs"/>
                <w:lang w:bidi="ar-DZ"/>
              </w:rPr>
              <w:t>RNS</w:t>
            </w:r>
          </w:p>
        </w:tc>
        <w:tc>
          <w:tcPr>
            <w:tcW w:w="3225" w:type="dxa"/>
          </w:tcPr>
          <w:p w14:paraId="6C87216E" w14:textId="77777777" w:rsidR="000E1958" w:rsidRDefault="000E1958" w:rsidP="002C7A42">
            <w:pPr>
              <w:rPr>
                <w:rFonts w:ascii="Times New Roman" w:hAnsi="Times New Roman" w:cs="Times New Roman"/>
                <w:lang w:bidi="ar-DZ"/>
              </w:rPr>
            </w:pPr>
            <w:r w:rsidRPr="28817308">
              <w:rPr>
                <w:rFonts w:ascii="Times New Roman" w:hAnsi="Times New Roman" w:cs="Times New Roman"/>
                <w:lang w:bidi="ar-DZ"/>
              </w:rPr>
              <w:t>R</w:t>
            </w:r>
            <w:r w:rsidRPr="28817308">
              <w:rPr>
                <w:rFonts w:ascii="Times New Roman" w:hAnsi="Times New Roman" w:cs="Times New Roman" w:hint="cs"/>
                <w:lang w:bidi="ar-DZ"/>
              </w:rPr>
              <w:t xml:space="preserve">eactive nitrogen species </w:t>
            </w:r>
          </w:p>
        </w:tc>
        <w:tc>
          <w:tcPr>
            <w:tcW w:w="390" w:type="dxa"/>
          </w:tcPr>
          <w:p w14:paraId="171A64EF" w14:textId="77777777" w:rsidR="000E1958" w:rsidRPr="00BA06A7" w:rsidRDefault="000E1958" w:rsidP="002C7A42">
            <w:pPr>
              <w:rPr>
                <w:rFonts w:ascii="Times New Roman" w:hAnsi="Times New Roman" w:cs="Times New Roman"/>
              </w:rPr>
            </w:pPr>
          </w:p>
        </w:tc>
        <w:tc>
          <w:tcPr>
            <w:tcW w:w="356" w:type="dxa"/>
          </w:tcPr>
          <w:p w14:paraId="6A9EF4EC" w14:textId="77777777" w:rsidR="000E1958" w:rsidRDefault="000E1958" w:rsidP="002C7A42">
            <w:pPr>
              <w:rPr>
                <w:rFonts w:ascii="Times New Roman" w:hAnsi="Times New Roman" w:cs="Times New Roman"/>
              </w:rPr>
            </w:pPr>
          </w:p>
        </w:tc>
      </w:tr>
      <w:tr w:rsidR="000E1958" w14:paraId="0D58C2F9" w14:textId="77777777" w:rsidTr="002C7A42">
        <w:tc>
          <w:tcPr>
            <w:tcW w:w="5160" w:type="dxa"/>
          </w:tcPr>
          <w:p w14:paraId="41C23C90" w14:textId="77777777" w:rsidR="000E1958" w:rsidRDefault="000E1958" w:rsidP="002C7A42">
            <w:pPr>
              <w:rPr>
                <w:rFonts w:ascii="Times New Roman" w:hAnsi="Times New Roman" w:cs="Times New Roman"/>
              </w:rPr>
            </w:pPr>
            <w:r w:rsidRPr="28817308">
              <w:rPr>
                <w:rFonts w:ascii="Times New Roman" w:hAnsi="Times New Roman" w:cs="Times New Roman"/>
              </w:rPr>
              <w:t xml:space="preserve">ROS </w:t>
            </w:r>
          </w:p>
        </w:tc>
        <w:tc>
          <w:tcPr>
            <w:tcW w:w="3225" w:type="dxa"/>
          </w:tcPr>
          <w:p w14:paraId="539A4AA3" w14:textId="0215CD03" w:rsidR="000E1958" w:rsidRDefault="00BF5467" w:rsidP="002C7A42">
            <w:pPr>
              <w:rPr>
                <w:rFonts w:ascii="Times New Roman" w:hAnsi="Times New Roman" w:cs="Times New Roman"/>
              </w:rPr>
            </w:pPr>
            <w:r>
              <w:rPr>
                <w:rFonts w:ascii="Times New Roman" w:hAnsi="Times New Roman" w:cs="Times New Roman"/>
              </w:rPr>
              <w:t>R</w:t>
            </w:r>
            <w:r w:rsidR="000E1958" w:rsidRPr="28817308">
              <w:rPr>
                <w:rFonts w:ascii="Times New Roman" w:hAnsi="Times New Roman" w:cs="Times New Roman"/>
              </w:rPr>
              <w:t>eactive oxygen species</w:t>
            </w:r>
          </w:p>
        </w:tc>
        <w:tc>
          <w:tcPr>
            <w:tcW w:w="390" w:type="dxa"/>
          </w:tcPr>
          <w:p w14:paraId="612E1F63" w14:textId="77777777" w:rsidR="000E1958" w:rsidRPr="00BA06A7" w:rsidRDefault="000E1958" w:rsidP="002C7A42">
            <w:pPr>
              <w:rPr>
                <w:rFonts w:ascii="Times New Roman" w:hAnsi="Times New Roman" w:cs="Times New Roman"/>
              </w:rPr>
            </w:pPr>
          </w:p>
        </w:tc>
        <w:tc>
          <w:tcPr>
            <w:tcW w:w="356" w:type="dxa"/>
          </w:tcPr>
          <w:p w14:paraId="41770071" w14:textId="77777777" w:rsidR="000E1958" w:rsidRDefault="000E1958" w:rsidP="002C7A42">
            <w:pPr>
              <w:rPr>
                <w:rFonts w:ascii="Times New Roman" w:hAnsi="Times New Roman" w:cs="Times New Roman"/>
              </w:rPr>
            </w:pPr>
          </w:p>
        </w:tc>
      </w:tr>
      <w:tr w:rsidR="000E1958" w14:paraId="037EBA7A" w14:textId="77777777" w:rsidTr="002C7A42">
        <w:tc>
          <w:tcPr>
            <w:tcW w:w="5160" w:type="dxa"/>
          </w:tcPr>
          <w:p w14:paraId="213C8EB8" w14:textId="77777777" w:rsidR="000E1958" w:rsidRDefault="000E1958" w:rsidP="002C7A42">
            <w:pPr>
              <w:rPr>
                <w:rFonts w:ascii="Times New Roman" w:hAnsi="Times New Roman" w:cs="Times New Roman"/>
              </w:rPr>
            </w:pPr>
            <w:r w:rsidRPr="28817308">
              <w:rPr>
                <w:rFonts w:ascii="Times New Roman" w:hAnsi="Times New Roman" w:cs="Times New Roman"/>
              </w:rPr>
              <w:t>XOR</w:t>
            </w:r>
          </w:p>
        </w:tc>
        <w:tc>
          <w:tcPr>
            <w:tcW w:w="3225" w:type="dxa"/>
          </w:tcPr>
          <w:p w14:paraId="2B3BEE87" w14:textId="77777777" w:rsidR="000E1958" w:rsidRDefault="000E1958" w:rsidP="002C7A42">
            <w:pPr>
              <w:rPr>
                <w:rFonts w:ascii="Times New Roman" w:hAnsi="Times New Roman" w:cs="Times New Roman"/>
              </w:rPr>
            </w:pPr>
            <w:r w:rsidRPr="28817308">
              <w:rPr>
                <w:rFonts w:ascii="Times New Roman" w:hAnsi="Times New Roman" w:cs="Times New Roman"/>
              </w:rPr>
              <w:t>Xanthine oxidoreductase</w:t>
            </w:r>
          </w:p>
        </w:tc>
        <w:tc>
          <w:tcPr>
            <w:tcW w:w="390" w:type="dxa"/>
          </w:tcPr>
          <w:p w14:paraId="353A8809" w14:textId="77777777" w:rsidR="000E1958" w:rsidRDefault="000E1958" w:rsidP="002C7A42">
            <w:pPr>
              <w:rPr>
                <w:rFonts w:ascii="Times New Roman" w:hAnsi="Times New Roman" w:cs="Times New Roman"/>
              </w:rPr>
            </w:pPr>
          </w:p>
        </w:tc>
        <w:tc>
          <w:tcPr>
            <w:tcW w:w="356" w:type="dxa"/>
          </w:tcPr>
          <w:p w14:paraId="218196B1" w14:textId="77777777" w:rsidR="000E1958" w:rsidRDefault="000E1958" w:rsidP="002C7A42">
            <w:pPr>
              <w:rPr>
                <w:rFonts w:ascii="Times New Roman" w:hAnsi="Times New Roman" w:cs="Times New Roman"/>
              </w:rPr>
            </w:pPr>
          </w:p>
        </w:tc>
      </w:tr>
      <w:tr w:rsidR="000E1958" w14:paraId="4745A4DE" w14:textId="77777777" w:rsidTr="002C7A42">
        <w:tc>
          <w:tcPr>
            <w:tcW w:w="5160" w:type="dxa"/>
          </w:tcPr>
          <w:p w14:paraId="2FC49A4F" w14:textId="77777777" w:rsidR="000E1958" w:rsidRPr="28817308" w:rsidRDefault="000E1958" w:rsidP="002C7A42">
            <w:pPr>
              <w:rPr>
                <w:rFonts w:ascii="Times New Roman" w:hAnsi="Times New Roman" w:cs="Times New Roman"/>
              </w:rPr>
            </w:pPr>
            <w:r>
              <w:rPr>
                <w:rFonts w:ascii="Times New Roman" w:hAnsi="Times New Roman" w:cs="Times New Roman"/>
              </w:rPr>
              <w:t>XDH</w:t>
            </w:r>
          </w:p>
        </w:tc>
        <w:tc>
          <w:tcPr>
            <w:tcW w:w="3225" w:type="dxa"/>
          </w:tcPr>
          <w:p w14:paraId="2460A730" w14:textId="77777777" w:rsidR="000E1958" w:rsidRPr="28817308" w:rsidRDefault="000E1958" w:rsidP="002C7A42">
            <w:pPr>
              <w:rPr>
                <w:rFonts w:ascii="Times New Roman" w:hAnsi="Times New Roman" w:cs="Times New Roman"/>
              </w:rPr>
            </w:pPr>
            <w:r>
              <w:rPr>
                <w:rFonts w:ascii="Times New Roman" w:hAnsi="Times New Roman" w:cs="Times New Roman"/>
              </w:rPr>
              <w:t>Xanthine dehydrogenase</w:t>
            </w:r>
          </w:p>
        </w:tc>
        <w:tc>
          <w:tcPr>
            <w:tcW w:w="390" w:type="dxa"/>
          </w:tcPr>
          <w:p w14:paraId="2AFA91CA" w14:textId="77777777" w:rsidR="000E1958" w:rsidRDefault="000E1958" w:rsidP="002C7A42">
            <w:pPr>
              <w:rPr>
                <w:rFonts w:ascii="Times New Roman" w:hAnsi="Times New Roman" w:cs="Times New Roman"/>
              </w:rPr>
            </w:pPr>
          </w:p>
        </w:tc>
        <w:tc>
          <w:tcPr>
            <w:tcW w:w="356" w:type="dxa"/>
          </w:tcPr>
          <w:p w14:paraId="69B7B272" w14:textId="77777777" w:rsidR="000E1958" w:rsidRDefault="000E1958" w:rsidP="002C7A42">
            <w:pPr>
              <w:rPr>
                <w:rFonts w:ascii="Times New Roman" w:hAnsi="Times New Roman" w:cs="Times New Roman"/>
              </w:rPr>
            </w:pPr>
          </w:p>
        </w:tc>
      </w:tr>
      <w:tr w:rsidR="000E1958" w14:paraId="766F14D3" w14:textId="77777777" w:rsidTr="002C7A42">
        <w:tc>
          <w:tcPr>
            <w:tcW w:w="5160" w:type="dxa"/>
          </w:tcPr>
          <w:p w14:paraId="55D2B03D" w14:textId="77777777" w:rsidR="000E1958" w:rsidRPr="28817308" w:rsidRDefault="000E1958" w:rsidP="002C7A42">
            <w:pPr>
              <w:rPr>
                <w:rFonts w:ascii="Times New Roman" w:hAnsi="Times New Roman" w:cs="Times New Roman"/>
              </w:rPr>
            </w:pPr>
            <w:r>
              <w:rPr>
                <w:rFonts w:ascii="Times New Roman" w:hAnsi="Times New Roman" w:cs="Times New Roman"/>
              </w:rPr>
              <w:t>XO</w:t>
            </w:r>
          </w:p>
        </w:tc>
        <w:tc>
          <w:tcPr>
            <w:tcW w:w="3225" w:type="dxa"/>
          </w:tcPr>
          <w:p w14:paraId="0EBFFAF7" w14:textId="77777777" w:rsidR="000E1958" w:rsidRPr="28817308" w:rsidRDefault="000E1958" w:rsidP="002C7A42">
            <w:pPr>
              <w:rPr>
                <w:rFonts w:ascii="Times New Roman" w:hAnsi="Times New Roman" w:cs="Times New Roman"/>
              </w:rPr>
            </w:pPr>
            <w:r>
              <w:rPr>
                <w:rFonts w:ascii="Times New Roman" w:hAnsi="Times New Roman" w:cs="Times New Roman"/>
              </w:rPr>
              <w:t>Xanthine oxidase</w:t>
            </w:r>
          </w:p>
        </w:tc>
        <w:tc>
          <w:tcPr>
            <w:tcW w:w="390" w:type="dxa"/>
          </w:tcPr>
          <w:p w14:paraId="760B914C" w14:textId="77777777" w:rsidR="000E1958" w:rsidRDefault="000E1958" w:rsidP="002C7A42">
            <w:pPr>
              <w:rPr>
                <w:rFonts w:ascii="Times New Roman" w:hAnsi="Times New Roman" w:cs="Times New Roman"/>
              </w:rPr>
            </w:pPr>
          </w:p>
        </w:tc>
        <w:tc>
          <w:tcPr>
            <w:tcW w:w="356" w:type="dxa"/>
          </w:tcPr>
          <w:p w14:paraId="34D1F9F6" w14:textId="77777777" w:rsidR="000E1958" w:rsidRDefault="000E1958" w:rsidP="002C7A42">
            <w:pPr>
              <w:rPr>
                <w:rFonts w:ascii="Times New Roman" w:hAnsi="Times New Roman" w:cs="Times New Roman"/>
              </w:rPr>
            </w:pPr>
          </w:p>
        </w:tc>
      </w:tr>
    </w:tbl>
    <w:p w14:paraId="7C32D965" w14:textId="79E29A47" w:rsidR="000E1958" w:rsidRPr="00514505" w:rsidRDefault="000E1958" w:rsidP="000E1958">
      <w:pPr>
        <w:jc w:val="center"/>
        <w:rPr>
          <w:rFonts w:asciiTheme="majorBidi" w:hAnsiTheme="majorBidi" w:cstheme="majorBidi"/>
          <w:b/>
          <w:bCs/>
          <w:sz w:val="24"/>
          <w:szCs w:val="24"/>
        </w:rPr>
        <w:sectPr w:rsidR="000E1958" w:rsidRPr="00514505" w:rsidSect="000E1958">
          <w:headerReference w:type="default" r:id="rId11"/>
          <w:footerReference w:type="default" r:id="rId12"/>
          <w:pgSz w:w="11906" w:h="16838"/>
          <w:pgMar w:top="1418" w:right="1134" w:bottom="1418" w:left="1701" w:header="709" w:footer="709" w:gutter="0"/>
          <w:pgNumType w:fmt="upperRoman" w:start="1"/>
          <w:cols w:space="708"/>
          <w:docGrid w:linePitch="360"/>
        </w:sectPr>
      </w:pPr>
    </w:p>
    <w:p w14:paraId="27262C49" w14:textId="12AA024D" w:rsidR="00E26E58" w:rsidRPr="00F673AC" w:rsidRDefault="007950C1" w:rsidP="00E26E58">
      <w:pPr>
        <w:jc w:val="center"/>
        <w:rPr>
          <w:rFonts w:asciiTheme="majorBidi" w:hAnsiTheme="majorBidi" w:cstheme="majorBidi"/>
          <w:b/>
          <w:bCs/>
          <w:noProof/>
          <w:sz w:val="28"/>
          <w:szCs w:val="28"/>
        </w:rPr>
      </w:pPr>
      <w:r w:rsidRPr="00F673AC">
        <w:rPr>
          <w:rFonts w:asciiTheme="majorBidi" w:hAnsiTheme="majorBidi" w:cstheme="majorBidi"/>
          <w:b/>
          <w:bCs/>
          <w:sz w:val="28"/>
          <w:szCs w:val="28"/>
        </w:rPr>
        <w:lastRenderedPageBreak/>
        <w:t>List of Table</w:t>
      </w:r>
      <w:r w:rsidR="000814C8" w:rsidRPr="00F673AC">
        <w:rPr>
          <w:rFonts w:asciiTheme="majorBidi" w:hAnsiTheme="majorBidi" w:cstheme="majorBidi"/>
          <w:b/>
          <w:bCs/>
          <w:sz w:val="28"/>
          <w:szCs w:val="28"/>
        </w:rPr>
        <w:t>s</w:t>
      </w:r>
      <w:r w:rsidR="00E26E58" w:rsidRPr="00E26E58">
        <w:rPr>
          <w:rFonts w:asciiTheme="majorBidi" w:hAnsiTheme="majorBidi" w:cstheme="majorBidi"/>
          <w:b/>
          <w:bCs/>
          <w:sz w:val="28"/>
          <w:szCs w:val="28"/>
        </w:rPr>
        <w:fldChar w:fldCharType="begin"/>
      </w:r>
      <w:r w:rsidR="00E26E58" w:rsidRPr="00F673AC">
        <w:rPr>
          <w:rFonts w:asciiTheme="majorBidi" w:hAnsiTheme="majorBidi" w:cstheme="majorBidi"/>
          <w:b/>
          <w:bCs/>
          <w:sz w:val="28"/>
          <w:szCs w:val="28"/>
        </w:rPr>
        <w:instrText xml:space="preserve"> TOC \h \z \c "Table" </w:instrText>
      </w:r>
      <w:r w:rsidR="00E26E58" w:rsidRPr="00E26E58">
        <w:rPr>
          <w:rFonts w:asciiTheme="majorBidi" w:hAnsiTheme="majorBidi" w:cstheme="majorBidi"/>
          <w:b/>
          <w:bCs/>
          <w:sz w:val="28"/>
          <w:szCs w:val="28"/>
        </w:rPr>
        <w:fldChar w:fldCharType="separate"/>
      </w:r>
    </w:p>
    <w:p w14:paraId="7E7DB6FF" w14:textId="717A0137" w:rsidR="00E26E58" w:rsidRPr="00E26E58" w:rsidRDefault="00E26E58" w:rsidP="000814C8">
      <w:pPr>
        <w:pStyle w:val="TableofFigures"/>
        <w:tabs>
          <w:tab w:val="right" w:leader="dot" w:pos="9061"/>
        </w:tabs>
        <w:spacing w:line="360" w:lineRule="auto"/>
        <w:jc w:val="both"/>
        <w:rPr>
          <w:rFonts w:asciiTheme="majorBidi" w:hAnsiTheme="majorBidi" w:cstheme="majorBidi"/>
          <w:noProof/>
          <w:sz w:val="24"/>
          <w:szCs w:val="24"/>
        </w:rPr>
      </w:pPr>
      <w:hyperlink w:anchor="_Toc201261749" w:history="1">
        <w:r w:rsidRPr="00E26E58">
          <w:rPr>
            <w:rStyle w:val="Hyperlink"/>
            <w:rFonts w:asciiTheme="majorBidi" w:hAnsiTheme="majorBidi" w:cstheme="majorBidi"/>
            <w:b/>
            <w:bCs/>
            <w:noProof/>
            <w:sz w:val="24"/>
            <w:szCs w:val="24"/>
          </w:rPr>
          <w:t>Table 1.</w:t>
        </w:r>
        <w:r w:rsidRPr="00E26E58">
          <w:rPr>
            <w:rStyle w:val="Hyperlink"/>
            <w:rFonts w:asciiTheme="majorBidi" w:hAnsiTheme="majorBidi" w:cstheme="majorBidi"/>
            <w:noProof/>
            <w:sz w:val="24"/>
            <w:szCs w:val="24"/>
          </w:rPr>
          <w:t xml:space="preserve"> Organization of the three domains of each subunit, their sizes and their associated   cofactors (Enroth et al, 2000).</w:t>
        </w:r>
        <w:r w:rsidRPr="00E26E58">
          <w:rPr>
            <w:rFonts w:asciiTheme="majorBidi" w:hAnsiTheme="majorBidi" w:cstheme="majorBidi"/>
            <w:noProof/>
            <w:webHidden/>
            <w:sz w:val="24"/>
            <w:szCs w:val="24"/>
          </w:rPr>
          <w:tab/>
        </w:r>
        <w:r w:rsidRPr="00E26E58">
          <w:rPr>
            <w:rFonts w:asciiTheme="majorBidi" w:hAnsiTheme="majorBidi" w:cstheme="majorBidi"/>
            <w:b/>
            <w:bCs/>
            <w:noProof/>
            <w:webHidden/>
            <w:sz w:val="24"/>
            <w:szCs w:val="24"/>
          </w:rPr>
          <w:fldChar w:fldCharType="begin"/>
        </w:r>
        <w:r w:rsidRPr="00E26E58">
          <w:rPr>
            <w:rFonts w:asciiTheme="majorBidi" w:hAnsiTheme="majorBidi" w:cstheme="majorBidi"/>
            <w:b/>
            <w:bCs/>
            <w:noProof/>
            <w:webHidden/>
            <w:sz w:val="24"/>
            <w:szCs w:val="24"/>
          </w:rPr>
          <w:instrText xml:space="preserve"> PAGEREF _Toc201261749 \h </w:instrText>
        </w:r>
        <w:r w:rsidRPr="00E26E58">
          <w:rPr>
            <w:rFonts w:asciiTheme="majorBidi" w:hAnsiTheme="majorBidi" w:cstheme="majorBidi"/>
            <w:b/>
            <w:bCs/>
            <w:noProof/>
            <w:webHidden/>
            <w:sz w:val="24"/>
            <w:szCs w:val="24"/>
          </w:rPr>
        </w:r>
        <w:r w:rsidRPr="00E26E5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5</w:t>
        </w:r>
        <w:r w:rsidRPr="00E26E58">
          <w:rPr>
            <w:rFonts w:asciiTheme="majorBidi" w:hAnsiTheme="majorBidi" w:cstheme="majorBidi"/>
            <w:b/>
            <w:bCs/>
            <w:noProof/>
            <w:webHidden/>
            <w:sz w:val="24"/>
            <w:szCs w:val="24"/>
          </w:rPr>
          <w:fldChar w:fldCharType="end"/>
        </w:r>
      </w:hyperlink>
    </w:p>
    <w:p w14:paraId="37E2439B" w14:textId="35ED22AC" w:rsidR="00E26E58" w:rsidRPr="00E26E58" w:rsidRDefault="00E26E58" w:rsidP="000814C8">
      <w:pPr>
        <w:pStyle w:val="TableofFigures"/>
        <w:tabs>
          <w:tab w:val="right" w:leader="dot" w:pos="9061"/>
        </w:tabs>
        <w:spacing w:line="360" w:lineRule="auto"/>
        <w:jc w:val="both"/>
        <w:rPr>
          <w:rFonts w:asciiTheme="majorBidi" w:hAnsiTheme="majorBidi" w:cstheme="majorBidi"/>
          <w:noProof/>
          <w:sz w:val="24"/>
          <w:szCs w:val="24"/>
        </w:rPr>
      </w:pPr>
      <w:hyperlink w:anchor="_Toc201261750" w:history="1">
        <w:r w:rsidRPr="00E26E58">
          <w:rPr>
            <w:rStyle w:val="Hyperlink"/>
            <w:rFonts w:asciiTheme="majorBidi" w:hAnsiTheme="majorBidi" w:cstheme="majorBidi"/>
            <w:b/>
            <w:bCs/>
            <w:noProof/>
            <w:sz w:val="24"/>
            <w:szCs w:val="24"/>
          </w:rPr>
          <w:t>Table 2.</w:t>
        </w:r>
        <w:r w:rsidRPr="00E26E58">
          <w:rPr>
            <w:rStyle w:val="Hyperlink"/>
            <w:rFonts w:asciiTheme="majorBidi" w:hAnsiTheme="majorBidi" w:cstheme="majorBidi"/>
            <w:noProof/>
            <w:sz w:val="24"/>
            <w:szCs w:val="24"/>
          </w:rPr>
          <w:t xml:space="preserve"> Structural compatibility of XOR between humans and other living Beings.</w:t>
        </w:r>
        <w:r w:rsidRPr="00E26E58">
          <w:rPr>
            <w:rFonts w:asciiTheme="majorBidi" w:hAnsiTheme="majorBidi" w:cstheme="majorBidi"/>
            <w:noProof/>
            <w:webHidden/>
            <w:sz w:val="24"/>
            <w:szCs w:val="24"/>
          </w:rPr>
          <w:tab/>
        </w:r>
        <w:r w:rsidRPr="00E26E58">
          <w:rPr>
            <w:rFonts w:asciiTheme="majorBidi" w:hAnsiTheme="majorBidi" w:cstheme="majorBidi"/>
            <w:b/>
            <w:bCs/>
            <w:noProof/>
            <w:webHidden/>
            <w:sz w:val="24"/>
            <w:szCs w:val="24"/>
          </w:rPr>
          <w:fldChar w:fldCharType="begin"/>
        </w:r>
        <w:r w:rsidRPr="00E26E58">
          <w:rPr>
            <w:rFonts w:asciiTheme="majorBidi" w:hAnsiTheme="majorBidi" w:cstheme="majorBidi"/>
            <w:b/>
            <w:bCs/>
            <w:noProof/>
            <w:webHidden/>
            <w:sz w:val="24"/>
            <w:szCs w:val="24"/>
          </w:rPr>
          <w:instrText xml:space="preserve"> PAGEREF _Toc201261750 \h </w:instrText>
        </w:r>
        <w:r w:rsidRPr="00E26E58">
          <w:rPr>
            <w:rFonts w:asciiTheme="majorBidi" w:hAnsiTheme="majorBidi" w:cstheme="majorBidi"/>
            <w:b/>
            <w:bCs/>
            <w:noProof/>
            <w:webHidden/>
            <w:sz w:val="24"/>
            <w:szCs w:val="24"/>
          </w:rPr>
        </w:r>
        <w:r w:rsidRPr="00E26E5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11</w:t>
        </w:r>
        <w:r w:rsidRPr="00E26E58">
          <w:rPr>
            <w:rFonts w:asciiTheme="majorBidi" w:hAnsiTheme="majorBidi" w:cstheme="majorBidi"/>
            <w:b/>
            <w:bCs/>
            <w:noProof/>
            <w:webHidden/>
            <w:sz w:val="24"/>
            <w:szCs w:val="24"/>
          </w:rPr>
          <w:fldChar w:fldCharType="end"/>
        </w:r>
      </w:hyperlink>
    </w:p>
    <w:p w14:paraId="7E486B98" w14:textId="780BF7C6" w:rsidR="00E26E58" w:rsidRPr="00E26E58" w:rsidRDefault="00E26E58" w:rsidP="000814C8">
      <w:pPr>
        <w:pStyle w:val="TableofFigures"/>
        <w:tabs>
          <w:tab w:val="right" w:leader="dot" w:pos="9061"/>
        </w:tabs>
        <w:spacing w:line="360" w:lineRule="auto"/>
        <w:jc w:val="both"/>
        <w:rPr>
          <w:rFonts w:asciiTheme="majorBidi" w:hAnsiTheme="majorBidi" w:cstheme="majorBidi"/>
          <w:noProof/>
          <w:sz w:val="24"/>
          <w:szCs w:val="24"/>
        </w:rPr>
      </w:pPr>
      <w:hyperlink w:anchor="_Toc201261751" w:history="1">
        <w:r w:rsidRPr="00E26E58">
          <w:rPr>
            <w:rStyle w:val="Hyperlink"/>
            <w:rFonts w:asciiTheme="majorBidi" w:hAnsiTheme="majorBidi" w:cstheme="majorBidi"/>
            <w:b/>
            <w:bCs/>
            <w:noProof/>
            <w:sz w:val="24"/>
            <w:szCs w:val="24"/>
          </w:rPr>
          <w:t>Table 3.</w:t>
        </w:r>
        <w:r w:rsidRPr="00E26E58">
          <w:rPr>
            <w:rStyle w:val="Hyperlink"/>
            <w:rFonts w:asciiTheme="majorBidi" w:hAnsiTheme="majorBidi" w:cstheme="majorBidi"/>
            <w:noProof/>
            <w:sz w:val="24"/>
            <w:szCs w:val="24"/>
          </w:rPr>
          <w:t xml:space="preserve"> </w:t>
        </w:r>
        <w:r w:rsidRPr="00E26E58">
          <w:rPr>
            <w:rStyle w:val="Hyperlink"/>
            <w:rFonts w:asciiTheme="majorBidi" w:hAnsiTheme="majorBidi" w:cstheme="majorBidi"/>
            <w:noProof/>
            <w:sz w:val="24"/>
            <w:szCs w:val="24"/>
            <w:lang w:bidi="ar-DZ"/>
          </w:rPr>
          <w:t>Chemical structures of approved XOR inhibitor drugs.</w:t>
        </w:r>
        <w:r w:rsidRPr="00E26E58">
          <w:rPr>
            <w:rFonts w:asciiTheme="majorBidi" w:hAnsiTheme="majorBidi" w:cstheme="majorBidi"/>
            <w:noProof/>
            <w:webHidden/>
            <w:sz w:val="24"/>
            <w:szCs w:val="24"/>
          </w:rPr>
          <w:tab/>
        </w:r>
        <w:r w:rsidRPr="00E26E58">
          <w:rPr>
            <w:rFonts w:asciiTheme="majorBidi" w:hAnsiTheme="majorBidi" w:cstheme="majorBidi"/>
            <w:b/>
            <w:bCs/>
            <w:noProof/>
            <w:webHidden/>
            <w:sz w:val="24"/>
            <w:szCs w:val="24"/>
          </w:rPr>
          <w:fldChar w:fldCharType="begin"/>
        </w:r>
        <w:r w:rsidRPr="00E26E58">
          <w:rPr>
            <w:rFonts w:asciiTheme="majorBidi" w:hAnsiTheme="majorBidi" w:cstheme="majorBidi"/>
            <w:b/>
            <w:bCs/>
            <w:noProof/>
            <w:webHidden/>
            <w:sz w:val="24"/>
            <w:szCs w:val="24"/>
          </w:rPr>
          <w:instrText xml:space="preserve"> PAGEREF _Toc201261751 \h </w:instrText>
        </w:r>
        <w:r w:rsidRPr="00E26E58">
          <w:rPr>
            <w:rFonts w:asciiTheme="majorBidi" w:hAnsiTheme="majorBidi" w:cstheme="majorBidi"/>
            <w:b/>
            <w:bCs/>
            <w:noProof/>
            <w:webHidden/>
            <w:sz w:val="24"/>
            <w:szCs w:val="24"/>
          </w:rPr>
        </w:r>
        <w:r w:rsidRPr="00E26E5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28</w:t>
        </w:r>
        <w:r w:rsidRPr="00E26E58">
          <w:rPr>
            <w:rFonts w:asciiTheme="majorBidi" w:hAnsiTheme="majorBidi" w:cstheme="majorBidi"/>
            <w:b/>
            <w:bCs/>
            <w:noProof/>
            <w:webHidden/>
            <w:sz w:val="24"/>
            <w:szCs w:val="24"/>
          </w:rPr>
          <w:fldChar w:fldCharType="end"/>
        </w:r>
      </w:hyperlink>
    </w:p>
    <w:p w14:paraId="3B54A1B4" w14:textId="2DFFDEEE" w:rsidR="00E26E58" w:rsidRPr="00E26E58" w:rsidRDefault="00E26E58" w:rsidP="000814C8">
      <w:pPr>
        <w:pStyle w:val="TableofFigures"/>
        <w:tabs>
          <w:tab w:val="right" w:leader="dot" w:pos="9061"/>
        </w:tabs>
        <w:spacing w:line="360" w:lineRule="auto"/>
        <w:jc w:val="both"/>
        <w:rPr>
          <w:rFonts w:asciiTheme="majorBidi" w:hAnsiTheme="majorBidi" w:cstheme="majorBidi"/>
          <w:noProof/>
          <w:sz w:val="24"/>
          <w:szCs w:val="24"/>
        </w:rPr>
      </w:pPr>
      <w:hyperlink w:anchor="_Toc201261752" w:history="1">
        <w:r w:rsidRPr="00E26E58">
          <w:rPr>
            <w:rStyle w:val="Hyperlink"/>
            <w:rFonts w:asciiTheme="majorBidi" w:hAnsiTheme="majorBidi" w:cstheme="majorBidi"/>
            <w:b/>
            <w:bCs/>
            <w:noProof/>
            <w:sz w:val="24"/>
            <w:szCs w:val="24"/>
          </w:rPr>
          <w:t>Table 4.</w:t>
        </w:r>
        <w:r w:rsidRPr="00E26E58">
          <w:rPr>
            <w:rStyle w:val="Hyperlink"/>
            <w:rFonts w:asciiTheme="majorBidi" w:hAnsiTheme="majorBidi" w:cstheme="majorBidi"/>
            <w:noProof/>
            <w:sz w:val="24"/>
            <w:szCs w:val="24"/>
          </w:rPr>
          <w:t xml:space="preserve"> </w:t>
        </w:r>
        <w:r w:rsidRPr="00E26E58">
          <w:rPr>
            <w:rStyle w:val="Hyperlink"/>
            <w:rFonts w:asciiTheme="majorBidi" w:hAnsiTheme="majorBidi" w:cstheme="majorBidi"/>
            <w:noProof/>
            <w:sz w:val="24"/>
            <w:szCs w:val="24"/>
            <w:lang w:bidi="ar-DZ"/>
          </w:rPr>
          <w:t>Table contains various identified natural XO inhibitors..</w:t>
        </w:r>
        <w:r w:rsidRPr="00E26E58">
          <w:rPr>
            <w:rFonts w:asciiTheme="majorBidi" w:hAnsiTheme="majorBidi" w:cstheme="majorBidi"/>
            <w:noProof/>
            <w:webHidden/>
            <w:sz w:val="24"/>
            <w:szCs w:val="24"/>
          </w:rPr>
          <w:tab/>
        </w:r>
        <w:r w:rsidRPr="00E26E58">
          <w:rPr>
            <w:rFonts w:asciiTheme="majorBidi" w:hAnsiTheme="majorBidi" w:cstheme="majorBidi"/>
            <w:b/>
            <w:bCs/>
            <w:noProof/>
            <w:webHidden/>
            <w:sz w:val="24"/>
            <w:szCs w:val="24"/>
          </w:rPr>
          <w:fldChar w:fldCharType="begin"/>
        </w:r>
        <w:r w:rsidRPr="00E26E58">
          <w:rPr>
            <w:rFonts w:asciiTheme="majorBidi" w:hAnsiTheme="majorBidi" w:cstheme="majorBidi"/>
            <w:b/>
            <w:bCs/>
            <w:noProof/>
            <w:webHidden/>
            <w:sz w:val="24"/>
            <w:szCs w:val="24"/>
          </w:rPr>
          <w:instrText xml:space="preserve"> PAGEREF _Toc201261752 \h </w:instrText>
        </w:r>
        <w:r w:rsidRPr="00E26E58">
          <w:rPr>
            <w:rFonts w:asciiTheme="majorBidi" w:hAnsiTheme="majorBidi" w:cstheme="majorBidi"/>
            <w:b/>
            <w:bCs/>
            <w:noProof/>
            <w:webHidden/>
            <w:sz w:val="24"/>
            <w:szCs w:val="24"/>
          </w:rPr>
        </w:r>
        <w:r w:rsidRPr="00E26E5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29</w:t>
        </w:r>
        <w:r w:rsidRPr="00E26E58">
          <w:rPr>
            <w:rFonts w:asciiTheme="majorBidi" w:hAnsiTheme="majorBidi" w:cstheme="majorBidi"/>
            <w:b/>
            <w:bCs/>
            <w:noProof/>
            <w:webHidden/>
            <w:sz w:val="24"/>
            <w:szCs w:val="24"/>
          </w:rPr>
          <w:fldChar w:fldCharType="end"/>
        </w:r>
      </w:hyperlink>
    </w:p>
    <w:p w14:paraId="4DFF0FA6" w14:textId="4D821892" w:rsidR="000814C8" w:rsidRDefault="00E26E58" w:rsidP="000814C8">
      <w:pPr>
        <w:tabs>
          <w:tab w:val="left" w:pos="1480"/>
        </w:tabs>
        <w:spacing w:line="480" w:lineRule="auto"/>
        <w:jc w:val="both"/>
        <w:rPr>
          <w:rFonts w:asciiTheme="majorBidi" w:hAnsiTheme="majorBidi" w:cstheme="majorBidi"/>
          <w:b/>
          <w:bCs/>
          <w:sz w:val="24"/>
          <w:szCs w:val="24"/>
        </w:rPr>
      </w:pPr>
      <w:r w:rsidRPr="00E26E58">
        <w:rPr>
          <w:rFonts w:asciiTheme="majorBidi" w:hAnsiTheme="majorBidi" w:cstheme="majorBidi"/>
          <w:b/>
          <w:bCs/>
          <w:sz w:val="24"/>
          <w:szCs w:val="24"/>
        </w:rPr>
        <w:fldChar w:fldCharType="end"/>
      </w:r>
    </w:p>
    <w:p w14:paraId="45CAF68C" w14:textId="4D082BB8" w:rsidR="000814C8" w:rsidRPr="000814C8" w:rsidRDefault="000814C8" w:rsidP="000814C8">
      <w:pPr>
        <w:tabs>
          <w:tab w:val="left" w:pos="740"/>
        </w:tabs>
        <w:rPr>
          <w:rFonts w:asciiTheme="majorBidi" w:hAnsiTheme="majorBidi" w:cstheme="majorBidi"/>
          <w:sz w:val="24"/>
          <w:szCs w:val="24"/>
        </w:rPr>
        <w:sectPr w:rsidR="000814C8" w:rsidRPr="000814C8" w:rsidSect="007950C1">
          <w:headerReference w:type="default" r:id="rId13"/>
          <w:footerReference w:type="default" r:id="rId14"/>
          <w:pgSz w:w="11906" w:h="16838"/>
          <w:pgMar w:top="1418" w:right="1134" w:bottom="1418" w:left="1701" w:header="709" w:footer="709" w:gutter="0"/>
          <w:cols w:space="708"/>
          <w:docGrid w:linePitch="360"/>
        </w:sectPr>
      </w:pPr>
      <w:r>
        <w:rPr>
          <w:rFonts w:asciiTheme="majorBidi" w:hAnsiTheme="majorBidi" w:cstheme="majorBidi"/>
          <w:sz w:val="24"/>
          <w:szCs w:val="24"/>
        </w:rPr>
        <w:tab/>
      </w:r>
    </w:p>
    <w:p w14:paraId="0FB17627" w14:textId="0E77AEF9" w:rsidR="00E26E58" w:rsidRPr="00F673AC" w:rsidRDefault="007950C1" w:rsidP="000814C8">
      <w:pPr>
        <w:spacing w:line="360" w:lineRule="auto"/>
        <w:jc w:val="center"/>
        <w:rPr>
          <w:rFonts w:asciiTheme="majorBidi" w:hAnsiTheme="majorBidi" w:cstheme="majorBidi"/>
          <w:b/>
          <w:bCs/>
          <w:noProof/>
          <w:sz w:val="28"/>
          <w:szCs w:val="28"/>
        </w:rPr>
      </w:pPr>
      <w:r w:rsidRPr="00F673AC">
        <w:rPr>
          <w:rFonts w:asciiTheme="majorBidi" w:hAnsiTheme="majorBidi" w:cstheme="majorBidi"/>
          <w:b/>
          <w:bCs/>
          <w:sz w:val="28"/>
          <w:szCs w:val="28"/>
        </w:rPr>
        <w:lastRenderedPageBreak/>
        <w:t>List of figure</w:t>
      </w:r>
      <w:r w:rsidR="003D57FF" w:rsidRPr="00F673AC">
        <w:rPr>
          <w:rFonts w:asciiTheme="majorBidi" w:hAnsiTheme="majorBidi" w:cstheme="majorBidi"/>
          <w:b/>
          <w:bCs/>
          <w:sz w:val="28"/>
          <w:szCs w:val="28"/>
        </w:rPr>
        <w:t>s</w:t>
      </w:r>
      <w:r w:rsidR="00E26E58" w:rsidRPr="000814C8">
        <w:rPr>
          <w:rFonts w:asciiTheme="majorBidi" w:hAnsiTheme="majorBidi" w:cstheme="majorBidi"/>
          <w:b/>
          <w:bCs/>
          <w:sz w:val="28"/>
          <w:szCs w:val="28"/>
        </w:rPr>
        <w:fldChar w:fldCharType="begin"/>
      </w:r>
      <w:r w:rsidR="00E26E58" w:rsidRPr="00F673AC">
        <w:rPr>
          <w:rFonts w:asciiTheme="majorBidi" w:hAnsiTheme="majorBidi" w:cstheme="majorBidi"/>
          <w:b/>
          <w:bCs/>
          <w:sz w:val="28"/>
          <w:szCs w:val="28"/>
        </w:rPr>
        <w:instrText xml:space="preserve"> TOC \h \z \c "Figure" </w:instrText>
      </w:r>
      <w:r w:rsidR="00E26E58" w:rsidRPr="000814C8">
        <w:rPr>
          <w:rFonts w:asciiTheme="majorBidi" w:hAnsiTheme="majorBidi" w:cstheme="majorBidi"/>
          <w:b/>
          <w:bCs/>
          <w:sz w:val="28"/>
          <w:szCs w:val="28"/>
        </w:rPr>
        <w:fldChar w:fldCharType="separate"/>
      </w:r>
    </w:p>
    <w:p w14:paraId="260E818C" w14:textId="3450CE1A"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2" w:history="1">
        <w:r w:rsidRPr="000814C8">
          <w:rPr>
            <w:rStyle w:val="Hyperlink"/>
            <w:rFonts w:asciiTheme="majorBidi" w:hAnsiTheme="majorBidi" w:cstheme="majorBidi"/>
            <w:b/>
            <w:bCs/>
            <w:noProof/>
            <w:sz w:val="24"/>
            <w:szCs w:val="24"/>
          </w:rPr>
          <w:t>Figure 1.</w:t>
        </w:r>
        <w:r w:rsidRPr="000814C8">
          <w:rPr>
            <w:rStyle w:val="Hyperlink"/>
            <w:rFonts w:asciiTheme="majorBidi" w:hAnsiTheme="majorBidi" w:cstheme="majorBidi"/>
            <w:noProof/>
            <w:sz w:val="24"/>
            <w:szCs w:val="24"/>
          </w:rPr>
          <w:t xml:space="preserve"> Crystal structure of bovine xanthine oxidoreductase</w:t>
        </w:r>
        <w:r w:rsidRPr="000814C8">
          <w:rPr>
            <w:rStyle w:val="Hyperlink"/>
            <w:rFonts w:asciiTheme="majorBidi" w:eastAsia="Times New Roman" w:hAnsiTheme="majorBidi" w:cstheme="majorBidi"/>
            <w:noProof/>
            <w:sz w:val="24"/>
            <w:szCs w:val="24"/>
          </w:rPr>
          <w:t xml:space="preserve"> (Harrison, 2002)</w:t>
        </w:r>
        <w:r w:rsidRPr="000814C8">
          <w:rPr>
            <w:rStyle w:val="Hyperlink"/>
            <w:rFonts w:asciiTheme="majorBidi" w:hAnsiTheme="majorBidi" w:cstheme="majorBidi"/>
            <w:noProof/>
            <w:sz w:val="24"/>
            <w:szCs w:val="24"/>
          </w:rPr>
          <w:t>..</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_Toc201261822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3</w:t>
        </w:r>
        <w:r w:rsidRPr="000814C8">
          <w:rPr>
            <w:rFonts w:asciiTheme="majorBidi" w:hAnsiTheme="majorBidi" w:cstheme="majorBidi"/>
            <w:b/>
            <w:bCs/>
            <w:noProof/>
            <w:webHidden/>
            <w:sz w:val="24"/>
            <w:szCs w:val="24"/>
          </w:rPr>
          <w:fldChar w:fldCharType="end"/>
        </w:r>
      </w:hyperlink>
    </w:p>
    <w:p w14:paraId="158CA75C" w14:textId="57A7BEDE"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3" w:history="1">
        <w:r w:rsidRPr="000814C8">
          <w:rPr>
            <w:rStyle w:val="Hyperlink"/>
            <w:rFonts w:asciiTheme="majorBidi" w:hAnsiTheme="majorBidi" w:cstheme="majorBidi"/>
            <w:b/>
            <w:bCs/>
            <w:noProof/>
            <w:sz w:val="24"/>
            <w:szCs w:val="24"/>
          </w:rPr>
          <w:t>Figure 2.</w:t>
        </w:r>
        <w:r w:rsidRPr="000814C8">
          <w:rPr>
            <w:rStyle w:val="Hyperlink"/>
            <w:rFonts w:asciiTheme="majorBidi" w:hAnsiTheme="majorBidi" w:cstheme="majorBidi"/>
            <w:noProof/>
            <w:sz w:val="24"/>
            <w:szCs w:val="24"/>
          </w:rPr>
          <w:t xml:space="preserve"> Molecular and catalytic structure of the xanthine oxidoreductase (XOR) monomer.</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_Toc201261823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4</w:t>
        </w:r>
        <w:r w:rsidRPr="000814C8">
          <w:rPr>
            <w:rFonts w:asciiTheme="majorBidi" w:hAnsiTheme="majorBidi" w:cstheme="majorBidi"/>
            <w:b/>
            <w:bCs/>
            <w:noProof/>
            <w:webHidden/>
            <w:sz w:val="24"/>
            <w:szCs w:val="24"/>
          </w:rPr>
          <w:fldChar w:fldCharType="end"/>
        </w:r>
      </w:hyperlink>
    </w:p>
    <w:p w14:paraId="4FFD438C" w14:textId="3F2C22A2"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4" w:history="1">
        <w:r w:rsidRPr="000814C8">
          <w:rPr>
            <w:rStyle w:val="Hyperlink"/>
            <w:rFonts w:asciiTheme="majorBidi" w:hAnsiTheme="majorBidi" w:cstheme="majorBidi"/>
            <w:b/>
            <w:bCs/>
            <w:noProof/>
            <w:sz w:val="24"/>
            <w:szCs w:val="24"/>
          </w:rPr>
          <w:t>Figure 3.</w:t>
        </w:r>
        <w:r w:rsidRPr="000814C8">
          <w:rPr>
            <w:rStyle w:val="Hyperlink"/>
            <w:rFonts w:asciiTheme="majorBidi" w:hAnsiTheme="majorBidi" w:cstheme="majorBidi"/>
            <w:noProof/>
            <w:sz w:val="24"/>
            <w:szCs w:val="24"/>
          </w:rPr>
          <w:t xml:space="preserve"> Chemical structure of xanthine oxidoreductase (XOR) and XOR inhibitors (</w:t>
        </w:r>
        <w:r w:rsidR="00381A24">
          <w:rPr>
            <w:rStyle w:val="Hyperlink"/>
            <w:rFonts w:asciiTheme="majorBidi" w:hAnsiTheme="majorBidi" w:cstheme="majorBidi"/>
            <w:noProof/>
            <w:sz w:val="24"/>
            <w:szCs w:val="24"/>
          </w:rPr>
          <w:t>L</w:t>
        </w:r>
        <w:r w:rsidRPr="000814C8">
          <w:rPr>
            <w:rStyle w:val="Hyperlink"/>
            <w:rFonts w:asciiTheme="majorBidi" w:hAnsiTheme="majorBidi" w:cstheme="majorBidi"/>
            <w:noProof/>
            <w:sz w:val="24"/>
            <w:szCs w:val="24"/>
          </w:rPr>
          <w:t>iu et al, 2021).</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_Toc201261824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5</w:t>
        </w:r>
        <w:r w:rsidRPr="000814C8">
          <w:rPr>
            <w:rFonts w:asciiTheme="majorBidi" w:hAnsiTheme="majorBidi" w:cstheme="majorBidi"/>
            <w:b/>
            <w:bCs/>
            <w:noProof/>
            <w:webHidden/>
            <w:sz w:val="24"/>
            <w:szCs w:val="24"/>
          </w:rPr>
          <w:fldChar w:fldCharType="end"/>
        </w:r>
      </w:hyperlink>
    </w:p>
    <w:p w14:paraId="42152481" w14:textId="08BCD79D"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5" w:history="1">
        <w:r w:rsidRPr="000814C8">
          <w:rPr>
            <w:rStyle w:val="Hyperlink"/>
            <w:rFonts w:asciiTheme="majorBidi" w:hAnsiTheme="majorBidi" w:cstheme="majorBidi"/>
            <w:b/>
            <w:bCs/>
            <w:noProof/>
            <w:sz w:val="24"/>
            <w:szCs w:val="24"/>
          </w:rPr>
          <w:t>Figure 4.</w:t>
        </w:r>
        <w:r w:rsidRPr="000814C8">
          <w:rPr>
            <w:rStyle w:val="Hyperlink"/>
            <w:rFonts w:asciiTheme="majorBidi" w:hAnsiTheme="majorBidi" w:cstheme="majorBidi"/>
            <w:noProof/>
            <w:sz w:val="24"/>
            <w:szCs w:val="24"/>
          </w:rPr>
          <w:t xml:space="preserve"> </w:t>
        </w:r>
        <w:r w:rsidRPr="000814C8">
          <w:rPr>
            <w:rStyle w:val="Hyperlink"/>
            <w:rFonts w:asciiTheme="majorBidi" w:eastAsia="Times New Roman" w:hAnsiTheme="majorBidi" w:cstheme="majorBidi"/>
            <w:noProof/>
            <w:sz w:val="24"/>
            <w:szCs w:val="24"/>
          </w:rPr>
          <w:t>Relative orientations of the XOR cofactors (Enr</w:t>
        </w:r>
        <w:r w:rsidR="00207369">
          <w:rPr>
            <w:rStyle w:val="Hyperlink"/>
            <w:rFonts w:asciiTheme="majorBidi" w:eastAsia="Times New Roman" w:hAnsiTheme="majorBidi" w:cstheme="majorBidi"/>
            <w:noProof/>
            <w:sz w:val="24"/>
            <w:szCs w:val="24"/>
          </w:rPr>
          <w:t>o</w:t>
        </w:r>
        <w:r w:rsidRPr="000814C8">
          <w:rPr>
            <w:rStyle w:val="Hyperlink"/>
            <w:rFonts w:asciiTheme="majorBidi" w:eastAsia="Times New Roman" w:hAnsiTheme="majorBidi" w:cstheme="majorBidi"/>
            <w:noProof/>
            <w:sz w:val="24"/>
            <w:szCs w:val="24"/>
          </w:rPr>
          <w:t>th et al, 2000).</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_Toc201261825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5</w:t>
        </w:r>
        <w:r w:rsidRPr="000814C8">
          <w:rPr>
            <w:rFonts w:asciiTheme="majorBidi" w:hAnsiTheme="majorBidi" w:cstheme="majorBidi"/>
            <w:b/>
            <w:bCs/>
            <w:noProof/>
            <w:webHidden/>
            <w:sz w:val="24"/>
            <w:szCs w:val="24"/>
          </w:rPr>
          <w:fldChar w:fldCharType="end"/>
        </w:r>
      </w:hyperlink>
    </w:p>
    <w:p w14:paraId="4026501D" w14:textId="065E65DB"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6" w:history="1">
        <w:r w:rsidRPr="000814C8">
          <w:rPr>
            <w:rStyle w:val="Hyperlink"/>
            <w:rFonts w:asciiTheme="majorBidi" w:hAnsiTheme="majorBidi" w:cstheme="majorBidi"/>
            <w:b/>
            <w:bCs/>
            <w:noProof/>
            <w:sz w:val="24"/>
            <w:szCs w:val="24"/>
          </w:rPr>
          <w:t>Figure 5.</w:t>
        </w:r>
        <w:r w:rsidRPr="000814C8">
          <w:rPr>
            <w:rStyle w:val="Hyperlink"/>
            <w:rFonts w:asciiTheme="majorBidi" w:hAnsiTheme="majorBidi" w:cstheme="majorBidi"/>
            <w:noProof/>
            <w:sz w:val="24"/>
            <w:szCs w:val="24"/>
          </w:rPr>
          <w:t xml:space="preserve"> Structure of the molybdopterin cofatctor found in all enzymes of molybdenum family (Leimkühler and Ogunkola, 2023).</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_Toc201261826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6</w:t>
        </w:r>
        <w:r w:rsidRPr="000814C8">
          <w:rPr>
            <w:rFonts w:asciiTheme="majorBidi" w:hAnsiTheme="majorBidi" w:cstheme="majorBidi"/>
            <w:b/>
            <w:bCs/>
            <w:noProof/>
            <w:webHidden/>
            <w:sz w:val="24"/>
            <w:szCs w:val="24"/>
          </w:rPr>
          <w:fldChar w:fldCharType="end"/>
        </w:r>
      </w:hyperlink>
    </w:p>
    <w:p w14:paraId="18DC4DEA" w14:textId="45B3A395"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7" w:history="1">
        <w:r w:rsidRPr="000814C8">
          <w:rPr>
            <w:rStyle w:val="Hyperlink"/>
            <w:rFonts w:asciiTheme="majorBidi" w:hAnsiTheme="majorBidi" w:cstheme="majorBidi"/>
            <w:b/>
            <w:bCs/>
            <w:noProof/>
            <w:sz w:val="24"/>
            <w:szCs w:val="24"/>
          </w:rPr>
          <w:t>Figure 6.</w:t>
        </w:r>
        <w:r w:rsidRPr="000814C8">
          <w:rPr>
            <w:rStyle w:val="Hyperlink"/>
            <w:rFonts w:asciiTheme="majorBidi" w:hAnsiTheme="majorBidi" w:cstheme="majorBidi"/>
            <w:noProof/>
            <w:sz w:val="24"/>
            <w:szCs w:val="24"/>
          </w:rPr>
          <w:t xml:space="preserve"> Flavin adenine dinucleotide Chemical Structure (Gerald et al, 2022).</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_Toc201261827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7</w:t>
        </w:r>
        <w:r w:rsidRPr="000814C8">
          <w:rPr>
            <w:rFonts w:asciiTheme="majorBidi" w:hAnsiTheme="majorBidi" w:cstheme="majorBidi"/>
            <w:b/>
            <w:bCs/>
            <w:noProof/>
            <w:webHidden/>
            <w:sz w:val="24"/>
            <w:szCs w:val="24"/>
          </w:rPr>
          <w:fldChar w:fldCharType="end"/>
        </w:r>
      </w:hyperlink>
    </w:p>
    <w:p w14:paraId="56A5DAA1" w14:textId="26B5C802"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8" w:history="1">
        <w:r w:rsidRPr="000814C8">
          <w:rPr>
            <w:rStyle w:val="Hyperlink"/>
            <w:rFonts w:asciiTheme="majorBidi" w:hAnsiTheme="majorBidi" w:cstheme="majorBidi"/>
            <w:b/>
            <w:bCs/>
            <w:noProof/>
            <w:sz w:val="24"/>
            <w:szCs w:val="24"/>
          </w:rPr>
          <w:t>Figure 7.</w:t>
        </w:r>
        <w:r w:rsidRPr="000814C8">
          <w:rPr>
            <w:rStyle w:val="Hyperlink"/>
            <w:rFonts w:asciiTheme="majorBidi" w:hAnsiTheme="majorBidi" w:cstheme="majorBidi"/>
            <w:noProof/>
            <w:sz w:val="24"/>
            <w:szCs w:val="24"/>
          </w:rPr>
          <w:t xml:space="preserve"> Structures of oxidized and fully reduced flavin (Stare et al, 2024).</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_Toc201261828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7</w:t>
        </w:r>
        <w:r w:rsidRPr="000814C8">
          <w:rPr>
            <w:rFonts w:asciiTheme="majorBidi" w:hAnsiTheme="majorBidi" w:cstheme="majorBidi"/>
            <w:b/>
            <w:bCs/>
            <w:noProof/>
            <w:webHidden/>
            <w:sz w:val="24"/>
            <w:szCs w:val="24"/>
          </w:rPr>
          <w:fldChar w:fldCharType="end"/>
        </w:r>
      </w:hyperlink>
    </w:p>
    <w:p w14:paraId="33C13D69" w14:textId="314EC09C"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29" w:history="1">
        <w:r w:rsidRPr="000814C8">
          <w:rPr>
            <w:rStyle w:val="Hyperlink"/>
            <w:rFonts w:asciiTheme="majorBidi" w:hAnsiTheme="majorBidi" w:cstheme="majorBidi"/>
            <w:b/>
            <w:bCs/>
            <w:noProof/>
            <w:sz w:val="24"/>
            <w:szCs w:val="24"/>
          </w:rPr>
          <w:t>Figure 8.</w:t>
        </w:r>
        <w:r w:rsidRPr="000814C8">
          <w:rPr>
            <w:rStyle w:val="Hyperlink"/>
            <w:rFonts w:asciiTheme="majorBidi" w:hAnsiTheme="majorBidi" w:cstheme="majorBidi"/>
            <w:noProof/>
            <w:sz w:val="24"/>
            <w:szCs w:val="24"/>
          </w:rPr>
          <w:t xml:space="preserve"> Schematic representation of the interaction of redox centres and substrates (Goult,</w:t>
        </w:r>
        <w:r w:rsid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rPr>
          <w:t>2014).</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_Toc201261829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8</w:t>
        </w:r>
        <w:r w:rsidRPr="000814C8">
          <w:rPr>
            <w:rFonts w:asciiTheme="majorBidi" w:hAnsiTheme="majorBidi" w:cstheme="majorBidi"/>
            <w:b/>
            <w:bCs/>
            <w:noProof/>
            <w:webHidden/>
            <w:sz w:val="24"/>
            <w:szCs w:val="24"/>
          </w:rPr>
          <w:fldChar w:fldCharType="end"/>
        </w:r>
      </w:hyperlink>
    </w:p>
    <w:p w14:paraId="175DC6B4" w14:textId="73323CFB"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0" w:history="1">
        <w:r w:rsidRPr="000814C8">
          <w:rPr>
            <w:rStyle w:val="Hyperlink"/>
            <w:rFonts w:asciiTheme="majorBidi" w:hAnsiTheme="majorBidi" w:cstheme="majorBidi"/>
            <w:b/>
            <w:bCs/>
            <w:noProof/>
            <w:sz w:val="24"/>
            <w:szCs w:val="24"/>
          </w:rPr>
          <w:t>Figure 9.</w:t>
        </w:r>
        <w:r w:rsidRPr="000814C8">
          <w:rPr>
            <w:rStyle w:val="Hyperlink"/>
            <w:rFonts w:asciiTheme="majorBidi" w:hAnsiTheme="majorBidi" w:cstheme="majorBidi"/>
            <w:noProof/>
            <w:sz w:val="24"/>
            <w:szCs w:val="24"/>
          </w:rPr>
          <w:t xml:space="preserve"> Structures of sulpho-XOR and desulpho-XOR (Falciani et al,</w:t>
        </w:r>
        <w:r w:rsidR="002768A2">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rPr>
          <w:t>1994).</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_Toc201261830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9</w:t>
        </w:r>
        <w:r w:rsidRPr="000814C8">
          <w:rPr>
            <w:rFonts w:asciiTheme="majorBidi" w:hAnsiTheme="majorBidi" w:cstheme="majorBidi"/>
            <w:b/>
            <w:bCs/>
            <w:noProof/>
            <w:webHidden/>
            <w:sz w:val="24"/>
            <w:szCs w:val="24"/>
          </w:rPr>
          <w:fldChar w:fldCharType="end"/>
        </w:r>
      </w:hyperlink>
    </w:p>
    <w:p w14:paraId="039CADE7" w14:textId="4D308536"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1" w:history="1">
        <w:r w:rsidRPr="000814C8">
          <w:rPr>
            <w:rStyle w:val="Hyperlink"/>
            <w:rFonts w:asciiTheme="majorBidi" w:hAnsiTheme="majorBidi" w:cstheme="majorBidi"/>
            <w:b/>
            <w:bCs/>
            <w:noProof/>
            <w:sz w:val="24"/>
            <w:szCs w:val="24"/>
          </w:rPr>
          <w:t>Figure 10.</w:t>
        </w:r>
        <w:r w:rsidRPr="000814C8">
          <w:rPr>
            <w:rStyle w:val="Hyperlink"/>
            <w:rFonts w:asciiTheme="majorBidi" w:hAnsiTheme="majorBidi" w:cstheme="majorBidi"/>
            <w:noProof/>
            <w:sz w:val="24"/>
            <w:szCs w:val="24"/>
          </w:rPr>
          <w:t xml:space="preserve"> Xanthine oxidoreductase (XOR).</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_Toc201261831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10</w:t>
        </w:r>
        <w:r w:rsidRPr="000814C8">
          <w:rPr>
            <w:rFonts w:asciiTheme="majorBidi" w:hAnsiTheme="majorBidi" w:cstheme="majorBidi"/>
            <w:b/>
            <w:bCs/>
            <w:noProof/>
            <w:webHidden/>
            <w:sz w:val="24"/>
            <w:szCs w:val="24"/>
          </w:rPr>
          <w:fldChar w:fldCharType="end"/>
        </w:r>
      </w:hyperlink>
    </w:p>
    <w:p w14:paraId="2CC82779" w14:textId="35703830"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2" w:history="1">
        <w:r w:rsidRPr="000814C8">
          <w:rPr>
            <w:rStyle w:val="Hyperlink"/>
            <w:rFonts w:asciiTheme="majorBidi" w:hAnsiTheme="majorBidi" w:cstheme="majorBidi"/>
            <w:b/>
            <w:bCs/>
            <w:noProof/>
            <w:sz w:val="24"/>
            <w:szCs w:val="24"/>
          </w:rPr>
          <w:t>Figure 11.</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Shematic representation of the various features connected to the conversion from XDH to XO of XOR. (Nishino et al, 2008).</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_Toc201261832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13</w:t>
        </w:r>
        <w:r w:rsidRPr="000814C8">
          <w:rPr>
            <w:rFonts w:asciiTheme="majorBidi" w:hAnsiTheme="majorBidi" w:cstheme="majorBidi"/>
            <w:b/>
            <w:bCs/>
            <w:noProof/>
            <w:webHidden/>
            <w:sz w:val="24"/>
            <w:szCs w:val="24"/>
          </w:rPr>
          <w:fldChar w:fldCharType="end"/>
        </w:r>
      </w:hyperlink>
    </w:p>
    <w:p w14:paraId="159F1B69" w14:textId="7D8A3999"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3" w:history="1">
        <w:r w:rsidRPr="000814C8">
          <w:rPr>
            <w:rStyle w:val="Hyperlink"/>
            <w:rFonts w:asciiTheme="majorBidi" w:hAnsiTheme="majorBidi" w:cstheme="majorBidi"/>
            <w:b/>
            <w:bCs/>
            <w:noProof/>
            <w:sz w:val="24"/>
            <w:szCs w:val="24"/>
          </w:rPr>
          <w:t>Figure 12.</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Interconversions between xanthine dehydrogenase and xanthine oxidase (En</w:t>
        </w:r>
        <w:r w:rsidR="00207369">
          <w:rPr>
            <w:rStyle w:val="Hyperlink"/>
            <w:rFonts w:asciiTheme="majorBidi" w:hAnsiTheme="majorBidi" w:cstheme="majorBidi"/>
            <w:noProof/>
            <w:sz w:val="24"/>
            <w:szCs w:val="24"/>
            <w:lang w:bidi="ar-DZ"/>
          </w:rPr>
          <w:t>ro</w:t>
        </w:r>
        <w:r w:rsidRPr="000814C8">
          <w:rPr>
            <w:rStyle w:val="Hyperlink"/>
            <w:rFonts w:asciiTheme="majorBidi" w:hAnsiTheme="majorBidi" w:cstheme="majorBidi"/>
            <w:noProof/>
            <w:sz w:val="24"/>
            <w:szCs w:val="24"/>
            <w:lang w:bidi="ar-DZ"/>
          </w:rPr>
          <w:t>th et al, 2000).</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_Toc201261833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13</w:t>
        </w:r>
        <w:r w:rsidRPr="000814C8">
          <w:rPr>
            <w:rFonts w:asciiTheme="majorBidi" w:hAnsiTheme="majorBidi" w:cstheme="majorBidi"/>
            <w:b/>
            <w:bCs/>
            <w:noProof/>
            <w:webHidden/>
            <w:sz w:val="24"/>
            <w:szCs w:val="24"/>
          </w:rPr>
          <w:fldChar w:fldCharType="end"/>
        </w:r>
      </w:hyperlink>
    </w:p>
    <w:p w14:paraId="13EB4571" w14:textId="6E024D38"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4" w:history="1">
        <w:r w:rsidRPr="000814C8">
          <w:rPr>
            <w:rStyle w:val="Hyperlink"/>
            <w:rFonts w:asciiTheme="majorBidi" w:hAnsiTheme="majorBidi" w:cstheme="majorBidi"/>
            <w:b/>
            <w:bCs/>
            <w:noProof/>
            <w:sz w:val="24"/>
            <w:szCs w:val="24"/>
          </w:rPr>
          <w:t>Figure 13.</w:t>
        </w:r>
        <w:r w:rsidRPr="000814C8">
          <w:rPr>
            <w:rStyle w:val="Hyperlink"/>
            <w:rFonts w:asciiTheme="majorBidi" w:hAnsiTheme="majorBidi" w:cstheme="majorBidi"/>
            <w:noProof/>
            <w:sz w:val="24"/>
            <w:szCs w:val="24"/>
          </w:rPr>
          <w:t xml:space="preserve"> Reaction catalyzed by xanthine oxidoreductase</w:t>
        </w:r>
        <w:r w:rsidRPr="000814C8">
          <w:rPr>
            <w:rStyle w:val="Hyperlink"/>
            <w:rFonts w:asciiTheme="majorBidi" w:hAnsiTheme="majorBidi" w:cstheme="majorBidi"/>
            <w:b/>
            <w:bCs/>
            <w:noProof/>
            <w:sz w:val="24"/>
            <w:szCs w:val="24"/>
          </w:rPr>
          <w:t xml:space="preserve"> </w:t>
        </w:r>
        <w:r w:rsidRPr="000814C8">
          <w:rPr>
            <w:rStyle w:val="Hyperlink"/>
            <w:rFonts w:asciiTheme="majorBidi" w:hAnsiTheme="majorBidi" w:cstheme="majorBidi"/>
            <w:noProof/>
            <w:sz w:val="24"/>
            <w:szCs w:val="24"/>
          </w:rPr>
          <w:t>(Nishino et al, 2023).</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_Toc201261834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14</w:t>
        </w:r>
        <w:r w:rsidRPr="000814C8">
          <w:rPr>
            <w:rFonts w:asciiTheme="majorBidi" w:hAnsiTheme="majorBidi" w:cstheme="majorBidi"/>
            <w:b/>
            <w:bCs/>
            <w:noProof/>
            <w:webHidden/>
            <w:sz w:val="24"/>
            <w:szCs w:val="24"/>
          </w:rPr>
          <w:fldChar w:fldCharType="end"/>
        </w:r>
      </w:hyperlink>
    </w:p>
    <w:p w14:paraId="43D3BFAA" w14:textId="2280CB8A"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5" w:history="1">
        <w:r w:rsidRPr="000814C8">
          <w:rPr>
            <w:rStyle w:val="Hyperlink"/>
            <w:rFonts w:asciiTheme="majorBidi" w:hAnsiTheme="majorBidi" w:cstheme="majorBidi"/>
            <w:b/>
            <w:bCs/>
            <w:noProof/>
            <w:sz w:val="24"/>
            <w:szCs w:val="24"/>
          </w:rPr>
          <w:t>Figure 14.</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Possible activation o f transcription factors by XOR derived ROS</w:t>
        </w:r>
        <w:r w:rsidRPr="000814C8">
          <w:rPr>
            <w:rStyle w:val="Hyperlink"/>
            <w:rFonts w:asciiTheme="majorBidi" w:eastAsia="Times New Roman" w:hAnsiTheme="majorBidi" w:cstheme="majorBidi"/>
            <w:noProof/>
            <w:sz w:val="24"/>
            <w:szCs w:val="24"/>
          </w:rPr>
          <w:t xml:space="preserve"> (Powzl et al, 1995).</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_Toc201261835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17</w:t>
        </w:r>
        <w:r w:rsidRPr="000814C8">
          <w:rPr>
            <w:rFonts w:asciiTheme="majorBidi" w:hAnsiTheme="majorBidi" w:cstheme="majorBidi"/>
            <w:b/>
            <w:bCs/>
            <w:noProof/>
            <w:webHidden/>
            <w:sz w:val="24"/>
            <w:szCs w:val="24"/>
          </w:rPr>
          <w:fldChar w:fldCharType="end"/>
        </w:r>
      </w:hyperlink>
    </w:p>
    <w:p w14:paraId="2D6CBEC4" w14:textId="0F9150DA"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6" w:history="1">
        <w:r w:rsidRPr="000814C8">
          <w:rPr>
            <w:rStyle w:val="Hyperlink"/>
            <w:rFonts w:asciiTheme="majorBidi" w:hAnsiTheme="majorBidi" w:cstheme="majorBidi"/>
            <w:b/>
            <w:bCs/>
            <w:noProof/>
            <w:sz w:val="24"/>
            <w:szCs w:val="24"/>
          </w:rPr>
          <w:t>Figure 15.</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Redox centres of XOR and their involvement in the reduction of both organic and inorganic nitrates and nitrites.</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_Toc201261836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19</w:t>
        </w:r>
        <w:r w:rsidRPr="000814C8">
          <w:rPr>
            <w:rFonts w:asciiTheme="majorBidi" w:hAnsiTheme="majorBidi" w:cstheme="majorBidi"/>
            <w:b/>
            <w:bCs/>
            <w:noProof/>
            <w:webHidden/>
            <w:sz w:val="24"/>
            <w:szCs w:val="24"/>
          </w:rPr>
          <w:fldChar w:fldCharType="end"/>
        </w:r>
      </w:hyperlink>
    </w:p>
    <w:p w14:paraId="3FDF2F28" w14:textId="68B1E329"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7" w:history="1">
        <w:r w:rsidRPr="000814C8">
          <w:rPr>
            <w:rStyle w:val="Hyperlink"/>
            <w:rFonts w:asciiTheme="majorBidi" w:hAnsiTheme="majorBidi" w:cstheme="majorBidi"/>
            <w:b/>
            <w:bCs/>
            <w:noProof/>
            <w:sz w:val="24"/>
            <w:szCs w:val="24"/>
          </w:rPr>
          <w:t>Figure 16.</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Oxidative stress (Sadeghian et al, 2023).</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_Toc201261837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20</w:t>
        </w:r>
        <w:r w:rsidRPr="000814C8">
          <w:rPr>
            <w:rFonts w:asciiTheme="majorBidi" w:hAnsiTheme="majorBidi" w:cstheme="majorBidi"/>
            <w:b/>
            <w:bCs/>
            <w:noProof/>
            <w:webHidden/>
            <w:sz w:val="24"/>
            <w:szCs w:val="24"/>
          </w:rPr>
          <w:fldChar w:fldCharType="end"/>
        </w:r>
      </w:hyperlink>
    </w:p>
    <w:p w14:paraId="7020F615" w14:textId="2CF36632"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8" w:history="1">
        <w:r w:rsidRPr="000814C8">
          <w:rPr>
            <w:rStyle w:val="Hyperlink"/>
            <w:rFonts w:asciiTheme="majorBidi" w:hAnsiTheme="majorBidi" w:cstheme="majorBidi"/>
            <w:b/>
            <w:bCs/>
            <w:noProof/>
            <w:sz w:val="24"/>
            <w:szCs w:val="24"/>
          </w:rPr>
          <w:t>Figure 17.</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Structural role of XOR in milk secretion process of mammary secretory cell..</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_Toc201261838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24</w:t>
        </w:r>
        <w:r w:rsidRPr="000814C8">
          <w:rPr>
            <w:rFonts w:asciiTheme="majorBidi" w:hAnsiTheme="majorBidi" w:cstheme="majorBidi"/>
            <w:b/>
            <w:bCs/>
            <w:noProof/>
            <w:webHidden/>
            <w:sz w:val="24"/>
            <w:szCs w:val="24"/>
          </w:rPr>
          <w:fldChar w:fldCharType="end"/>
        </w:r>
      </w:hyperlink>
    </w:p>
    <w:p w14:paraId="3B8D7AB1" w14:textId="0CEFF14A"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39" w:history="1">
        <w:r w:rsidRPr="000814C8">
          <w:rPr>
            <w:rStyle w:val="Hyperlink"/>
            <w:rFonts w:asciiTheme="majorBidi" w:hAnsiTheme="majorBidi" w:cstheme="majorBidi"/>
            <w:b/>
            <w:bCs/>
            <w:noProof/>
            <w:sz w:val="24"/>
            <w:szCs w:val="24"/>
          </w:rPr>
          <w:t>Figure 18.</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Ischaemia reperfusion effects on XOR action (Zhou et al, 2005).</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_Toc201261839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25</w:t>
        </w:r>
        <w:r w:rsidRPr="000814C8">
          <w:rPr>
            <w:rFonts w:asciiTheme="majorBidi" w:hAnsiTheme="majorBidi" w:cstheme="majorBidi"/>
            <w:b/>
            <w:bCs/>
            <w:noProof/>
            <w:webHidden/>
            <w:sz w:val="24"/>
            <w:szCs w:val="24"/>
          </w:rPr>
          <w:fldChar w:fldCharType="end"/>
        </w:r>
      </w:hyperlink>
    </w:p>
    <w:p w14:paraId="3DA8A3E7" w14:textId="18F7BFFB"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40" w:history="1">
        <w:r w:rsidRPr="000814C8">
          <w:rPr>
            <w:rStyle w:val="Hyperlink"/>
            <w:rFonts w:asciiTheme="majorBidi" w:hAnsiTheme="majorBidi" w:cstheme="majorBidi"/>
            <w:b/>
            <w:bCs/>
            <w:noProof/>
            <w:sz w:val="24"/>
            <w:szCs w:val="24"/>
          </w:rPr>
          <w:t>Figure 19.</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bCs/>
            <w:noProof/>
            <w:sz w:val="24"/>
            <w:szCs w:val="24"/>
            <w:lang w:bidi="ar-DZ"/>
          </w:rPr>
          <w:t>Ishaemia-reperfusion injury hypothesis (Granger et al, 1981).</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_Toc201261840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26</w:t>
        </w:r>
        <w:r w:rsidRPr="000814C8">
          <w:rPr>
            <w:rFonts w:asciiTheme="majorBidi" w:hAnsiTheme="majorBidi" w:cstheme="majorBidi"/>
            <w:b/>
            <w:bCs/>
            <w:noProof/>
            <w:webHidden/>
            <w:sz w:val="24"/>
            <w:szCs w:val="24"/>
          </w:rPr>
          <w:fldChar w:fldCharType="end"/>
        </w:r>
      </w:hyperlink>
    </w:p>
    <w:p w14:paraId="09A4B953" w14:textId="7B6742F0" w:rsidR="00E26E58" w:rsidRPr="000814C8" w:rsidRDefault="00E26E58" w:rsidP="000814C8">
      <w:pPr>
        <w:pStyle w:val="TableofFigures"/>
        <w:tabs>
          <w:tab w:val="right" w:leader="dot" w:pos="9061"/>
        </w:tabs>
        <w:spacing w:line="360" w:lineRule="auto"/>
        <w:jc w:val="both"/>
        <w:rPr>
          <w:rFonts w:asciiTheme="majorBidi" w:eastAsiaTheme="minorEastAsia" w:hAnsiTheme="majorBidi" w:cstheme="majorBidi"/>
          <w:noProof/>
          <w:sz w:val="24"/>
          <w:szCs w:val="24"/>
          <w:lang w:val="fr-FR" w:eastAsia="fr-FR"/>
        </w:rPr>
      </w:pPr>
      <w:hyperlink w:anchor="_Toc201261841" w:history="1">
        <w:r w:rsidRPr="000814C8">
          <w:rPr>
            <w:rStyle w:val="Hyperlink"/>
            <w:rFonts w:asciiTheme="majorBidi" w:hAnsiTheme="majorBidi" w:cstheme="majorBidi"/>
            <w:b/>
            <w:bCs/>
            <w:noProof/>
            <w:sz w:val="24"/>
            <w:szCs w:val="24"/>
          </w:rPr>
          <w:t>Figure 20.</w:t>
        </w:r>
        <w:r w:rsidRPr="000814C8">
          <w:rPr>
            <w:rStyle w:val="Hyperlink"/>
            <w:rFonts w:asciiTheme="majorBidi" w:hAnsiTheme="majorBidi" w:cstheme="majorBidi"/>
            <w:noProof/>
            <w:sz w:val="24"/>
            <w:szCs w:val="24"/>
          </w:rPr>
          <w:t xml:space="preserve"> </w:t>
        </w:r>
        <w:r w:rsidRPr="000814C8">
          <w:rPr>
            <w:rStyle w:val="Hyperlink"/>
            <w:rFonts w:asciiTheme="majorBidi" w:hAnsiTheme="majorBidi" w:cstheme="majorBidi"/>
            <w:noProof/>
            <w:sz w:val="24"/>
            <w:szCs w:val="24"/>
            <w:lang w:bidi="ar-DZ"/>
          </w:rPr>
          <w:t>Inhibition of XOR (Sattui and Gaffo, 2016).</w:t>
        </w:r>
        <w:r w:rsidRPr="000814C8">
          <w:rPr>
            <w:rFonts w:asciiTheme="majorBidi" w:hAnsiTheme="majorBidi" w:cstheme="majorBidi"/>
            <w:noProof/>
            <w:webHidden/>
            <w:sz w:val="24"/>
            <w:szCs w:val="24"/>
          </w:rPr>
          <w:tab/>
        </w:r>
        <w:r w:rsidRPr="000814C8">
          <w:rPr>
            <w:rFonts w:asciiTheme="majorBidi" w:hAnsiTheme="majorBidi" w:cstheme="majorBidi"/>
            <w:b/>
            <w:bCs/>
            <w:noProof/>
            <w:webHidden/>
            <w:sz w:val="24"/>
            <w:szCs w:val="24"/>
          </w:rPr>
          <w:fldChar w:fldCharType="begin"/>
        </w:r>
        <w:r w:rsidRPr="000814C8">
          <w:rPr>
            <w:rFonts w:asciiTheme="majorBidi" w:hAnsiTheme="majorBidi" w:cstheme="majorBidi"/>
            <w:b/>
            <w:bCs/>
            <w:noProof/>
            <w:webHidden/>
            <w:sz w:val="24"/>
            <w:szCs w:val="24"/>
          </w:rPr>
          <w:instrText xml:space="preserve"> PAGEREF _Toc201261841 \h </w:instrText>
        </w:r>
        <w:r w:rsidRPr="000814C8">
          <w:rPr>
            <w:rFonts w:asciiTheme="majorBidi" w:hAnsiTheme="majorBidi" w:cstheme="majorBidi"/>
            <w:b/>
            <w:bCs/>
            <w:noProof/>
            <w:webHidden/>
            <w:sz w:val="24"/>
            <w:szCs w:val="24"/>
          </w:rPr>
        </w:r>
        <w:r w:rsidRPr="000814C8">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28</w:t>
        </w:r>
        <w:r w:rsidRPr="000814C8">
          <w:rPr>
            <w:rFonts w:asciiTheme="majorBidi" w:hAnsiTheme="majorBidi" w:cstheme="majorBidi"/>
            <w:b/>
            <w:bCs/>
            <w:noProof/>
            <w:webHidden/>
            <w:sz w:val="24"/>
            <w:szCs w:val="24"/>
          </w:rPr>
          <w:fldChar w:fldCharType="end"/>
        </w:r>
      </w:hyperlink>
    </w:p>
    <w:p w14:paraId="2A273D4E" w14:textId="05079A27" w:rsidR="00E26E58" w:rsidRPr="000814C8" w:rsidRDefault="00E26E58" w:rsidP="000814C8">
      <w:pPr>
        <w:tabs>
          <w:tab w:val="left" w:pos="930"/>
        </w:tabs>
        <w:spacing w:line="480" w:lineRule="auto"/>
        <w:jc w:val="both"/>
        <w:rPr>
          <w:rFonts w:asciiTheme="majorBidi" w:hAnsiTheme="majorBidi" w:cstheme="majorBidi"/>
          <w:b/>
          <w:bCs/>
          <w:sz w:val="24"/>
          <w:szCs w:val="24"/>
        </w:rPr>
      </w:pPr>
      <w:r w:rsidRPr="000814C8">
        <w:rPr>
          <w:rFonts w:asciiTheme="majorBidi" w:hAnsiTheme="majorBidi" w:cstheme="majorBidi"/>
          <w:b/>
          <w:bCs/>
          <w:sz w:val="24"/>
          <w:szCs w:val="24"/>
        </w:rPr>
        <w:fldChar w:fldCharType="end"/>
      </w:r>
    </w:p>
    <w:p w14:paraId="16612045" w14:textId="6DCD6EE5" w:rsidR="00E26E58" w:rsidRPr="00E26E58" w:rsidRDefault="00E26E58" w:rsidP="00E26E58">
      <w:pPr>
        <w:tabs>
          <w:tab w:val="left" w:pos="930"/>
        </w:tabs>
        <w:rPr>
          <w:rFonts w:asciiTheme="majorBidi" w:hAnsiTheme="majorBidi" w:cstheme="majorBidi"/>
          <w:sz w:val="24"/>
          <w:szCs w:val="24"/>
        </w:rPr>
        <w:sectPr w:rsidR="00E26E58" w:rsidRPr="00E26E58" w:rsidSect="007950C1">
          <w:headerReference w:type="default" r:id="rId15"/>
          <w:footerReference w:type="default" r:id="rId16"/>
          <w:pgSz w:w="11906" w:h="16838"/>
          <w:pgMar w:top="1418" w:right="1134" w:bottom="1418" w:left="1701" w:header="709" w:footer="709" w:gutter="0"/>
          <w:cols w:space="708"/>
          <w:docGrid w:linePitch="360"/>
        </w:sectPr>
      </w:pPr>
      <w:r>
        <w:rPr>
          <w:rFonts w:asciiTheme="majorBidi" w:hAnsiTheme="majorBidi" w:cstheme="majorBidi"/>
          <w:sz w:val="24"/>
          <w:szCs w:val="24"/>
        </w:rPr>
        <w:tab/>
      </w:r>
    </w:p>
    <w:p w14:paraId="5A602A52" w14:textId="12C498EF" w:rsidR="007950C1" w:rsidRPr="00F673AC" w:rsidRDefault="007950C1" w:rsidP="003D57FF">
      <w:pPr>
        <w:jc w:val="center"/>
        <w:rPr>
          <w:rFonts w:asciiTheme="majorBidi" w:hAnsiTheme="majorBidi" w:cstheme="majorBidi"/>
          <w:b/>
          <w:bCs/>
          <w:sz w:val="28"/>
          <w:szCs w:val="28"/>
        </w:rPr>
      </w:pPr>
      <w:r w:rsidRPr="00F673AC">
        <w:rPr>
          <w:rFonts w:asciiTheme="majorBidi" w:hAnsiTheme="majorBidi" w:cstheme="majorBidi"/>
          <w:b/>
          <w:bCs/>
          <w:sz w:val="28"/>
          <w:szCs w:val="28"/>
        </w:rPr>
        <w:lastRenderedPageBreak/>
        <w:t>Table of content</w:t>
      </w:r>
      <w:r w:rsidR="009A51B7">
        <w:rPr>
          <w:rFonts w:asciiTheme="majorBidi" w:hAnsiTheme="majorBidi" w:cstheme="majorBidi"/>
          <w:b/>
          <w:bCs/>
          <w:sz w:val="28"/>
          <w:szCs w:val="28"/>
        </w:rPr>
        <w:t>s</w:t>
      </w:r>
    </w:p>
    <w:p w14:paraId="7FFFEF71" w14:textId="1D5F6675" w:rsidR="009175CC" w:rsidRPr="009175CC" w:rsidRDefault="009175CC">
      <w:pPr>
        <w:pStyle w:val="TOC1"/>
        <w:tabs>
          <w:tab w:val="right" w:leader="dot" w:pos="9061"/>
        </w:tabs>
        <w:rPr>
          <w:rFonts w:asciiTheme="majorBidi" w:eastAsiaTheme="minorEastAsia" w:hAnsiTheme="majorBidi" w:cstheme="majorBidi"/>
          <w:noProof/>
          <w:sz w:val="24"/>
          <w:szCs w:val="24"/>
          <w:lang w:val="fr-FR" w:eastAsia="fr-FR"/>
        </w:rPr>
      </w:pPr>
      <w:r>
        <w:rPr>
          <w:rFonts w:asciiTheme="majorBidi" w:hAnsiTheme="majorBidi" w:cstheme="majorBidi"/>
          <w:b/>
          <w:bCs/>
          <w:sz w:val="24"/>
          <w:szCs w:val="24"/>
        </w:rPr>
        <w:fldChar w:fldCharType="begin"/>
      </w:r>
      <w:r>
        <w:rPr>
          <w:rFonts w:asciiTheme="majorBidi" w:hAnsiTheme="majorBidi" w:cstheme="majorBidi"/>
          <w:b/>
          <w:bCs/>
          <w:sz w:val="24"/>
          <w:szCs w:val="24"/>
        </w:rPr>
        <w:instrText xml:space="preserve"> TOC \o "1-3" \h \z \u </w:instrText>
      </w:r>
      <w:r>
        <w:rPr>
          <w:rFonts w:asciiTheme="majorBidi" w:hAnsiTheme="majorBidi" w:cstheme="majorBidi"/>
          <w:b/>
          <w:bCs/>
          <w:sz w:val="24"/>
          <w:szCs w:val="24"/>
        </w:rPr>
        <w:fldChar w:fldCharType="separate"/>
      </w:r>
      <w:hyperlink w:anchor="_Toc201262361" w:history="1">
        <w:r w:rsidRPr="009175CC">
          <w:rPr>
            <w:rStyle w:val="Hyperlink"/>
            <w:rFonts w:asciiTheme="majorBidi" w:hAnsiTheme="majorBidi" w:cstheme="majorBidi"/>
            <w:b/>
            <w:bCs/>
            <w:noProof/>
            <w:sz w:val="24"/>
            <w:szCs w:val="24"/>
          </w:rPr>
          <w:t>Introduction</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_Toc201262361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w:t>
        </w:r>
        <w:r w:rsidRPr="009175CC">
          <w:rPr>
            <w:rFonts w:asciiTheme="majorBidi" w:hAnsiTheme="majorBidi" w:cstheme="majorBidi"/>
            <w:b/>
            <w:bCs/>
            <w:noProof/>
            <w:webHidden/>
            <w:sz w:val="24"/>
            <w:szCs w:val="24"/>
          </w:rPr>
          <w:fldChar w:fldCharType="end"/>
        </w:r>
      </w:hyperlink>
    </w:p>
    <w:p w14:paraId="1891C94D" w14:textId="0DB9EA9B" w:rsidR="009175CC" w:rsidRPr="009175CC" w:rsidRDefault="009175CC">
      <w:pPr>
        <w:pStyle w:val="TOC1"/>
        <w:tabs>
          <w:tab w:val="right" w:leader="dot" w:pos="9061"/>
        </w:tabs>
        <w:rPr>
          <w:rFonts w:asciiTheme="majorBidi" w:eastAsiaTheme="minorEastAsia" w:hAnsiTheme="majorBidi" w:cstheme="majorBidi"/>
          <w:noProof/>
          <w:sz w:val="24"/>
          <w:szCs w:val="24"/>
          <w:lang w:val="fr-FR" w:eastAsia="fr-FR"/>
        </w:rPr>
      </w:pPr>
      <w:hyperlink w:anchor="_Toc201262362" w:history="1">
        <w:r w:rsidRPr="009175CC">
          <w:rPr>
            <w:rStyle w:val="Hyperlink"/>
            <w:rFonts w:asciiTheme="majorBidi" w:hAnsiTheme="majorBidi" w:cstheme="majorBidi"/>
            <w:b/>
            <w:bCs/>
            <w:noProof/>
            <w:sz w:val="24"/>
            <w:szCs w:val="24"/>
          </w:rPr>
          <w:t>1. XOR structure</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_Toc201262362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3</w:t>
        </w:r>
        <w:r w:rsidRPr="009175CC">
          <w:rPr>
            <w:rFonts w:asciiTheme="majorBidi" w:hAnsiTheme="majorBidi" w:cstheme="majorBidi"/>
            <w:b/>
            <w:bCs/>
            <w:noProof/>
            <w:webHidden/>
            <w:sz w:val="24"/>
            <w:szCs w:val="24"/>
          </w:rPr>
          <w:fldChar w:fldCharType="end"/>
        </w:r>
      </w:hyperlink>
    </w:p>
    <w:p w14:paraId="2BE43D34" w14:textId="6988960E" w:rsidR="009175CC" w:rsidRPr="009175CC" w:rsidRDefault="009175CC">
      <w:pPr>
        <w:pStyle w:val="TOC2"/>
        <w:tabs>
          <w:tab w:val="right" w:leader="dot" w:pos="9061"/>
        </w:tabs>
        <w:rPr>
          <w:rFonts w:asciiTheme="majorBidi" w:eastAsiaTheme="minorEastAsia" w:hAnsiTheme="majorBidi" w:cstheme="majorBidi"/>
          <w:noProof/>
          <w:sz w:val="24"/>
          <w:szCs w:val="24"/>
          <w:lang w:val="fr-FR" w:eastAsia="fr-FR"/>
        </w:rPr>
      </w:pPr>
      <w:hyperlink w:anchor="_Toc201262363" w:history="1">
        <w:r w:rsidRPr="009175CC">
          <w:rPr>
            <w:rStyle w:val="Hyperlink"/>
            <w:rFonts w:asciiTheme="majorBidi" w:eastAsia="Times New Roman" w:hAnsiTheme="majorBidi" w:cstheme="majorBidi"/>
            <w:noProof/>
            <w:kern w:val="0"/>
            <w:sz w:val="24"/>
            <w:szCs w:val="24"/>
            <w14:ligatures w14:val="none"/>
          </w:rPr>
          <w:t>1.1. Redox centres</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_Toc201262363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6</w:t>
        </w:r>
        <w:r w:rsidRPr="009175CC">
          <w:rPr>
            <w:rFonts w:asciiTheme="majorBidi" w:hAnsiTheme="majorBidi" w:cstheme="majorBidi"/>
            <w:b/>
            <w:bCs/>
            <w:noProof/>
            <w:webHidden/>
            <w:sz w:val="24"/>
            <w:szCs w:val="24"/>
          </w:rPr>
          <w:fldChar w:fldCharType="end"/>
        </w:r>
      </w:hyperlink>
    </w:p>
    <w:p w14:paraId="6E0CD080" w14:textId="45EA75BC"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64" w:history="1">
        <w:r w:rsidRPr="009175CC">
          <w:rPr>
            <w:rStyle w:val="Hyperlink"/>
            <w:rFonts w:asciiTheme="majorBidi" w:eastAsia="Times New Roman" w:hAnsiTheme="majorBidi" w:cstheme="majorBidi"/>
            <w:kern w:val="0"/>
            <w:sz w:val="24"/>
            <w:szCs w:val="24"/>
            <w14:ligatures w14:val="none"/>
          </w:rPr>
          <w:t xml:space="preserve">1.1.1. </w:t>
        </w:r>
        <w:r w:rsidRPr="009175CC">
          <w:rPr>
            <w:rStyle w:val="Hyperlink"/>
            <w:rFonts w:asciiTheme="majorBidi" w:hAnsiTheme="majorBidi" w:cstheme="majorBidi"/>
            <w:sz w:val="24"/>
            <w:szCs w:val="24"/>
          </w:rPr>
          <w:t>Molybdenum</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_Toc201262364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6</w:t>
        </w:r>
        <w:r w:rsidRPr="009175CC">
          <w:rPr>
            <w:rFonts w:asciiTheme="majorBidi" w:hAnsiTheme="majorBidi" w:cstheme="majorBidi"/>
            <w:b/>
            <w:bCs/>
            <w:webHidden/>
            <w:sz w:val="24"/>
            <w:szCs w:val="24"/>
          </w:rPr>
          <w:fldChar w:fldCharType="end"/>
        </w:r>
      </w:hyperlink>
    </w:p>
    <w:p w14:paraId="7CA7ABD1" w14:textId="566B715F"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65" w:history="1">
        <w:r w:rsidRPr="009175CC">
          <w:rPr>
            <w:rStyle w:val="Hyperlink"/>
            <w:rFonts w:asciiTheme="majorBidi" w:hAnsiTheme="majorBidi" w:cstheme="majorBidi"/>
            <w:sz w:val="24"/>
            <w:szCs w:val="24"/>
          </w:rPr>
          <w:t>1.1.2. FAD</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_Toc201262365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6</w:t>
        </w:r>
        <w:r w:rsidRPr="009175CC">
          <w:rPr>
            <w:rFonts w:asciiTheme="majorBidi" w:hAnsiTheme="majorBidi" w:cstheme="majorBidi"/>
            <w:b/>
            <w:bCs/>
            <w:webHidden/>
            <w:sz w:val="24"/>
            <w:szCs w:val="24"/>
          </w:rPr>
          <w:fldChar w:fldCharType="end"/>
        </w:r>
      </w:hyperlink>
    </w:p>
    <w:p w14:paraId="477771BA" w14:textId="766DF4CF"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66" w:history="1">
        <w:r w:rsidRPr="009175CC">
          <w:rPr>
            <w:rStyle w:val="Hyperlink"/>
            <w:rFonts w:asciiTheme="majorBidi" w:hAnsiTheme="majorBidi" w:cstheme="majorBidi"/>
            <w:sz w:val="24"/>
            <w:szCs w:val="24"/>
          </w:rPr>
          <w:t>1.1.3. Fe/S</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_Toc201262366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8</w:t>
        </w:r>
        <w:r w:rsidRPr="009175CC">
          <w:rPr>
            <w:rFonts w:asciiTheme="majorBidi" w:hAnsiTheme="majorBidi" w:cstheme="majorBidi"/>
            <w:b/>
            <w:bCs/>
            <w:webHidden/>
            <w:sz w:val="24"/>
            <w:szCs w:val="24"/>
          </w:rPr>
          <w:fldChar w:fldCharType="end"/>
        </w:r>
      </w:hyperlink>
    </w:p>
    <w:p w14:paraId="4C52CFB3" w14:textId="39B51621" w:rsidR="009175CC" w:rsidRPr="009175CC" w:rsidRDefault="009175CC">
      <w:pPr>
        <w:pStyle w:val="TOC2"/>
        <w:tabs>
          <w:tab w:val="right" w:leader="dot" w:pos="9061"/>
        </w:tabs>
        <w:rPr>
          <w:rFonts w:asciiTheme="majorBidi" w:eastAsiaTheme="minorEastAsia" w:hAnsiTheme="majorBidi" w:cstheme="majorBidi"/>
          <w:noProof/>
          <w:sz w:val="24"/>
          <w:szCs w:val="24"/>
          <w:lang w:val="fr-FR" w:eastAsia="fr-FR"/>
        </w:rPr>
      </w:pPr>
      <w:hyperlink w:anchor="_Toc201262367" w:history="1">
        <w:r w:rsidRPr="009175CC">
          <w:rPr>
            <w:rStyle w:val="Hyperlink"/>
            <w:rFonts w:asciiTheme="majorBidi" w:hAnsiTheme="majorBidi" w:cstheme="majorBidi"/>
            <w:noProof/>
            <w:sz w:val="24"/>
            <w:szCs w:val="24"/>
          </w:rPr>
          <w:t>1.2. XOR forms</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_Toc201262367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8</w:t>
        </w:r>
        <w:r w:rsidRPr="009175CC">
          <w:rPr>
            <w:rFonts w:asciiTheme="majorBidi" w:hAnsiTheme="majorBidi" w:cstheme="majorBidi"/>
            <w:b/>
            <w:bCs/>
            <w:noProof/>
            <w:webHidden/>
            <w:sz w:val="24"/>
            <w:szCs w:val="24"/>
          </w:rPr>
          <w:fldChar w:fldCharType="end"/>
        </w:r>
      </w:hyperlink>
    </w:p>
    <w:p w14:paraId="1FF6EBC8" w14:textId="7E572583"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68" w:history="1">
        <w:r w:rsidRPr="009175CC">
          <w:rPr>
            <w:rStyle w:val="Hyperlink"/>
            <w:rFonts w:asciiTheme="majorBidi" w:hAnsiTheme="majorBidi" w:cstheme="majorBidi"/>
            <w:sz w:val="24"/>
            <w:szCs w:val="24"/>
          </w:rPr>
          <w:t>1.2.1. Inactive form</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_Toc201262368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8</w:t>
        </w:r>
        <w:r w:rsidRPr="009175CC">
          <w:rPr>
            <w:rFonts w:asciiTheme="majorBidi" w:hAnsiTheme="majorBidi" w:cstheme="majorBidi"/>
            <w:b/>
            <w:bCs/>
            <w:webHidden/>
            <w:sz w:val="24"/>
            <w:szCs w:val="24"/>
          </w:rPr>
          <w:fldChar w:fldCharType="end"/>
        </w:r>
      </w:hyperlink>
    </w:p>
    <w:p w14:paraId="5EC024C2" w14:textId="728EBD25"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69" w:history="1">
        <w:r w:rsidRPr="009175CC">
          <w:rPr>
            <w:rStyle w:val="Hyperlink"/>
            <w:rFonts w:asciiTheme="majorBidi" w:hAnsiTheme="majorBidi" w:cstheme="majorBidi"/>
            <w:sz w:val="24"/>
            <w:szCs w:val="24"/>
          </w:rPr>
          <w:t>1.2.2. Active form</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_Toc201262369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10</w:t>
        </w:r>
        <w:r w:rsidRPr="009175CC">
          <w:rPr>
            <w:rFonts w:asciiTheme="majorBidi" w:hAnsiTheme="majorBidi" w:cstheme="majorBidi"/>
            <w:b/>
            <w:bCs/>
            <w:webHidden/>
            <w:sz w:val="24"/>
            <w:szCs w:val="24"/>
          </w:rPr>
          <w:fldChar w:fldCharType="end"/>
        </w:r>
      </w:hyperlink>
    </w:p>
    <w:p w14:paraId="0C4EFCCC" w14:textId="05B28BA0"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70" w:history="1">
        <w:r w:rsidRPr="009175CC">
          <w:rPr>
            <w:rStyle w:val="Hyperlink"/>
            <w:rFonts w:asciiTheme="majorBidi" w:hAnsiTheme="majorBidi" w:cstheme="majorBidi"/>
            <w:sz w:val="24"/>
            <w:szCs w:val="24"/>
          </w:rPr>
          <w:t>1.2.3. XO/XDH Conversions</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_Toc201262370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12</w:t>
        </w:r>
        <w:r w:rsidRPr="009175CC">
          <w:rPr>
            <w:rFonts w:asciiTheme="majorBidi" w:hAnsiTheme="majorBidi" w:cstheme="majorBidi"/>
            <w:b/>
            <w:bCs/>
            <w:webHidden/>
            <w:sz w:val="24"/>
            <w:szCs w:val="24"/>
          </w:rPr>
          <w:fldChar w:fldCharType="end"/>
        </w:r>
      </w:hyperlink>
    </w:p>
    <w:p w14:paraId="4D44DB2D" w14:textId="6A17E8EA" w:rsidR="009175CC" w:rsidRPr="009175CC" w:rsidRDefault="009175CC">
      <w:pPr>
        <w:pStyle w:val="TOC1"/>
        <w:tabs>
          <w:tab w:val="right" w:leader="dot" w:pos="9061"/>
        </w:tabs>
        <w:rPr>
          <w:rFonts w:asciiTheme="majorBidi" w:eastAsiaTheme="minorEastAsia" w:hAnsiTheme="majorBidi" w:cstheme="majorBidi"/>
          <w:noProof/>
          <w:sz w:val="24"/>
          <w:szCs w:val="24"/>
          <w:lang w:val="fr-FR" w:eastAsia="fr-FR"/>
        </w:rPr>
      </w:pPr>
      <w:hyperlink w:anchor="_Toc201262371" w:history="1">
        <w:r w:rsidRPr="009175CC">
          <w:rPr>
            <w:rStyle w:val="Hyperlink"/>
            <w:rFonts w:asciiTheme="majorBidi" w:hAnsiTheme="majorBidi" w:cstheme="majorBidi"/>
            <w:b/>
            <w:bCs/>
            <w:noProof/>
            <w:sz w:val="24"/>
            <w:szCs w:val="24"/>
          </w:rPr>
          <w:t>2. XOR function</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_Toc201262371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14</w:t>
        </w:r>
        <w:r w:rsidRPr="009175CC">
          <w:rPr>
            <w:rFonts w:asciiTheme="majorBidi" w:hAnsiTheme="majorBidi" w:cstheme="majorBidi"/>
            <w:b/>
            <w:bCs/>
            <w:noProof/>
            <w:webHidden/>
            <w:sz w:val="24"/>
            <w:szCs w:val="24"/>
          </w:rPr>
          <w:fldChar w:fldCharType="end"/>
        </w:r>
      </w:hyperlink>
    </w:p>
    <w:p w14:paraId="6599289C" w14:textId="26134157" w:rsidR="009175CC" w:rsidRPr="009175CC" w:rsidRDefault="009175CC">
      <w:pPr>
        <w:pStyle w:val="TOC2"/>
        <w:tabs>
          <w:tab w:val="right" w:leader="dot" w:pos="9061"/>
        </w:tabs>
        <w:rPr>
          <w:rFonts w:asciiTheme="majorBidi" w:eastAsiaTheme="minorEastAsia" w:hAnsiTheme="majorBidi" w:cstheme="majorBidi"/>
          <w:noProof/>
          <w:sz w:val="24"/>
          <w:szCs w:val="24"/>
          <w:lang w:val="fr-FR" w:eastAsia="fr-FR"/>
        </w:rPr>
      </w:pPr>
      <w:hyperlink w:anchor="_Toc201262372" w:history="1">
        <w:r w:rsidRPr="009175CC">
          <w:rPr>
            <w:rStyle w:val="Hyperlink"/>
            <w:rFonts w:asciiTheme="majorBidi" w:hAnsiTheme="majorBidi" w:cstheme="majorBidi"/>
            <w:noProof/>
            <w:sz w:val="24"/>
            <w:szCs w:val="24"/>
            <w:lang w:bidi="ar-DZ"/>
          </w:rPr>
          <w:t>2.1. ROS within the body</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_Toc201262372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15</w:t>
        </w:r>
        <w:r w:rsidRPr="009175CC">
          <w:rPr>
            <w:rFonts w:asciiTheme="majorBidi" w:hAnsiTheme="majorBidi" w:cstheme="majorBidi"/>
            <w:b/>
            <w:bCs/>
            <w:noProof/>
            <w:webHidden/>
            <w:sz w:val="24"/>
            <w:szCs w:val="24"/>
          </w:rPr>
          <w:fldChar w:fldCharType="end"/>
        </w:r>
      </w:hyperlink>
    </w:p>
    <w:p w14:paraId="3FB7CBA7" w14:textId="612542B4"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73" w:history="1">
        <w:r w:rsidRPr="009175CC">
          <w:rPr>
            <w:rStyle w:val="Hyperlink"/>
            <w:rFonts w:asciiTheme="majorBidi" w:hAnsiTheme="majorBidi" w:cstheme="majorBidi"/>
            <w:sz w:val="24"/>
            <w:szCs w:val="24"/>
          </w:rPr>
          <w:t>2.1.1. Nitric Oxide</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_Toc201262373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18</w:t>
        </w:r>
        <w:r w:rsidRPr="009175CC">
          <w:rPr>
            <w:rFonts w:asciiTheme="majorBidi" w:hAnsiTheme="majorBidi" w:cstheme="majorBidi"/>
            <w:b/>
            <w:bCs/>
            <w:webHidden/>
            <w:sz w:val="24"/>
            <w:szCs w:val="24"/>
          </w:rPr>
          <w:fldChar w:fldCharType="end"/>
        </w:r>
      </w:hyperlink>
    </w:p>
    <w:p w14:paraId="090C9D7D" w14:textId="6AC86059" w:rsidR="009175CC" w:rsidRPr="009175CC" w:rsidRDefault="009175CC">
      <w:pPr>
        <w:pStyle w:val="TOC2"/>
        <w:tabs>
          <w:tab w:val="right" w:leader="dot" w:pos="9061"/>
        </w:tabs>
        <w:rPr>
          <w:rFonts w:asciiTheme="majorBidi" w:eastAsiaTheme="minorEastAsia" w:hAnsiTheme="majorBidi" w:cstheme="majorBidi"/>
          <w:noProof/>
          <w:sz w:val="24"/>
          <w:szCs w:val="24"/>
          <w:lang w:val="fr-FR" w:eastAsia="fr-FR"/>
        </w:rPr>
      </w:pPr>
      <w:hyperlink w:anchor="_Toc201262374" w:history="1">
        <w:r w:rsidRPr="009175CC">
          <w:rPr>
            <w:rStyle w:val="Hyperlink"/>
            <w:rFonts w:asciiTheme="majorBidi" w:hAnsiTheme="majorBidi" w:cstheme="majorBidi"/>
            <w:noProof/>
            <w:sz w:val="24"/>
            <w:szCs w:val="24"/>
            <w:lang w:bidi="ar-DZ"/>
          </w:rPr>
          <w:t>2.2. Oxidative stress</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_Toc201262374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19</w:t>
        </w:r>
        <w:r w:rsidRPr="009175CC">
          <w:rPr>
            <w:rFonts w:asciiTheme="majorBidi" w:hAnsiTheme="majorBidi" w:cstheme="majorBidi"/>
            <w:b/>
            <w:bCs/>
            <w:noProof/>
            <w:webHidden/>
            <w:sz w:val="24"/>
            <w:szCs w:val="24"/>
          </w:rPr>
          <w:fldChar w:fldCharType="end"/>
        </w:r>
      </w:hyperlink>
    </w:p>
    <w:p w14:paraId="44027364" w14:textId="4264FA9F"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75" w:history="1">
        <w:r w:rsidRPr="009175CC">
          <w:rPr>
            <w:rStyle w:val="Hyperlink"/>
            <w:rFonts w:asciiTheme="majorBidi" w:hAnsiTheme="majorBidi" w:cstheme="majorBidi"/>
            <w:sz w:val="24"/>
            <w:szCs w:val="24"/>
          </w:rPr>
          <w:t>2.2.1. XOR and oxidative stress</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_Toc201262375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20</w:t>
        </w:r>
        <w:r w:rsidRPr="009175CC">
          <w:rPr>
            <w:rFonts w:asciiTheme="majorBidi" w:hAnsiTheme="majorBidi" w:cstheme="majorBidi"/>
            <w:b/>
            <w:bCs/>
            <w:webHidden/>
            <w:sz w:val="24"/>
            <w:szCs w:val="24"/>
          </w:rPr>
          <w:fldChar w:fldCharType="end"/>
        </w:r>
      </w:hyperlink>
    </w:p>
    <w:p w14:paraId="2D1198E6" w14:textId="1B8C394E" w:rsidR="009175CC" w:rsidRPr="009175CC" w:rsidRDefault="009175CC">
      <w:pPr>
        <w:pStyle w:val="TOC2"/>
        <w:tabs>
          <w:tab w:val="right" w:leader="dot" w:pos="9061"/>
        </w:tabs>
        <w:rPr>
          <w:rFonts w:asciiTheme="majorBidi" w:eastAsiaTheme="minorEastAsia" w:hAnsiTheme="majorBidi" w:cstheme="majorBidi"/>
          <w:noProof/>
          <w:sz w:val="24"/>
          <w:szCs w:val="24"/>
          <w:lang w:val="fr-FR" w:eastAsia="fr-FR"/>
        </w:rPr>
      </w:pPr>
      <w:hyperlink w:anchor="_Toc201262376" w:history="1">
        <w:r w:rsidRPr="009175CC">
          <w:rPr>
            <w:rStyle w:val="Hyperlink"/>
            <w:rFonts w:asciiTheme="majorBidi" w:hAnsiTheme="majorBidi" w:cstheme="majorBidi"/>
            <w:noProof/>
            <w:sz w:val="24"/>
            <w:szCs w:val="24"/>
          </w:rPr>
          <w:t xml:space="preserve">2.3. </w:t>
        </w:r>
        <w:r w:rsidRPr="009175CC">
          <w:rPr>
            <w:rStyle w:val="Hyperlink"/>
            <w:rFonts w:asciiTheme="majorBidi" w:hAnsiTheme="majorBidi" w:cstheme="majorBidi"/>
            <w:noProof/>
            <w:sz w:val="24"/>
            <w:szCs w:val="24"/>
            <w:lang w:bidi="ar-DZ"/>
          </w:rPr>
          <w:t>Physiological role of XOR</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_Toc201262376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21</w:t>
        </w:r>
        <w:r w:rsidRPr="009175CC">
          <w:rPr>
            <w:rFonts w:asciiTheme="majorBidi" w:hAnsiTheme="majorBidi" w:cstheme="majorBidi"/>
            <w:b/>
            <w:bCs/>
            <w:noProof/>
            <w:webHidden/>
            <w:sz w:val="24"/>
            <w:szCs w:val="24"/>
          </w:rPr>
          <w:fldChar w:fldCharType="end"/>
        </w:r>
      </w:hyperlink>
    </w:p>
    <w:p w14:paraId="172373AB" w14:textId="3F049F74"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77" w:history="1">
        <w:r w:rsidRPr="009175CC">
          <w:rPr>
            <w:rStyle w:val="Hyperlink"/>
            <w:rFonts w:asciiTheme="majorBidi" w:hAnsiTheme="majorBidi" w:cstheme="majorBidi"/>
            <w:sz w:val="24"/>
            <w:szCs w:val="24"/>
          </w:rPr>
          <w:t>2.3.1. Purine catabolism</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_Toc201262377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21</w:t>
        </w:r>
        <w:r w:rsidRPr="009175CC">
          <w:rPr>
            <w:rFonts w:asciiTheme="majorBidi" w:hAnsiTheme="majorBidi" w:cstheme="majorBidi"/>
            <w:b/>
            <w:bCs/>
            <w:webHidden/>
            <w:sz w:val="24"/>
            <w:szCs w:val="24"/>
          </w:rPr>
          <w:fldChar w:fldCharType="end"/>
        </w:r>
      </w:hyperlink>
    </w:p>
    <w:p w14:paraId="46191EDE" w14:textId="73F15783"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78" w:history="1">
        <w:r w:rsidRPr="009175CC">
          <w:rPr>
            <w:rStyle w:val="Hyperlink"/>
            <w:rFonts w:asciiTheme="majorBidi" w:hAnsiTheme="majorBidi" w:cstheme="majorBidi"/>
            <w:sz w:val="24"/>
            <w:szCs w:val="24"/>
          </w:rPr>
          <w:t>2.3.2. Innate immune defense</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_Toc201262378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21</w:t>
        </w:r>
        <w:r w:rsidRPr="009175CC">
          <w:rPr>
            <w:rFonts w:asciiTheme="majorBidi" w:hAnsiTheme="majorBidi" w:cstheme="majorBidi"/>
            <w:b/>
            <w:bCs/>
            <w:webHidden/>
            <w:sz w:val="24"/>
            <w:szCs w:val="24"/>
          </w:rPr>
          <w:fldChar w:fldCharType="end"/>
        </w:r>
      </w:hyperlink>
    </w:p>
    <w:p w14:paraId="4CC209E2" w14:textId="6B5C583C"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79" w:history="1">
        <w:r w:rsidRPr="009175CC">
          <w:rPr>
            <w:rStyle w:val="Hyperlink"/>
            <w:rFonts w:asciiTheme="majorBidi" w:hAnsiTheme="majorBidi" w:cstheme="majorBidi"/>
            <w:sz w:val="24"/>
            <w:szCs w:val="24"/>
          </w:rPr>
          <w:t>2.3.3. Signal transduction</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_Toc201262379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23</w:t>
        </w:r>
        <w:r w:rsidRPr="009175CC">
          <w:rPr>
            <w:rFonts w:asciiTheme="majorBidi" w:hAnsiTheme="majorBidi" w:cstheme="majorBidi"/>
            <w:b/>
            <w:bCs/>
            <w:webHidden/>
            <w:sz w:val="24"/>
            <w:szCs w:val="24"/>
          </w:rPr>
          <w:fldChar w:fldCharType="end"/>
        </w:r>
      </w:hyperlink>
    </w:p>
    <w:p w14:paraId="4B01F7C5" w14:textId="52DBB657"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80" w:history="1">
        <w:r w:rsidRPr="009175CC">
          <w:rPr>
            <w:rStyle w:val="Hyperlink"/>
            <w:rFonts w:asciiTheme="majorBidi" w:hAnsiTheme="majorBidi" w:cstheme="majorBidi"/>
            <w:sz w:val="24"/>
            <w:szCs w:val="24"/>
          </w:rPr>
          <w:t>2.3.4. XOR in lactation</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_Toc201262380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23</w:t>
        </w:r>
        <w:r w:rsidRPr="009175CC">
          <w:rPr>
            <w:rFonts w:asciiTheme="majorBidi" w:hAnsiTheme="majorBidi" w:cstheme="majorBidi"/>
            <w:b/>
            <w:bCs/>
            <w:webHidden/>
            <w:sz w:val="24"/>
            <w:szCs w:val="24"/>
          </w:rPr>
          <w:fldChar w:fldCharType="end"/>
        </w:r>
      </w:hyperlink>
    </w:p>
    <w:p w14:paraId="258B2426" w14:textId="59B55CF9" w:rsidR="009175CC" w:rsidRPr="009175CC" w:rsidRDefault="009175CC">
      <w:pPr>
        <w:pStyle w:val="TOC2"/>
        <w:tabs>
          <w:tab w:val="right" w:leader="dot" w:pos="9061"/>
        </w:tabs>
        <w:rPr>
          <w:rFonts w:asciiTheme="majorBidi" w:eastAsiaTheme="minorEastAsia" w:hAnsiTheme="majorBidi" w:cstheme="majorBidi"/>
          <w:noProof/>
          <w:sz w:val="24"/>
          <w:szCs w:val="24"/>
          <w:lang w:val="fr-FR" w:eastAsia="fr-FR"/>
        </w:rPr>
      </w:pPr>
      <w:hyperlink w:anchor="_Toc201262381" w:history="1">
        <w:r w:rsidRPr="009175CC">
          <w:rPr>
            <w:rStyle w:val="Hyperlink"/>
            <w:rFonts w:asciiTheme="majorBidi" w:hAnsiTheme="majorBidi" w:cstheme="majorBidi"/>
            <w:noProof/>
            <w:sz w:val="24"/>
            <w:szCs w:val="24"/>
            <w:lang w:bidi="ar-DZ"/>
          </w:rPr>
          <w:t>2.4. XOR Pathological Role</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_Toc201262381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24</w:t>
        </w:r>
        <w:r w:rsidRPr="009175CC">
          <w:rPr>
            <w:rFonts w:asciiTheme="majorBidi" w:hAnsiTheme="majorBidi" w:cstheme="majorBidi"/>
            <w:b/>
            <w:bCs/>
            <w:noProof/>
            <w:webHidden/>
            <w:sz w:val="24"/>
            <w:szCs w:val="24"/>
          </w:rPr>
          <w:fldChar w:fldCharType="end"/>
        </w:r>
      </w:hyperlink>
    </w:p>
    <w:p w14:paraId="65F688A4" w14:textId="67548DFA"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82" w:history="1">
        <w:r w:rsidRPr="009175CC">
          <w:rPr>
            <w:rStyle w:val="Hyperlink"/>
            <w:rFonts w:asciiTheme="majorBidi" w:hAnsiTheme="majorBidi" w:cstheme="majorBidi"/>
            <w:sz w:val="24"/>
            <w:szCs w:val="24"/>
          </w:rPr>
          <w:t>2.4.1. Generation of ROS</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_Toc201262382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24</w:t>
        </w:r>
        <w:r w:rsidRPr="009175CC">
          <w:rPr>
            <w:rFonts w:asciiTheme="majorBidi" w:hAnsiTheme="majorBidi" w:cstheme="majorBidi"/>
            <w:b/>
            <w:bCs/>
            <w:webHidden/>
            <w:sz w:val="24"/>
            <w:szCs w:val="24"/>
          </w:rPr>
          <w:fldChar w:fldCharType="end"/>
        </w:r>
      </w:hyperlink>
    </w:p>
    <w:p w14:paraId="3DE4D651" w14:textId="38246366" w:rsidR="009175CC" w:rsidRPr="009175CC" w:rsidRDefault="009175CC">
      <w:pPr>
        <w:pStyle w:val="TOC3"/>
        <w:rPr>
          <w:rFonts w:asciiTheme="majorBidi" w:eastAsiaTheme="minorEastAsia" w:hAnsiTheme="majorBidi" w:cstheme="majorBidi"/>
          <w:sz w:val="24"/>
          <w:szCs w:val="24"/>
          <w:lang w:val="fr-FR" w:eastAsia="fr-FR" w:bidi="ar-SA"/>
        </w:rPr>
      </w:pPr>
      <w:hyperlink w:anchor="_Toc201262383" w:history="1">
        <w:r w:rsidRPr="009175CC">
          <w:rPr>
            <w:rStyle w:val="Hyperlink"/>
            <w:rFonts w:asciiTheme="majorBidi" w:hAnsiTheme="majorBidi" w:cstheme="majorBidi"/>
            <w:sz w:val="24"/>
            <w:szCs w:val="24"/>
          </w:rPr>
          <w:t>2.4.2. Overproduction of uric acid</w:t>
        </w:r>
        <w:r w:rsidRPr="009175CC">
          <w:rPr>
            <w:rFonts w:asciiTheme="majorBidi" w:hAnsiTheme="majorBidi" w:cstheme="majorBidi"/>
            <w:webHidden/>
            <w:sz w:val="24"/>
            <w:szCs w:val="24"/>
          </w:rPr>
          <w:tab/>
        </w:r>
        <w:r w:rsidRPr="009175CC">
          <w:rPr>
            <w:rFonts w:asciiTheme="majorBidi" w:hAnsiTheme="majorBidi" w:cstheme="majorBidi"/>
            <w:b/>
            <w:bCs/>
            <w:webHidden/>
            <w:sz w:val="24"/>
            <w:szCs w:val="24"/>
          </w:rPr>
          <w:fldChar w:fldCharType="begin"/>
        </w:r>
        <w:r w:rsidRPr="009175CC">
          <w:rPr>
            <w:rFonts w:asciiTheme="majorBidi" w:hAnsiTheme="majorBidi" w:cstheme="majorBidi"/>
            <w:b/>
            <w:bCs/>
            <w:webHidden/>
            <w:sz w:val="24"/>
            <w:szCs w:val="24"/>
          </w:rPr>
          <w:instrText xml:space="preserve"> PAGEREF _Toc201262383 \h </w:instrText>
        </w:r>
        <w:r w:rsidRPr="009175CC">
          <w:rPr>
            <w:rFonts w:asciiTheme="majorBidi" w:hAnsiTheme="majorBidi" w:cstheme="majorBidi"/>
            <w:b/>
            <w:bCs/>
            <w:webHidden/>
            <w:sz w:val="24"/>
            <w:szCs w:val="24"/>
          </w:rPr>
        </w:r>
        <w:r w:rsidRPr="009175CC">
          <w:rPr>
            <w:rFonts w:asciiTheme="majorBidi" w:hAnsiTheme="majorBidi" w:cstheme="majorBidi"/>
            <w:b/>
            <w:bCs/>
            <w:webHidden/>
            <w:sz w:val="24"/>
            <w:szCs w:val="24"/>
          </w:rPr>
          <w:fldChar w:fldCharType="separate"/>
        </w:r>
        <w:r w:rsidR="008A68D5">
          <w:rPr>
            <w:rFonts w:asciiTheme="majorBidi" w:hAnsiTheme="majorBidi" w:cstheme="majorBidi"/>
            <w:b/>
            <w:bCs/>
            <w:webHidden/>
            <w:sz w:val="24"/>
            <w:szCs w:val="24"/>
          </w:rPr>
          <w:t>26</w:t>
        </w:r>
        <w:r w:rsidRPr="009175CC">
          <w:rPr>
            <w:rFonts w:asciiTheme="majorBidi" w:hAnsiTheme="majorBidi" w:cstheme="majorBidi"/>
            <w:b/>
            <w:bCs/>
            <w:webHidden/>
            <w:sz w:val="24"/>
            <w:szCs w:val="24"/>
          </w:rPr>
          <w:fldChar w:fldCharType="end"/>
        </w:r>
      </w:hyperlink>
    </w:p>
    <w:p w14:paraId="0EFEB9FF" w14:textId="6F5BA087" w:rsidR="009175CC" w:rsidRPr="009175CC" w:rsidRDefault="009175CC">
      <w:pPr>
        <w:pStyle w:val="TOC1"/>
        <w:tabs>
          <w:tab w:val="right" w:leader="dot" w:pos="9061"/>
        </w:tabs>
        <w:rPr>
          <w:rFonts w:asciiTheme="majorBidi" w:eastAsiaTheme="minorEastAsia" w:hAnsiTheme="majorBidi" w:cstheme="majorBidi"/>
          <w:noProof/>
          <w:sz w:val="24"/>
          <w:szCs w:val="24"/>
          <w:lang w:val="fr-FR" w:eastAsia="fr-FR"/>
        </w:rPr>
      </w:pPr>
      <w:hyperlink w:anchor="_Toc201262384" w:history="1">
        <w:r w:rsidRPr="009175CC">
          <w:rPr>
            <w:rStyle w:val="Hyperlink"/>
            <w:rFonts w:asciiTheme="majorBidi" w:hAnsiTheme="majorBidi" w:cstheme="majorBidi"/>
            <w:b/>
            <w:bCs/>
            <w:noProof/>
            <w:sz w:val="24"/>
            <w:szCs w:val="24"/>
          </w:rPr>
          <w:t>3. XOR inhibition</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_Toc201262384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28</w:t>
        </w:r>
        <w:r w:rsidRPr="009175CC">
          <w:rPr>
            <w:rFonts w:asciiTheme="majorBidi" w:hAnsiTheme="majorBidi" w:cstheme="majorBidi"/>
            <w:b/>
            <w:bCs/>
            <w:noProof/>
            <w:webHidden/>
            <w:sz w:val="24"/>
            <w:szCs w:val="24"/>
          </w:rPr>
          <w:fldChar w:fldCharType="end"/>
        </w:r>
      </w:hyperlink>
    </w:p>
    <w:p w14:paraId="5D321392" w14:textId="544CA7A3" w:rsidR="009175CC" w:rsidRPr="009175CC" w:rsidRDefault="009175CC">
      <w:pPr>
        <w:pStyle w:val="TOC1"/>
        <w:tabs>
          <w:tab w:val="right" w:leader="dot" w:pos="9061"/>
        </w:tabs>
        <w:rPr>
          <w:rFonts w:asciiTheme="majorBidi" w:eastAsiaTheme="minorEastAsia" w:hAnsiTheme="majorBidi" w:cstheme="majorBidi"/>
          <w:noProof/>
          <w:sz w:val="24"/>
          <w:szCs w:val="24"/>
          <w:lang w:val="fr-FR" w:eastAsia="fr-FR"/>
        </w:rPr>
      </w:pPr>
      <w:hyperlink w:anchor="_Toc201262385" w:history="1">
        <w:r w:rsidRPr="009175CC">
          <w:rPr>
            <w:rStyle w:val="Hyperlink"/>
            <w:rFonts w:asciiTheme="majorBidi" w:hAnsiTheme="majorBidi" w:cstheme="majorBidi"/>
            <w:b/>
            <w:bCs/>
            <w:noProof/>
            <w:sz w:val="24"/>
            <w:szCs w:val="24"/>
          </w:rPr>
          <w:t>Conclusion</w:t>
        </w:r>
        <w:r w:rsidRPr="009175CC">
          <w:rPr>
            <w:rFonts w:asciiTheme="majorBidi" w:hAnsiTheme="majorBidi" w:cstheme="majorBidi"/>
            <w:noProof/>
            <w:webHidden/>
            <w:sz w:val="24"/>
            <w:szCs w:val="24"/>
          </w:rPr>
          <w:tab/>
        </w:r>
        <w:r w:rsidRPr="009175CC">
          <w:rPr>
            <w:rFonts w:asciiTheme="majorBidi" w:hAnsiTheme="majorBidi" w:cstheme="majorBidi"/>
            <w:b/>
            <w:bCs/>
            <w:noProof/>
            <w:webHidden/>
            <w:sz w:val="24"/>
            <w:szCs w:val="24"/>
          </w:rPr>
          <w:fldChar w:fldCharType="begin"/>
        </w:r>
        <w:r w:rsidRPr="009175CC">
          <w:rPr>
            <w:rFonts w:asciiTheme="majorBidi" w:hAnsiTheme="majorBidi" w:cstheme="majorBidi"/>
            <w:b/>
            <w:bCs/>
            <w:noProof/>
            <w:webHidden/>
            <w:sz w:val="24"/>
            <w:szCs w:val="24"/>
          </w:rPr>
          <w:instrText xml:space="preserve"> PAGEREF _Toc201262385 \h </w:instrText>
        </w:r>
        <w:r w:rsidRPr="009175CC">
          <w:rPr>
            <w:rFonts w:asciiTheme="majorBidi" w:hAnsiTheme="majorBidi" w:cstheme="majorBidi"/>
            <w:b/>
            <w:bCs/>
            <w:noProof/>
            <w:webHidden/>
            <w:sz w:val="24"/>
            <w:szCs w:val="24"/>
          </w:rPr>
        </w:r>
        <w:r w:rsidRPr="009175C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31</w:t>
        </w:r>
        <w:r w:rsidRPr="009175CC">
          <w:rPr>
            <w:rFonts w:asciiTheme="majorBidi" w:hAnsiTheme="majorBidi" w:cstheme="majorBidi"/>
            <w:b/>
            <w:bCs/>
            <w:noProof/>
            <w:webHidden/>
            <w:sz w:val="24"/>
            <w:szCs w:val="24"/>
          </w:rPr>
          <w:fldChar w:fldCharType="end"/>
        </w:r>
      </w:hyperlink>
    </w:p>
    <w:p w14:paraId="6525C11F" w14:textId="61756B0E" w:rsidR="009175CC" w:rsidRPr="009175CC" w:rsidRDefault="009175CC">
      <w:pPr>
        <w:pStyle w:val="TOC1"/>
        <w:tabs>
          <w:tab w:val="right" w:leader="dot" w:pos="9061"/>
        </w:tabs>
        <w:rPr>
          <w:rFonts w:asciiTheme="majorBidi" w:eastAsiaTheme="minorEastAsia" w:hAnsiTheme="majorBidi" w:cstheme="majorBidi"/>
          <w:noProof/>
          <w:sz w:val="24"/>
          <w:szCs w:val="24"/>
          <w:lang w:val="fr-FR" w:eastAsia="fr-FR"/>
        </w:rPr>
      </w:pPr>
      <w:hyperlink w:anchor="_Toc201262386" w:history="1">
        <w:r w:rsidRPr="009175CC">
          <w:rPr>
            <w:rStyle w:val="Hyperlink"/>
            <w:rFonts w:asciiTheme="majorBidi" w:hAnsiTheme="majorBidi" w:cstheme="majorBidi"/>
            <w:b/>
            <w:bCs/>
            <w:noProof/>
            <w:sz w:val="24"/>
            <w:szCs w:val="24"/>
          </w:rPr>
          <w:t>References</w:t>
        </w:r>
        <w:r w:rsidRPr="009175CC">
          <w:rPr>
            <w:rFonts w:asciiTheme="majorBidi" w:hAnsiTheme="majorBidi" w:cstheme="majorBidi"/>
            <w:noProof/>
            <w:webHidden/>
            <w:sz w:val="24"/>
            <w:szCs w:val="24"/>
          </w:rPr>
          <w:tab/>
        </w:r>
        <w:r w:rsidRPr="00F673AC">
          <w:rPr>
            <w:rFonts w:asciiTheme="majorBidi" w:hAnsiTheme="majorBidi" w:cstheme="majorBidi"/>
            <w:b/>
            <w:bCs/>
            <w:noProof/>
            <w:webHidden/>
            <w:sz w:val="24"/>
            <w:szCs w:val="24"/>
          </w:rPr>
          <w:fldChar w:fldCharType="begin"/>
        </w:r>
        <w:r w:rsidRPr="00F673AC">
          <w:rPr>
            <w:rFonts w:asciiTheme="majorBidi" w:hAnsiTheme="majorBidi" w:cstheme="majorBidi"/>
            <w:b/>
            <w:bCs/>
            <w:noProof/>
            <w:webHidden/>
            <w:sz w:val="24"/>
            <w:szCs w:val="24"/>
          </w:rPr>
          <w:instrText xml:space="preserve"> PAGEREF _Toc201262386 \h </w:instrText>
        </w:r>
        <w:r w:rsidRPr="00F673AC">
          <w:rPr>
            <w:rFonts w:asciiTheme="majorBidi" w:hAnsiTheme="majorBidi" w:cstheme="majorBidi"/>
            <w:b/>
            <w:bCs/>
            <w:noProof/>
            <w:webHidden/>
            <w:sz w:val="24"/>
            <w:szCs w:val="24"/>
          </w:rPr>
        </w:r>
        <w:r w:rsidRPr="00F673AC">
          <w:rPr>
            <w:rFonts w:asciiTheme="majorBidi" w:hAnsiTheme="majorBidi" w:cstheme="majorBidi"/>
            <w:b/>
            <w:bCs/>
            <w:noProof/>
            <w:webHidden/>
            <w:sz w:val="24"/>
            <w:szCs w:val="24"/>
          </w:rPr>
          <w:fldChar w:fldCharType="separate"/>
        </w:r>
        <w:r w:rsidR="008A68D5">
          <w:rPr>
            <w:rFonts w:asciiTheme="majorBidi" w:hAnsiTheme="majorBidi" w:cstheme="majorBidi"/>
            <w:b/>
            <w:bCs/>
            <w:noProof/>
            <w:webHidden/>
            <w:sz w:val="24"/>
            <w:szCs w:val="24"/>
          </w:rPr>
          <w:t>33</w:t>
        </w:r>
        <w:r w:rsidRPr="00F673AC">
          <w:rPr>
            <w:rFonts w:asciiTheme="majorBidi" w:hAnsiTheme="majorBidi" w:cstheme="majorBidi"/>
            <w:b/>
            <w:bCs/>
            <w:noProof/>
            <w:webHidden/>
            <w:sz w:val="24"/>
            <w:szCs w:val="24"/>
          </w:rPr>
          <w:fldChar w:fldCharType="end"/>
        </w:r>
      </w:hyperlink>
    </w:p>
    <w:p w14:paraId="7D067499" w14:textId="746EB07A" w:rsidR="009175CC" w:rsidRDefault="009175CC" w:rsidP="009175CC">
      <w:pPr>
        <w:rPr>
          <w:rFonts w:asciiTheme="majorBidi" w:hAnsiTheme="majorBidi" w:cstheme="majorBidi"/>
          <w:b/>
          <w:bCs/>
          <w:sz w:val="24"/>
          <w:szCs w:val="24"/>
        </w:rPr>
      </w:pPr>
      <w:r>
        <w:rPr>
          <w:rFonts w:asciiTheme="majorBidi" w:hAnsiTheme="majorBidi" w:cstheme="majorBidi"/>
          <w:b/>
          <w:bCs/>
          <w:sz w:val="24"/>
          <w:szCs w:val="24"/>
        </w:rPr>
        <w:fldChar w:fldCharType="end"/>
      </w:r>
    </w:p>
    <w:p w14:paraId="47ECC8D1" w14:textId="77777777" w:rsidR="009175CC" w:rsidRDefault="009175CC" w:rsidP="009175CC">
      <w:pPr>
        <w:rPr>
          <w:rFonts w:asciiTheme="majorBidi" w:hAnsiTheme="majorBidi" w:cstheme="majorBidi"/>
          <w:b/>
          <w:bCs/>
          <w:sz w:val="24"/>
          <w:szCs w:val="24"/>
        </w:rPr>
      </w:pPr>
    </w:p>
    <w:p w14:paraId="271FAE84" w14:textId="77777777" w:rsidR="009175CC" w:rsidRPr="009A51B7" w:rsidRDefault="009175CC" w:rsidP="009175CC">
      <w:pPr>
        <w:rPr>
          <w:rFonts w:asciiTheme="majorBidi" w:hAnsiTheme="majorBidi" w:cstheme="majorBidi"/>
          <w:sz w:val="24"/>
          <w:szCs w:val="24"/>
          <w:lang w:val="fr-FR"/>
        </w:rPr>
        <w:sectPr w:rsidR="009175CC" w:rsidRPr="009A51B7" w:rsidSect="007950C1">
          <w:headerReference w:type="default" r:id="rId17"/>
          <w:footerReference w:type="default" r:id="rId18"/>
          <w:pgSz w:w="11906" w:h="16838"/>
          <w:pgMar w:top="1418" w:right="1134" w:bottom="1418" w:left="1701" w:header="709" w:footer="709" w:gutter="0"/>
          <w:cols w:space="708"/>
          <w:docGrid w:linePitch="360"/>
        </w:sectPr>
      </w:pPr>
    </w:p>
    <w:p w14:paraId="0DAB8818" w14:textId="14A623DF" w:rsidR="000E1958" w:rsidRPr="00F673AC" w:rsidRDefault="007950C1" w:rsidP="003D57FF">
      <w:pPr>
        <w:outlineLvl w:val="0"/>
        <w:rPr>
          <w:rFonts w:asciiTheme="majorBidi" w:hAnsiTheme="majorBidi" w:cstheme="majorBidi"/>
          <w:b/>
          <w:bCs/>
          <w:sz w:val="28"/>
          <w:szCs w:val="28"/>
        </w:rPr>
      </w:pPr>
      <w:bookmarkStart w:id="3" w:name="_Toc201262361"/>
      <w:r w:rsidRPr="00F673AC">
        <w:rPr>
          <w:rFonts w:asciiTheme="majorBidi" w:hAnsiTheme="majorBidi" w:cstheme="majorBidi"/>
          <w:b/>
          <w:bCs/>
          <w:sz w:val="28"/>
          <w:szCs w:val="28"/>
        </w:rPr>
        <w:lastRenderedPageBreak/>
        <w:t>Introduction</w:t>
      </w:r>
      <w:bookmarkEnd w:id="3"/>
    </w:p>
    <w:p w14:paraId="42BBBF44" w14:textId="42B91594" w:rsidR="005E6A8D" w:rsidRPr="005E6A8D" w:rsidRDefault="005E6A8D" w:rsidP="005E6A8D">
      <w:pPr>
        <w:spacing w:after="0" w:line="480" w:lineRule="auto"/>
        <w:jc w:val="both"/>
        <w:rPr>
          <w:rFonts w:ascii="Times New Roman" w:hAnsi="Times New Roman" w:cs="Times New Roman"/>
          <w:sz w:val="24"/>
          <w:szCs w:val="24"/>
        </w:rPr>
      </w:pPr>
      <w:r w:rsidRPr="005E6A8D">
        <w:rPr>
          <w:rFonts w:ascii="Times New Roman" w:hAnsi="Times New Roman" w:cs="Times New Roman"/>
          <w:sz w:val="24"/>
          <w:szCs w:val="24"/>
        </w:rPr>
        <w:t xml:space="preserve">Xanthine oxidoreductase (XOR) is a member of a highly conserved Family of </w:t>
      </w:r>
      <w:proofErr w:type="spellStart"/>
      <w:r w:rsidRPr="005E6A8D">
        <w:rPr>
          <w:rFonts w:ascii="Times New Roman" w:hAnsi="Times New Roman" w:cs="Times New Roman"/>
          <w:sz w:val="24"/>
          <w:szCs w:val="24"/>
        </w:rPr>
        <w:t>molybdo</w:t>
      </w:r>
      <w:proofErr w:type="spellEnd"/>
      <w:r w:rsidRPr="005E6A8D">
        <w:rPr>
          <w:rFonts w:ascii="Times New Roman" w:hAnsi="Times New Roman" w:cs="Times New Roman"/>
          <w:sz w:val="24"/>
          <w:szCs w:val="24"/>
        </w:rPr>
        <w:t>-flavoenzymes that are widely distributed enzyme that has been extensively studied for more than 100 years because of its abundance in bovine milk, which is available on a large scale. Bovine milk XOR is the first studied enzyme (Al-Shehri et al, 2020). It is generally recognized as the terminal enzyme of purine catabolism in man, catalyzing the hydroxylation of hypoxanthine to xanthine and of xanthine to urate (</w:t>
      </w:r>
      <w:r w:rsidR="00477777">
        <w:rPr>
          <w:rFonts w:ascii="Times New Roman" w:hAnsi="Times New Roman" w:cs="Times New Roman"/>
          <w:sz w:val="24"/>
          <w:szCs w:val="24"/>
        </w:rPr>
        <w:t>C</w:t>
      </w:r>
      <w:r w:rsidRPr="005E6A8D">
        <w:rPr>
          <w:rFonts w:ascii="Times New Roman" w:hAnsi="Times New Roman" w:cs="Times New Roman"/>
          <w:sz w:val="24"/>
          <w:szCs w:val="24"/>
        </w:rPr>
        <w:t xml:space="preserve">hen et al, 2016).  XOR has been isolated from different species, from bacteria to men, yet minor structural and catalytical differences found in different species (Rouault et al, 2014). In mammals, XOR has been distributed in many organs; however highest levels are found in the liver, intestine </w:t>
      </w:r>
      <w:r w:rsidRPr="005E6A8D">
        <w:rPr>
          <w:rFonts w:ascii="Times New Roman" w:eastAsia="Arial Unicode MS" w:hAnsi="Times New Roman" w:cs="Times New Roman"/>
          <w:sz w:val="24"/>
          <w:szCs w:val="24"/>
        </w:rPr>
        <w:t>and biological</w:t>
      </w:r>
      <w:r w:rsidRPr="005E6A8D">
        <w:rPr>
          <w:rFonts w:ascii="Times New Roman" w:hAnsi="Times New Roman" w:cs="Times New Roman"/>
          <w:sz w:val="24"/>
          <w:szCs w:val="24"/>
        </w:rPr>
        <w:t xml:space="preserve"> fluids such as blood and milk </w:t>
      </w:r>
      <w:r w:rsidRPr="005E6A8D">
        <w:rPr>
          <w:rFonts w:ascii="Times New Roman" w:eastAsia="Times New Roman" w:hAnsi="Times New Roman" w:cs="Times New Roman"/>
          <w:color w:val="000000" w:themeColor="text1"/>
          <w:sz w:val="24"/>
          <w:szCs w:val="24"/>
        </w:rPr>
        <w:t>(</w:t>
      </w:r>
      <w:r w:rsidRPr="005E6A8D">
        <w:rPr>
          <w:rFonts w:ascii="Times New Roman" w:eastAsia="Times New Roman" w:hAnsi="Times New Roman" w:cs="Times New Roman"/>
          <w:color w:val="000000" w:themeColor="text1"/>
          <w:sz w:val="24"/>
          <w:szCs w:val="24"/>
          <w:lang w:bidi="ar-DZ"/>
        </w:rPr>
        <w:t>Batchu</w:t>
      </w:r>
      <w:r w:rsidR="00477777">
        <w:rPr>
          <w:rFonts w:ascii="Times New Roman" w:eastAsia="Times New Roman" w:hAnsi="Times New Roman" w:cs="Times New Roman"/>
          <w:color w:val="000000" w:themeColor="text1"/>
          <w:sz w:val="24"/>
          <w:szCs w:val="24"/>
          <w:lang w:bidi="ar-DZ"/>
        </w:rPr>
        <w:t xml:space="preserve"> and</w:t>
      </w:r>
      <w:r w:rsidRPr="005E6A8D">
        <w:rPr>
          <w:rFonts w:ascii="Times New Roman" w:eastAsia="Times New Roman" w:hAnsi="Times New Roman" w:cs="Times New Roman"/>
          <w:color w:val="000000" w:themeColor="text1"/>
          <w:sz w:val="24"/>
          <w:szCs w:val="24"/>
          <w:lang w:bidi="ar-DZ"/>
        </w:rPr>
        <w:t xml:space="preserve"> Mandava, 2016)</w:t>
      </w:r>
      <w:r w:rsidRPr="005E6A8D">
        <w:rPr>
          <w:rFonts w:ascii="Times New Roman" w:eastAsia="Times New Roman" w:hAnsi="Times New Roman" w:cs="Times New Roman"/>
          <w:color w:val="000000" w:themeColor="text1"/>
          <w:sz w:val="24"/>
          <w:szCs w:val="24"/>
        </w:rPr>
        <w:t xml:space="preserve">. </w:t>
      </w:r>
      <w:r w:rsidRPr="005E6A8D">
        <w:rPr>
          <w:rFonts w:ascii="Times New Roman" w:hAnsi="Times New Roman" w:cs="Times New Roman"/>
          <w:sz w:val="24"/>
          <w:szCs w:val="24"/>
        </w:rPr>
        <w:t xml:space="preserve">In respect of humans, highest levels are found in liver and intestine, while a very low activity has been detected in other organs. </w:t>
      </w:r>
      <w:r w:rsidRPr="005E6A8D">
        <w:rPr>
          <w:rFonts w:ascii="Times New Roman" w:eastAsia="Times New Roman" w:hAnsi="Times New Roman" w:cs="Times New Roman"/>
          <w:color w:val="000000" w:themeColor="text1"/>
          <w:sz w:val="24"/>
          <w:szCs w:val="24"/>
        </w:rPr>
        <w:t>(Stirpe et al, 2002)</w:t>
      </w:r>
      <w:r w:rsidRPr="005E6A8D">
        <w:rPr>
          <w:rFonts w:ascii="Times New Roman" w:hAnsi="Times New Roman" w:cs="Times New Roman"/>
          <w:sz w:val="24"/>
          <w:szCs w:val="24"/>
        </w:rPr>
        <w:t xml:space="preserve">. Interestingly, human endothelial cells from the microvasculature of several tissues have been reported as expressing high levels of XOR activity. XOR can be found in human milk and blood, but its activity is low compared to bovine milk and blood under physiological conditions, but it can be increased under pathological conditions </w:t>
      </w:r>
      <w:r w:rsidRPr="005E6A8D">
        <w:rPr>
          <w:rFonts w:ascii="Times New Roman" w:eastAsia="Times New Roman" w:hAnsi="Times New Roman" w:cs="Times New Roman"/>
          <w:color w:val="000000" w:themeColor="text1"/>
          <w:sz w:val="24"/>
          <w:szCs w:val="24"/>
        </w:rPr>
        <w:t>(Battelli et al, 2014).</w:t>
      </w:r>
      <w:r w:rsidRPr="005E6A8D">
        <w:rPr>
          <w:rFonts w:ascii="Times New Roman" w:hAnsi="Times New Roman" w:cs="Times New Roman"/>
          <w:sz w:val="24"/>
          <w:szCs w:val="24"/>
        </w:rPr>
        <w:t xml:space="preserve"> Merely mammalian XOR exists in two forms, whereas other species contain only the XDH form.  This property is an added advantage to mammals to study XOR as an evolutionarily conserved housekeeping enzyme (Vorbach et al, 2003).  It is a well-studied enzyme with many of biochemical functions that plays a major role in the physiology and pathology of humans.</w:t>
      </w:r>
      <w:r>
        <w:rPr>
          <w:rFonts w:ascii="Times New Roman" w:hAnsi="Times New Roman" w:cs="Times New Roman"/>
          <w:sz w:val="24"/>
          <w:szCs w:val="24"/>
        </w:rPr>
        <w:t xml:space="preserve"> </w:t>
      </w:r>
      <w:r w:rsidRPr="005E6A8D">
        <w:rPr>
          <w:rFonts w:ascii="Times New Roman" w:hAnsi="Times New Roman" w:cs="Times New Roman"/>
          <w:sz w:val="24"/>
          <w:szCs w:val="24"/>
        </w:rPr>
        <w:t xml:space="preserve">However, many review papers have been published on the structural, physiology, pathological and catalytic mechanisms of this enzyme </w:t>
      </w:r>
      <w:r w:rsidRPr="005E6A8D">
        <w:rPr>
          <w:rFonts w:ascii="Times New Roman" w:eastAsia="Times New Roman" w:hAnsi="Times New Roman" w:cs="Times New Roman"/>
          <w:color w:val="000000" w:themeColor="text1"/>
          <w:sz w:val="24"/>
          <w:szCs w:val="24"/>
        </w:rPr>
        <w:t>(Battelli et al, 2014),</w:t>
      </w:r>
      <w:r w:rsidRPr="005E6A8D">
        <w:rPr>
          <w:rFonts w:ascii="Times New Roman" w:hAnsi="Times New Roman" w:cs="Times New Roman"/>
          <w:sz w:val="24"/>
          <w:szCs w:val="24"/>
        </w:rPr>
        <w:t xml:space="preserve"> several questions are yet to be answered to resolve ambiguity in the interconversion of XDH to XO and its influence on biochemical activities.  </w:t>
      </w:r>
    </w:p>
    <w:p w14:paraId="37A56CA5" w14:textId="7AA1E11E" w:rsidR="005E6A8D" w:rsidRPr="005E6A8D" w:rsidRDefault="005E6A8D" w:rsidP="005E6A8D">
      <w:pPr>
        <w:spacing w:line="480" w:lineRule="auto"/>
        <w:jc w:val="both"/>
        <w:rPr>
          <w:rFonts w:ascii="Times New Roman" w:hAnsi="Times New Roman" w:cs="Times New Roman"/>
          <w:sz w:val="24"/>
          <w:szCs w:val="24"/>
        </w:rPr>
      </w:pPr>
      <w:r w:rsidRPr="005E6A8D">
        <w:rPr>
          <w:rFonts w:ascii="Times New Roman" w:hAnsi="Times New Roman" w:cs="Times New Roman"/>
          <w:sz w:val="24"/>
          <w:szCs w:val="24"/>
        </w:rPr>
        <w:lastRenderedPageBreak/>
        <w:t xml:space="preserve">Oxygen is essential for life, but it is heavily involved in the initiation of oxidative stress, which, while beneficial to the body, can be harmful and lead to a variety of pathologies in certain situations. Indeed, this oxygen paradox leads to the formation of highly reactive free radicals (ROS). </w:t>
      </w:r>
      <w:r w:rsidRPr="005E6A8D">
        <w:rPr>
          <w:rFonts w:ascii="Times New Roman" w:hAnsi="Times New Roman" w:cs="Times New Roman" w:hint="cs"/>
          <w:sz w:val="24"/>
          <w:szCs w:val="24"/>
        </w:rPr>
        <w:t>XOR</w:t>
      </w:r>
      <w:r w:rsidRPr="005E6A8D">
        <w:rPr>
          <w:rFonts w:ascii="Times New Roman" w:hAnsi="Times New Roman" w:cs="Times New Roman" w:hint="cs"/>
          <w:sz w:val="24"/>
          <w:szCs w:val="24"/>
          <w:lang w:bidi="ar-DZ"/>
        </w:rPr>
        <w:t xml:space="preserve"> is a cytoplasmic enzyme that produces reactive oxygen species by reducing hypoxanthine to xanthine and xanthine to uric acid,</w:t>
      </w:r>
      <w:r w:rsidRPr="005E6A8D">
        <w:rPr>
          <w:rFonts w:ascii="Times New Roman" w:hAnsi="Times New Roman" w:cs="Times New Roman"/>
          <w:sz w:val="24"/>
          <w:szCs w:val="24"/>
          <w:lang w:bidi="ar-DZ"/>
        </w:rPr>
        <w:t xml:space="preserve"> Free</w:t>
      </w:r>
      <w:r w:rsidRPr="005E6A8D">
        <w:rPr>
          <w:rFonts w:ascii="Times New Roman" w:hAnsi="Times New Roman" w:cs="Times New Roman"/>
          <w:sz w:val="24"/>
          <w:szCs w:val="24"/>
        </w:rPr>
        <w:t xml:space="preserve"> radicals are generally very unstable and will therefore react rapidly with nearby biological molecules. Consequently, they are capable of interacting with lipids, DNA, proteins, as well as the immune system through phagocytic cells or inflammatory mediators such as pro-inflammatory cytokines. ROS are produced physiologically continuously by aerobic organisms, particularly through mitochondrial respiration and phagocytosis. However, this production is controlled by enzymes with antioxidant activity that are naturally present in our bodies. The balance between ROS and these antioxidants is fragile, and an imbalance can lead to oxidative stress.</w:t>
      </w:r>
    </w:p>
    <w:p w14:paraId="7626566C" w14:textId="29D9B523" w:rsidR="007950C1" w:rsidRPr="00E9130C" w:rsidRDefault="005E6A8D" w:rsidP="008A68D5">
      <w:pPr>
        <w:spacing w:line="480" w:lineRule="auto"/>
        <w:jc w:val="both"/>
      </w:pPr>
      <w:r w:rsidRPr="005E6A8D">
        <w:rPr>
          <w:rFonts w:ascii="Times New Roman" w:hAnsi="Times New Roman" w:cs="Times New Roman"/>
          <w:sz w:val="24"/>
          <w:szCs w:val="24"/>
        </w:rPr>
        <w:t>Although the relationship between oxidative stress and disease remains unclear, free radicals are produced in greater quantities during certain degenerative diseases</w:t>
      </w:r>
      <w:r w:rsidR="008A68D5">
        <w:rPr>
          <w:rFonts w:ascii="Times New Roman" w:hAnsi="Times New Roman" w:cs="Times New Roman"/>
          <w:sz w:val="24"/>
          <w:szCs w:val="24"/>
        </w:rPr>
        <w:t>.</w:t>
      </w:r>
    </w:p>
    <w:sectPr w:rsidR="007950C1" w:rsidRPr="00E9130C" w:rsidSect="00167062">
      <w:headerReference w:type="default" r:id="rId19"/>
      <w:footerReference w:type="default" r:id="rId20"/>
      <w:pgSz w:w="11906" w:h="16838"/>
      <w:pgMar w:top="1418" w:right="1134" w:bottom="1418"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0E73" w14:textId="77777777" w:rsidR="00454010" w:rsidRPr="00514505" w:rsidRDefault="00454010" w:rsidP="007950C1">
      <w:pPr>
        <w:spacing w:after="0" w:line="240" w:lineRule="auto"/>
      </w:pPr>
      <w:r w:rsidRPr="00514505">
        <w:separator/>
      </w:r>
    </w:p>
  </w:endnote>
  <w:endnote w:type="continuationSeparator" w:id="0">
    <w:p w14:paraId="70A29B7B" w14:textId="77777777" w:rsidR="00454010" w:rsidRPr="00514505" w:rsidRDefault="00454010" w:rsidP="007950C1">
      <w:pPr>
        <w:spacing w:after="0" w:line="240" w:lineRule="auto"/>
      </w:pPr>
      <w:r w:rsidRPr="00514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1E83" w14:textId="77777777" w:rsidR="001B29B9" w:rsidRPr="00514505" w:rsidRDefault="001B2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283839"/>
      <w:docPartObj>
        <w:docPartGallery w:val="Page Numbers (Bottom of Page)"/>
        <w:docPartUnique/>
      </w:docPartObj>
    </w:sdtPr>
    <w:sdtEndPr>
      <w:rPr>
        <w:rFonts w:ascii="Andalus" w:hAnsi="Andalus" w:cs="Andalus"/>
      </w:rPr>
    </w:sdtEndPr>
    <w:sdtContent>
      <w:p w14:paraId="64838CD8" w14:textId="331B3717" w:rsidR="000E1958" w:rsidRPr="000E1958" w:rsidRDefault="000E1958">
        <w:pPr>
          <w:pStyle w:val="Footer"/>
          <w:jc w:val="right"/>
          <w:rPr>
            <w:rFonts w:ascii="Andalus" w:hAnsi="Andalus" w:cs="Andalus"/>
          </w:rPr>
        </w:pPr>
        <w:r w:rsidRPr="000E1958">
          <w:rPr>
            <w:rFonts w:ascii="Andalus" w:hAnsi="Andalus" w:cs="Andalus"/>
          </w:rPr>
          <w:fldChar w:fldCharType="begin"/>
        </w:r>
        <w:r w:rsidRPr="000E1958">
          <w:rPr>
            <w:rFonts w:ascii="Andalus" w:hAnsi="Andalus" w:cs="Andalus"/>
          </w:rPr>
          <w:instrText>PAGE   \* MERGEFORMAT</w:instrText>
        </w:r>
        <w:r w:rsidRPr="000E1958">
          <w:rPr>
            <w:rFonts w:ascii="Andalus" w:hAnsi="Andalus" w:cs="Andalus"/>
          </w:rPr>
          <w:fldChar w:fldCharType="separate"/>
        </w:r>
        <w:r w:rsidRPr="000E1958">
          <w:rPr>
            <w:rFonts w:ascii="Andalus" w:hAnsi="Andalus" w:cs="Andalus"/>
            <w:lang w:val="fr-FR"/>
          </w:rPr>
          <w:t>2</w:t>
        </w:r>
        <w:r w:rsidRPr="000E1958">
          <w:rPr>
            <w:rFonts w:ascii="Andalus" w:hAnsi="Andalus" w:cs="Andalus"/>
          </w:rPr>
          <w:fldChar w:fldCharType="end"/>
        </w:r>
      </w:p>
    </w:sdtContent>
  </w:sdt>
  <w:p w14:paraId="52555D7A" w14:textId="7E5D8350" w:rsidR="00CB2C7A" w:rsidRPr="000E1958" w:rsidRDefault="00CB2C7A">
    <w:pPr>
      <w:pStyle w:val="Footer"/>
      <w:rPr>
        <w:rFonts w:ascii="Andalus" w:hAnsi="Andalus" w:cs="Andalus"/>
        <w:sz w:val="24"/>
        <w:szCs w:val="2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C945" w14:textId="5FEACC52" w:rsidR="00CB2C7A" w:rsidRPr="000E1958" w:rsidRDefault="000E1958" w:rsidP="000E1958">
    <w:pPr>
      <w:pStyle w:val="Footer"/>
      <w:jc w:val="right"/>
      <w:rPr>
        <w:rFonts w:ascii="Andalus" w:hAnsi="Andalus" w:cs="Andalus"/>
      </w:rPr>
    </w:pPr>
    <w:r w:rsidRPr="000E1958">
      <w:rPr>
        <w:rFonts w:ascii="Andalus" w:hAnsi="Andalus" w:cs="Andal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75878"/>
      <w:docPartObj>
        <w:docPartGallery w:val="Page Numbers (Bottom of Page)"/>
        <w:docPartUnique/>
      </w:docPartObj>
    </w:sdtPr>
    <w:sdtEndPr>
      <w:rPr>
        <w:rFonts w:ascii="Andalus" w:hAnsi="Andalus" w:cs="Andalus"/>
      </w:rPr>
    </w:sdtEndPr>
    <w:sdtContent>
      <w:p w14:paraId="49DABCBD" w14:textId="51C9995A" w:rsidR="000E1958" w:rsidRPr="000E1958" w:rsidRDefault="000E1958">
        <w:pPr>
          <w:pStyle w:val="Footer"/>
          <w:jc w:val="right"/>
          <w:rPr>
            <w:rFonts w:ascii="Andalus" w:hAnsi="Andalus" w:cs="Andalus"/>
          </w:rPr>
        </w:pPr>
        <w:r w:rsidRPr="000E1958">
          <w:rPr>
            <w:rFonts w:ascii="Andalus" w:hAnsi="Andalus" w:cs="Andalus"/>
          </w:rPr>
          <w:t>III</w:t>
        </w:r>
      </w:p>
    </w:sdtContent>
  </w:sdt>
  <w:p w14:paraId="4C5E4C71" w14:textId="77777777" w:rsidR="002E0244" w:rsidRPr="00514505" w:rsidRDefault="002E0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D441" w14:textId="2EEDAE90" w:rsidR="002E0244" w:rsidRPr="000E1958" w:rsidRDefault="000E1958" w:rsidP="000E1958">
    <w:pPr>
      <w:pStyle w:val="Footer"/>
      <w:jc w:val="right"/>
      <w:rPr>
        <w:rFonts w:ascii="Andalus" w:hAnsi="Andalus" w:cs="Andalus"/>
        <w:lang w:val="fr-FR"/>
      </w:rPr>
    </w:pPr>
    <w:r w:rsidRPr="000E1958">
      <w:rPr>
        <w:rFonts w:ascii="Andalus" w:hAnsi="Andalus" w:cs="Andalus"/>
      </w:rPr>
      <w:t>IV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36586"/>
      <w:docPartObj>
        <w:docPartGallery w:val="Page Numbers (Bottom of Page)"/>
        <w:docPartUnique/>
      </w:docPartObj>
    </w:sdtPr>
    <w:sdtEndPr>
      <w:rPr>
        <w:rFonts w:asciiTheme="majorBidi" w:hAnsiTheme="majorBidi" w:cstheme="majorBidi"/>
        <w:sz w:val="24"/>
        <w:szCs w:val="24"/>
      </w:rPr>
    </w:sdtEndPr>
    <w:sdtContent>
      <w:p w14:paraId="3CA77949" w14:textId="0600F8ED" w:rsidR="00190AFD" w:rsidRPr="00F673AC" w:rsidRDefault="00190AFD">
        <w:pPr>
          <w:pStyle w:val="Footer"/>
          <w:jc w:val="right"/>
          <w:rPr>
            <w:rFonts w:asciiTheme="majorBidi" w:hAnsiTheme="majorBidi" w:cstheme="majorBidi"/>
            <w:sz w:val="24"/>
            <w:szCs w:val="24"/>
          </w:rPr>
        </w:pPr>
        <w:r w:rsidRPr="00F673AC">
          <w:rPr>
            <w:rFonts w:asciiTheme="majorBidi" w:hAnsiTheme="majorBidi" w:cstheme="majorBidi"/>
            <w:sz w:val="24"/>
            <w:szCs w:val="24"/>
          </w:rPr>
          <w:fldChar w:fldCharType="begin"/>
        </w:r>
        <w:r w:rsidRPr="00F673AC">
          <w:rPr>
            <w:rFonts w:asciiTheme="majorBidi" w:hAnsiTheme="majorBidi" w:cstheme="majorBidi"/>
            <w:sz w:val="24"/>
            <w:szCs w:val="24"/>
          </w:rPr>
          <w:instrText>PAGE   \* MERGEFORMAT</w:instrText>
        </w:r>
        <w:r w:rsidRPr="00F673AC">
          <w:rPr>
            <w:rFonts w:asciiTheme="majorBidi" w:hAnsiTheme="majorBidi" w:cstheme="majorBidi"/>
            <w:sz w:val="24"/>
            <w:szCs w:val="24"/>
          </w:rPr>
          <w:fldChar w:fldCharType="separate"/>
        </w:r>
        <w:r w:rsidRPr="00F673AC">
          <w:rPr>
            <w:rFonts w:asciiTheme="majorBidi" w:hAnsiTheme="majorBidi" w:cstheme="majorBidi"/>
            <w:sz w:val="24"/>
            <w:szCs w:val="24"/>
            <w:lang w:val="fr-FR"/>
          </w:rPr>
          <w:t>2</w:t>
        </w:r>
        <w:r w:rsidRPr="00F673AC">
          <w:rPr>
            <w:rFonts w:asciiTheme="majorBidi" w:hAnsiTheme="majorBidi" w:cstheme="majorBidi"/>
            <w:sz w:val="24"/>
            <w:szCs w:val="24"/>
          </w:rPr>
          <w:fldChar w:fldCharType="end"/>
        </w:r>
      </w:p>
    </w:sdtContent>
  </w:sdt>
  <w:p w14:paraId="1F81F18A" w14:textId="77777777" w:rsidR="002E0244" w:rsidRPr="00514505" w:rsidRDefault="002E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D840" w14:textId="77777777" w:rsidR="00454010" w:rsidRPr="00514505" w:rsidRDefault="00454010" w:rsidP="007950C1">
      <w:pPr>
        <w:spacing w:after="0" w:line="240" w:lineRule="auto"/>
      </w:pPr>
      <w:r w:rsidRPr="00514505">
        <w:separator/>
      </w:r>
    </w:p>
  </w:footnote>
  <w:footnote w:type="continuationSeparator" w:id="0">
    <w:p w14:paraId="510B87B8" w14:textId="77777777" w:rsidR="00454010" w:rsidRPr="00514505" w:rsidRDefault="00454010" w:rsidP="007950C1">
      <w:pPr>
        <w:spacing w:after="0" w:line="240" w:lineRule="auto"/>
      </w:pPr>
      <w:r w:rsidRPr="00514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74F0" w14:textId="77777777" w:rsidR="001B29B9" w:rsidRPr="00514505" w:rsidRDefault="001B2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D510" w14:textId="77777777" w:rsidR="007950C1" w:rsidRPr="00514505" w:rsidRDefault="00795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145B" w14:textId="77777777" w:rsidR="007950C1" w:rsidRPr="00514505" w:rsidRDefault="00795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5CF" w14:textId="77777777" w:rsidR="007950C1" w:rsidRPr="00514505" w:rsidRDefault="007950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8045" w14:textId="77777777" w:rsidR="007950C1" w:rsidRPr="00514505" w:rsidRDefault="007950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2938" w14:textId="704809E4" w:rsidR="007950C1" w:rsidRPr="00E9130C" w:rsidRDefault="00E9130C">
    <w:pPr>
      <w:pStyle w:val="Header"/>
      <w:rPr>
        <w:rFonts w:asciiTheme="majorBidi" w:hAnsiTheme="majorBidi" w:cstheme="majorBidi"/>
        <w:sz w:val="24"/>
        <w:szCs w:val="24"/>
        <w:u w:val="single"/>
        <w:lang w:val="fr-FR"/>
      </w:rPr>
    </w:pPr>
    <w:r>
      <w:rPr>
        <w:rFonts w:asciiTheme="majorBidi" w:hAnsiTheme="majorBidi" w:cstheme="majorBidi"/>
        <w:sz w:val="24"/>
        <w:szCs w:val="24"/>
        <w:u w:val="single"/>
        <w:lang w:val="fr-FR"/>
      </w:rPr>
      <w:t xml:space="preserve">                                                                                                                                     </w:t>
    </w:r>
    <w:proofErr w:type="spellStart"/>
    <w:r w:rsidRPr="00E9130C">
      <w:rPr>
        <w:rFonts w:asciiTheme="majorBidi" w:hAnsiTheme="majorBidi" w:cstheme="majorBidi"/>
        <w:sz w:val="24"/>
        <w:szCs w:val="24"/>
        <w:u w:val="single"/>
        <w:lang w:val="fr-FR"/>
      </w:rPr>
      <w:t>References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4CF6"/>
    <w:multiLevelType w:val="hybridMultilevel"/>
    <w:tmpl w:val="B7CEF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590472"/>
    <w:multiLevelType w:val="hybridMultilevel"/>
    <w:tmpl w:val="244E3F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706E17"/>
    <w:multiLevelType w:val="hybridMultilevel"/>
    <w:tmpl w:val="80084E6E"/>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9F4289"/>
    <w:multiLevelType w:val="hybridMultilevel"/>
    <w:tmpl w:val="F774E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9736127">
    <w:abstractNumId w:val="1"/>
  </w:num>
  <w:num w:numId="2" w16cid:durableId="528302320">
    <w:abstractNumId w:val="3"/>
  </w:num>
  <w:num w:numId="3" w16cid:durableId="801771295">
    <w:abstractNumId w:val="0"/>
  </w:num>
  <w:num w:numId="4" w16cid:durableId="91390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42F80"/>
    <w:rsid w:val="00012005"/>
    <w:rsid w:val="00012354"/>
    <w:rsid w:val="000379F3"/>
    <w:rsid w:val="00052A7C"/>
    <w:rsid w:val="000814C8"/>
    <w:rsid w:val="000B408B"/>
    <w:rsid w:val="000B44D0"/>
    <w:rsid w:val="000E1958"/>
    <w:rsid w:val="0016284E"/>
    <w:rsid w:val="00167062"/>
    <w:rsid w:val="0019079C"/>
    <w:rsid w:val="00190AFD"/>
    <w:rsid w:val="001B29B9"/>
    <w:rsid w:val="001C03AD"/>
    <w:rsid w:val="001C1E3D"/>
    <w:rsid w:val="001D7141"/>
    <w:rsid w:val="00205734"/>
    <w:rsid w:val="00207369"/>
    <w:rsid w:val="002440C0"/>
    <w:rsid w:val="00254F84"/>
    <w:rsid w:val="0026615E"/>
    <w:rsid w:val="002768A2"/>
    <w:rsid w:val="002C4E1A"/>
    <w:rsid w:val="002E0244"/>
    <w:rsid w:val="002F25D1"/>
    <w:rsid w:val="002F3958"/>
    <w:rsid w:val="002F4687"/>
    <w:rsid w:val="00306A0D"/>
    <w:rsid w:val="00381A24"/>
    <w:rsid w:val="00395502"/>
    <w:rsid w:val="00397232"/>
    <w:rsid w:val="003A282C"/>
    <w:rsid w:val="003D57FF"/>
    <w:rsid w:val="003D7A1A"/>
    <w:rsid w:val="003E4D90"/>
    <w:rsid w:val="003F6B8F"/>
    <w:rsid w:val="004007B4"/>
    <w:rsid w:val="00401172"/>
    <w:rsid w:val="0040423F"/>
    <w:rsid w:val="00422414"/>
    <w:rsid w:val="00444009"/>
    <w:rsid w:val="00454010"/>
    <w:rsid w:val="00475D6D"/>
    <w:rsid w:val="00477777"/>
    <w:rsid w:val="00480199"/>
    <w:rsid w:val="004C6A53"/>
    <w:rsid w:val="004E4FA2"/>
    <w:rsid w:val="00511E99"/>
    <w:rsid w:val="00514505"/>
    <w:rsid w:val="00525929"/>
    <w:rsid w:val="00590E93"/>
    <w:rsid w:val="005B354C"/>
    <w:rsid w:val="005D6EA5"/>
    <w:rsid w:val="005E6A8D"/>
    <w:rsid w:val="00612F2B"/>
    <w:rsid w:val="00614330"/>
    <w:rsid w:val="00625265"/>
    <w:rsid w:val="00665C1C"/>
    <w:rsid w:val="0068690F"/>
    <w:rsid w:val="006C0C74"/>
    <w:rsid w:val="006D505A"/>
    <w:rsid w:val="006E24A8"/>
    <w:rsid w:val="006F6026"/>
    <w:rsid w:val="00700EA2"/>
    <w:rsid w:val="00710ED6"/>
    <w:rsid w:val="00741C20"/>
    <w:rsid w:val="00753F5D"/>
    <w:rsid w:val="0075624B"/>
    <w:rsid w:val="007950C1"/>
    <w:rsid w:val="00814BB9"/>
    <w:rsid w:val="00837FEF"/>
    <w:rsid w:val="00841413"/>
    <w:rsid w:val="00842F80"/>
    <w:rsid w:val="0085448F"/>
    <w:rsid w:val="00863A1B"/>
    <w:rsid w:val="00876759"/>
    <w:rsid w:val="0088369E"/>
    <w:rsid w:val="008935B0"/>
    <w:rsid w:val="00897E42"/>
    <w:rsid w:val="008A0B54"/>
    <w:rsid w:val="008A68D5"/>
    <w:rsid w:val="008F7E97"/>
    <w:rsid w:val="009175CC"/>
    <w:rsid w:val="00931B28"/>
    <w:rsid w:val="00966A81"/>
    <w:rsid w:val="00970B13"/>
    <w:rsid w:val="009841B2"/>
    <w:rsid w:val="009A4AEA"/>
    <w:rsid w:val="009A51B7"/>
    <w:rsid w:val="00A12A7F"/>
    <w:rsid w:val="00A33C8B"/>
    <w:rsid w:val="00A61750"/>
    <w:rsid w:val="00A73C07"/>
    <w:rsid w:val="00AA1469"/>
    <w:rsid w:val="00AA58F3"/>
    <w:rsid w:val="00AC4016"/>
    <w:rsid w:val="00AC60E0"/>
    <w:rsid w:val="00AE5E97"/>
    <w:rsid w:val="00B24BB8"/>
    <w:rsid w:val="00B26A5E"/>
    <w:rsid w:val="00B87C3A"/>
    <w:rsid w:val="00BA42AA"/>
    <w:rsid w:val="00BB1877"/>
    <w:rsid w:val="00BD56EE"/>
    <w:rsid w:val="00BE061C"/>
    <w:rsid w:val="00BF5467"/>
    <w:rsid w:val="00C31301"/>
    <w:rsid w:val="00C344DB"/>
    <w:rsid w:val="00C74533"/>
    <w:rsid w:val="00C74A50"/>
    <w:rsid w:val="00C84DAB"/>
    <w:rsid w:val="00CB2C7A"/>
    <w:rsid w:val="00CB652A"/>
    <w:rsid w:val="00D01DD0"/>
    <w:rsid w:val="00D261A4"/>
    <w:rsid w:val="00D81900"/>
    <w:rsid w:val="00D82E59"/>
    <w:rsid w:val="00D8450A"/>
    <w:rsid w:val="00DB35C5"/>
    <w:rsid w:val="00DC5763"/>
    <w:rsid w:val="00DD1D54"/>
    <w:rsid w:val="00E03381"/>
    <w:rsid w:val="00E26E58"/>
    <w:rsid w:val="00E33819"/>
    <w:rsid w:val="00E56E0F"/>
    <w:rsid w:val="00E9130C"/>
    <w:rsid w:val="00E916DC"/>
    <w:rsid w:val="00EB1B9D"/>
    <w:rsid w:val="00EF1BE7"/>
    <w:rsid w:val="00F03B33"/>
    <w:rsid w:val="00F04D0A"/>
    <w:rsid w:val="00F60D9D"/>
    <w:rsid w:val="00F62537"/>
    <w:rsid w:val="00F673AC"/>
    <w:rsid w:val="00F84F9F"/>
    <w:rsid w:val="00F95CAB"/>
    <w:rsid w:val="00FC79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30A7BA7"/>
  <w15:chartTrackingRefBased/>
  <w15:docId w15:val="{0EB8C6FC-5199-4DD2-93FA-D69002C6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4D0"/>
    <w:rPr>
      <w:lang w:val="en-US"/>
    </w:rPr>
  </w:style>
  <w:style w:type="paragraph" w:styleId="Heading1">
    <w:name w:val="heading 1"/>
    <w:basedOn w:val="Normal"/>
    <w:next w:val="Normal"/>
    <w:link w:val="Heading1Char"/>
    <w:uiPriority w:val="9"/>
    <w:qFormat/>
    <w:rsid w:val="00842F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2F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2F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2F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2F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2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F80"/>
    <w:rPr>
      <w:rFonts w:asciiTheme="majorHAnsi" w:eastAsiaTheme="majorEastAsia" w:hAnsiTheme="majorHAnsi" w:cstheme="majorBidi"/>
      <w:color w:val="365F91" w:themeColor="accent1" w:themeShade="BF"/>
      <w:sz w:val="40"/>
      <w:szCs w:val="40"/>
      <w:lang w:val="en-US"/>
    </w:rPr>
  </w:style>
  <w:style w:type="character" w:customStyle="1" w:styleId="Heading2Char">
    <w:name w:val="Heading 2 Char"/>
    <w:basedOn w:val="DefaultParagraphFont"/>
    <w:link w:val="Heading2"/>
    <w:uiPriority w:val="9"/>
    <w:semiHidden/>
    <w:rsid w:val="00842F80"/>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842F80"/>
    <w:rPr>
      <w:rFonts w:eastAsiaTheme="majorEastAsia"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842F80"/>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42F80"/>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842F8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42F8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42F8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42F8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42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F8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42F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F8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42F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2F80"/>
    <w:rPr>
      <w:i/>
      <w:iCs/>
      <w:color w:val="404040" w:themeColor="text1" w:themeTint="BF"/>
      <w:lang w:val="en-US"/>
    </w:rPr>
  </w:style>
  <w:style w:type="paragraph" w:styleId="ListParagraph">
    <w:name w:val="List Paragraph"/>
    <w:basedOn w:val="Normal"/>
    <w:uiPriority w:val="34"/>
    <w:qFormat/>
    <w:rsid w:val="00842F80"/>
    <w:pPr>
      <w:ind w:left="720"/>
      <w:contextualSpacing/>
    </w:pPr>
  </w:style>
  <w:style w:type="character" w:styleId="IntenseEmphasis">
    <w:name w:val="Intense Emphasis"/>
    <w:basedOn w:val="DefaultParagraphFont"/>
    <w:uiPriority w:val="21"/>
    <w:qFormat/>
    <w:rsid w:val="00842F80"/>
    <w:rPr>
      <w:i/>
      <w:iCs/>
      <w:color w:val="365F91" w:themeColor="accent1" w:themeShade="BF"/>
    </w:rPr>
  </w:style>
  <w:style w:type="paragraph" w:styleId="IntenseQuote">
    <w:name w:val="Intense Quote"/>
    <w:basedOn w:val="Normal"/>
    <w:next w:val="Normal"/>
    <w:link w:val="IntenseQuoteChar"/>
    <w:uiPriority w:val="30"/>
    <w:qFormat/>
    <w:rsid w:val="00842F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2F80"/>
    <w:rPr>
      <w:i/>
      <w:iCs/>
      <w:color w:val="365F91" w:themeColor="accent1" w:themeShade="BF"/>
      <w:lang w:val="en-US"/>
    </w:rPr>
  </w:style>
  <w:style w:type="character" w:styleId="IntenseReference">
    <w:name w:val="Intense Reference"/>
    <w:basedOn w:val="DefaultParagraphFont"/>
    <w:uiPriority w:val="32"/>
    <w:qFormat/>
    <w:rsid w:val="00842F80"/>
    <w:rPr>
      <w:b/>
      <w:bCs/>
      <w:smallCaps/>
      <w:color w:val="365F91" w:themeColor="accent1" w:themeShade="BF"/>
      <w:spacing w:val="5"/>
    </w:rPr>
  </w:style>
  <w:style w:type="paragraph" w:styleId="Header">
    <w:name w:val="header"/>
    <w:basedOn w:val="Normal"/>
    <w:link w:val="HeaderChar"/>
    <w:uiPriority w:val="99"/>
    <w:unhideWhenUsed/>
    <w:rsid w:val="007950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0C1"/>
    <w:rPr>
      <w:lang w:val="en-US"/>
    </w:rPr>
  </w:style>
  <w:style w:type="paragraph" w:styleId="Footer">
    <w:name w:val="footer"/>
    <w:basedOn w:val="Normal"/>
    <w:link w:val="FooterChar"/>
    <w:uiPriority w:val="99"/>
    <w:unhideWhenUsed/>
    <w:rsid w:val="007950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50C1"/>
    <w:rPr>
      <w:lang w:val="en-US"/>
    </w:rPr>
  </w:style>
  <w:style w:type="table" w:styleId="TableGrid">
    <w:name w:val="Table Grid"/>
    <w:basedOn w:val="TableNormal"/>
    <w:uiPriority w:val="39"/>
    <w:rsid w:val="000E1958"/>
    <w:pPr>
      <w:spacing w:after="0" w:line="240" w:lineRule="auto"/>
    </w:pPr>
    <w:rPr>
      <w:rFonts w:eastAsiaTheme="minorEastAsia"/>
      <w:sz w:val="24"/>
      <w:szCs w:val="24"/>
      <w:lang w:va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30C"/>
    <w:rPr>
      <w:color w:val="0000FF"/>
      <w:u w:val="single"/>
    </w:rPr>
  </w:style>
  <w:style w:type="paragraph" w:customStyle="1" w:styleId="PARAGR1">
    <w:name w:val="PARAGR1"/>
    <w:basedOn w:val="Normal"/>
    <w:link w:val="PARAGR1Car"/>
    <w:qFormat/>
    <w:rsid w:val="00970B13"/>
    <w:pPr>
      <w:spacing w:line="480" w:lineRule="auto"/>
      <w:jc w:val="both"/>
    </w:pPr>
    <w:rPr>
      <w:rFonts w:ascii="Times New Roman" w:hAnsi="Times New Roman" w:cs="Times New Roman"/>
      <w:sz w:val="24"/>
      <w:szCs w:val="24"/>
    </w:rPr>
  </w:style>
  <w:style w:type="character" w:customStyle="1" w:styleId="PARAGR1Car">
    <w:name w:val="PARAGR1 Car"/>
    <w:basedOn w:val="DefaultParagraphFont"/>
    <w:link w:val="PARAGR1"/>
    <w:rsid w:val="00970B13"/>
    <w:rPr>
      <w:rFonts w:ascii="Times New Roman" w:hAnsi="Times New Roman" w:cs="Times New Roman"/>
      <w:sz w:val="24"/>
      <w:szCs w:val="24"/>
      <w:lang w:val="en-US"/>
    </w:rPr>
  </w:style>
  <w:style w:type="paragraph" w:styleId="Caption">
    <w:name w:val="caption"/>
    <w:basedOn w:val="Normal"/>
    <w:next w:val="Normal"/>
    <w:uiPriority w:val="35"/>
    <w:unhideWhenUsed/>
    <w:qFormat/>
    <w:rsid w:val="00970B13"/>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C84DAB"/>
    <w:rPr>
      <w:sz w:val="16"/>
      <w:szCs w:val="16"/>
    </w:rPr>
  </w:style>
  <w:style w:type="paragraph" w:styleId="CommentText">
    <w:name w:val="annotation text"/>
    <w:basedOn w:val="Normal"/>
    <w:link w:val="CommentTextChar"/>
    <w:uiPriority w:val="99"/>
    <w:semiHidden/>
    <w:unhideWhenUsed/>
    <w:rsid w:val="00C84DAB"/>
    <w:pPr>
      <w:spacing w:line="240" w:lineRule="auto"/>
    </w:pPr>
    <w:rPr>
      <w:sz w:val="20"/>
      <w:szCs w:val="20"/>
    </w:rPr>
  </w:style>
  <w:style w:type="character" w:customStyle="1" w:styleId="CommentTextChar">
    <w:name w:val="Comment Text Char"/>
    <w:basedOn w:val="DefaultParagraphFont"/>
    <w:link w:val="CommentText"/>
    <w:uiPriority w:val="99"/>
    <w:semiHidden/>
    <w:rsid w:val="00C84DAB"/>
    <w:rPr>
      <w:sz w:val="20"/>
      <w:szCs w:val="20"/>
      <w:lang w:val="en-US"/>
    </w:rPr>
  </w:style>
  <w:style w:type="paragraph" w:styleId="CommentSubject">
    <w:name w:val="annotation subject"/>
    <w:basedOn w:val="CommentText"/>
    <w:next w:val="CommentText"/>
    <w:link w:val="CommentSubjectChar"/>
    <w:uiPriority w:val="99"/>
    <w:semiHidden/>
    <w:unhideWhenUsed/>
    <w:rsid w:val="00C84DAB"/>
    <w:rPr>
      <w:b/>
      <w:bCs/>
    </w:rPr>
  </w:style>
  <w:style w:type="character" w:customStyle="1" w:styleId="CommentSubjectChar">
    <w:name w:val="Comment Subject Char"/>
    <w:basedOn w:val="CommentTextChar"/>
    <w:link w:val="CommentSubject"/>
    <w:uiPriority w:val="99"/>
    <w:semiHidden/>
    <w:rsid w:val="00C84DAB"/>
    <w:rPr>
      <w:b/>
      <w:bCs/>
      <w:sz w:val="20"/>
      <w:szCs w:val="20"/>
      <w:lang w:val="en-US"/>
    </w:rPr>
  </w:style>
  <w:style w:type="paragraph" w:styleId="TableofFigures">
    <w:name w:val="table of figures"/>
    <w:basedOn w:val="Normal"/>
    <w:next w:val="Normal"/>
    <w:uiPriority w:val="99"/>
    <w:unhideWhenUsed/>
    <w:rsid w:val="00E26E58"/>
    <w:pPr>
      <w:spacing w:after="0"/>
    </w:pPr>
  </w:style>
  <w:style w:type="paragraph" w:styleId="TOC1">
    <w:name w:val="toc 1"/>
    <w:basedOn w:val="Normal"/>
    <w:next w:val="Normal"/>
    <w:autoRedefine/>
    <w:uiPriority w:val="39"/>
    <w:unhideWhenUsed/>
    <w:rsid w:val="009175CC"/>
    <w:pPr>
      <w:spacing w:after="100"/>
    </w:pPr>
  </w:style>
  <w:style w:type="paragraph" w:styleId="TOC2">
    <w:name w:val="toc 2"/>
    <w:basedOn w:val="Normal"/>
    <w:next w:val="Normal"/>
    <w:autoRedefine/>
    <w:uiPriority w:val="39"/>
    <w:unhideWhenUsed/>
    <w:rsid w:val="009175CC"/>
    <w:pPr>
      <w:spacing w:after="100"/>
      <w:ind w:left="220"/>
    </w:pPr>
  </w:style>
  <w:style w:type="paragraph" w:styleId="TOC3">
    <w:name w:val="toc 3"/>
    <w:basedOn w:val="Normal"/>
    <w:next w:val="Normal"/>
    <w:autoRedefine/>
    <w:uiPriority w:val="39"/>
    <w:unhideWhenUsed/>
    <w:rsid w:val="009175CC"/>
    <w:pPr>
      <w:tabs>
        <w:tab w:val="right" w:leader="dot" w:pos="9061"/>
      </w:tabs>
      <w:spacing w:after="100"/>
      <w:ind w:left="440"/>
    </w:pPr>
    <w:rPr>
      <w:rFonts w:ascii="Times New Roman" w:hAnsi="Times New Roman" w:cs="Times New Roman"/>
      <w:noProof/>
      <w:lang w:bidi="ar-DZ"/>
    </w:rPr>
  </w:style>
  <w:style w:type="paragraph" w:styleId="Revision">
    <w:name w:val="Revision"/>
    <w:hidden/>
    <w:uiPriority w:val="99"/>
    <w:semiHidden/>
    <w:rsid w:val="002073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1649">
      <w:bodyDiv w:val="1"/>
      <w:marLeft w:val="0"/>
      <w:marRight w:val="0"/>
      <w:marTop w:val="0"/>
      <w:marBottom w:val="0"/>
      <w:divBdr>
        <w:top w:val="none" w:sz="0" w:space="0" w:color="auto"/>
        <w:left w:val="none" w:sz="0" w:space="0" w:color="auto"/>
        <w:bottom w:val="none" w:sz="0" w:space="0" w:color="auto"/>
        <w:right w:val="none" w:sz="0" w:space="0" w:color="auto"/>
      </w:divBdr>
    </w:div>
    <w:div w:id="307248286">
      <w:bodyDiv w:val="1"/>
      <w:marLeft w:val="0"/>
      <w:marRight w:val="0"/>
      <w:marTop w:val="0"/>
      <w:marBottom w:val="0"/>
      <w:divBdr>
        <w:top w:val="none" w:sz="0" w:space="0" w:color="auto"/>
        <w:left w:val="none" w:sz="0" w:space="0" w:color="auto"/>
        <w:bottom w:val="none" w:sz="0" w:space="0" w:color="auto"/>
        <w:right w:val="none" w:sz="0" w:space="0" w:color="auto"/>
      </w:divBdr>
    </w:div>
    <w:div w:id="785973947">
      <w:bodyDiv w:val="1"/>
      <w:marLeft w:val="0"/>
      <w:marRight w:val="0"/>
      <w:marTop w:val="0"/>
      <w:marBottom w:val="0"/>
      <w:divBdr>
        <w:top w:val="none" w:sz="0" w:space="0" w:color="auto"/>
        <w:left w:val="none" w:sz="0" w:space="0" w:color="auto"/>
        <w:bottom w:val="none" w:sz="0" w:space="0" w:color="auto"/>
        <w:right w:val="none" w:sz="0" w:space="0" w:color="auto"/>
      </w:divBdr>
    </w:div>
    <w:div w:id="21092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4E114-F7C8-4ACE-9E9B-D286C73E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2162</Words>
  <Characters>11894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Haifa Laroui</dc:creator>
  <cp:keywords/>
  <dc:description/>
  <cp:lastModifiedBy>Handassa Library</cp:lastModifiedBy>
  <cp:revision>8</cp:revision>
  <cp:lastPrinted>2025-07-01T09:38:00Z</cp:lastPrinted>
  <dcterms:created xsi:type="dcterms:W3CDTF">2025-06-22T18:42:00Z</dcterms:created>
  <dcterms:modified xsi:type="dcterms:W3CDTF">2025-07-01T09:40:00Z</dcterms:modified>
</cp:coreProperties>
</file>