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6AA4" w14:textId="77777777" w:rsidR="00614B90" w:rsidRPr="00503F1F" w:rsidRDefault="00614B90" w:rsidP="00614B90">
      <w:pPr>
        <w:jc w:val="center"/>
        <w:rPr>
          <w:rFonts w:asciiTheme="majorBidi" w:hAnsiTheme="majorBidi" w:cstheme="majorBidi"/>
          <w:b/>
          <w:bCs/>
        </w:rPr>
      </w:pPr>
      <w:r w:rsidRPr="00503F1F">
        <w:rPr>
          <w:rFonts w:asciiTheme="majorBidi" w:hAnsiTheme="majorBidi" w:cstheme="majorBidi"/>
          <w:b/>
          <w:bCs/>
          <w:sz w:val="24"/>
          <w:szCs w:val="24"/>
          <w:rtl/>
        </w:rPr>
        <w:t>الجمهورية الجزائرية الديمقراطية الشعبية</w:t>
      </w:r>
    </w:p>
    <w:p w14:paraId="4825EA3F" w14:textId="77777777" w:rsidR="00614B90" w:rsidRPr="00503F1F" w:rsidRDefault="00614B90" w:rsidP="0004613A">
      <w:pPr>
        <w:rPr>
          <w:rFonts w:asciiTheme="majorBidi" w:hAnsiTheme="majorBidi" w:cstheme="majorBidi"/>
          <w:b/>
          <w:bCs/>
          <w:sz w:val="24"/>
          <w:szCs w:val="24"/>
        </w:rPr>
      </w:pPr>
      <w:r w:rsidRPr="00503F1F">
        <w:rPr>
          <w:rFonts w:asciiTheme="majorBidi" w:hAnsiTheme="majorBidi" w:cstheme="majorBidi"/>
          <w:b/>
          <w:bCs/>
          <w:sz w:val="24"/>
          <w:szCs w:val="24"/>
          <w:rtl/>
        </w:rPr>
        <w:t>وزارة التعليم العالي والبحث العلمي</w:t>
      </w:r>
    </w:p>
    <w:p w14:paraId="71985677" w14:textId="77777777" w:rsidR="00614B90" w:rsidRPr="0018777F" w:rsidRDefault="0004613A" w:rsidP="00614B90">
      <w:pPr>
        <w:rPr>
          <w:sz w:val="20"/>
          <w:szCs w:val="20"/>
        </w:rPr>
      </w:pPr>
      <w:r w:rsidRPr="0018777F">
        <w:rPr>
          <w:noProof/>
          <w:sz w:val="20"/>
          <w:szCs w:val="20"/>
          <w:lang w:eastAsia="fr-FR"/>
        </w:rPr>
        <mc:AlternateContent>
          <mc:Choice Requires="wps">
            <w:drawing>
              <wp:anchor distT="0" distB="0" distL="114300" distR="114300" simplePos="0" relativeHeight="251819008" behindDoc="0" locked="0" layoutInCell="1" allowOverlap="1" wp14:anchorId="490BD6B3" wp14:editId="66387F3F">
                <wp:simplePos x="0" y="0"/>
                <wp:positionH relativeFrom="column">
                  <wp:posOffset>1996440</wp:posOffset>
                </wp:positionH>
                <wp:positionV relativeFrom="paragraph">
                  <wp:posOffset>94615</wp:posOffset>
                </wp:positionV>
                <wp:extent cx="2202180" cy="834390"/>
                <wp:effectExtent l="0" t="0" r="0" b="0"/>
                <wp:wrapNone/>
                <wp:docPr id="688223525" name="Zone de texte 688223525"/>
                <wp:cNvGraphicFramePr/>
                <a:graphic xmlns:a="http://schemas.openxmlformats.org/drawingml/2006/main">
                  <a:graphicData uri="http://schemas.microsoft.com/office/word/2010/wordprocessingShape">
                    <wps:wsp>
                      <wps:cNvSpPr txBox="1"/>
                      <wps:spPr>
                        <a:xfrm>
                          <a:off x="0" y="0"/>
                          <a:ext cx="2202180" cy="834390"/>
                        </a:xfrm>
                        <a:prstGeom prst="rect">
                          <a:avLst/>
                        </a:prstGeom>
                        <a:noFill/>
                        <a:ln>
                          <a:noFill/>
                        </a:ln>
                      </wps:spPr>
                      <wps:txbx>
                        <w:txbxContent>
                          <w:p w14:paraId="35BD2C94" w14:textId="77777777" w:rsidR="00614B90" w:rsidRPr="00614B90" w:rsidRDefault="00614B90" w:rsidP="00503F1F">
                            <w:pPr>
                              <w:spacing w:after="0" w:line="240" w:lineRule="auto"/>
                              <w:jc w:val="center"/>
                              <w:rPr>
                                <w:rFonts w:asciiTheme="majorBidi" w:hAnsiTheme="majorBidi" w:cstheme="majorBidi"/>
                                <w:bCs/>
                                <w:color w:val="000000" w:themeColor="text1"/>
                                <w:sz w:val="24"/>
                                <w:szCs w:val="24"/>
                              </w:rPr>
                            </w:pPr>
                            <w:r w:rsidRPr="00614B90">
                              <w:rPr>
                                <w:rFonts w:asciiTheme="majorBidi" w:hAnsiTheme="majorBidi" w:cstheme="majorBidi"/>
                                <w:bCs/>
                                <w:color w:val="000000" w:themeColor="text1"/>
                                <w:sz w:val="24"/>
                                <w:szCs w:val="24"/>
                                <w:rtl/>
                              </w:rPr>
                              <w:t>جامعة فرحات عباس، سطيف 1</w:t>
                            </w:r>
                          </w:p>
                          <w:p w14:paraId="3563F6B8" w14:textId="77777777" w:rsidR="00614B90" w:rsidRPr="00614B90" w:rsidRDefault="00614B90" w:rsidP="00503F1F">
                            <w:pPr>
                              <w:spacing w:after="0" w:line="240" w:lineRule="auto"/>
                              <w:jc w:val="center"/>
                              <w:rPr>
                                <w:rFonts w:asciiTheme="majorBidi" w:hAnsiTheme="majorBidi" w:cstheme="majorBidi"/>
                                <w:bCs/>
                                <w:color w:val="000000" w:themeColor="text1"/>
                                <w:sz w:val="24"/>
                                <w:szCs w:val="24"/>
                              </w:rPr>
                            </w:pPr>
                            <w:r w:rsidRPr="00614B90">
                              <w:rPr>
                                <w:rFonts w:asciiTheme="majorBidi" w:hAnsiTheme="majorBidi" w:cstheme="majorBidi"/>
                                <w:bCs/>
                                <w:color w:val="000000" w:themeColor="text1"/>
                                <w:sz w:val="24"/>
                                <w:szCs w:val="24"/>
                                <w:rtl/>
                              </w:rPr>
                              <w:t>كلية علوم الطبيعة والحياة</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90BD6B3" id="_x0000_t202" coordsize="21600,21600" o:spt="202" path="m,l,21600r21600,l21600,xe">
                <v:stroke joinstyle="miter"/>
                <v:path gradientshapeok="t" o:connecttype="rect"/>
              </v:shapetype>
              <v:shape id="Zone de texte 688223525" o:spid="_x0000_s1026" type="#_x0000_t202" style="position:absolute;margin-left:157.2pt;margin-top:7.45pt;width:173.4pt;height:65.7pt;z-index:25181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VHGQIAACEEAAAOAAAAZHJzL2Uyb0RvYy54bWysU9uO2jAQfa/Uf7D8XgIBtiwirOiuqCqt&#10;uivRqlLfjONApNhj2YaEfn2PzbWXp6ovznjOZC5njmcPnW7YXjlfkyn4oNfnTBlJZW02Bf/6Zflu&#10;wpkPwpSiIaMKflCeP8zfvpm1dqpy2lJTKseQxPhpawu+DcFOs8zLrdLC98gqA7Aip0XA1W2y0okW&#10;2XWT5f3+XdaSK60jqbyH9+kI8nnKX1VKhpeq8iqwpuDoLaTTpXMdz2w+E9ONE3Zby1Mb4h+60KI2&#10;KHpJ9SSCYDtX/5FK19KRpyr0JOmMqqqWKs2AaQb936ZZbYVVaRaQ4+2FJv//0srP+1fH6rLgd5NJ&#10;ng/H+ZgzIzRW9R0LY6ViQXVBsSsMylrrp/hzZfFv6D5Qh9VHKqPfwxmZ6Cqn4xczMuAg/3AhHBmZ&#10;hDPP+/lgAkgCmwxHw/u0kez6t3U+fFSkWTQK7rDQxLPYP/uAigg9h8RihpZ106SlNuYXBwKjJ7u2&#10;GK3QrbtT32sqDxjH0VEj3spljZrPwodX4SAKtAmhhxccVUNtwelkcbYl9+Nv/hiPXQHlrIXICm5A&#10;KmfNJ4Md3g9Go6jJdBmN3+e4uFtkfYuYnX4kqHiAB2VlMmN8aM5m5Uh/w2tYxJqAhJGoXPBwNh/D&#10;Ufh4TVItFikIKrQiPJuVlTF1pMzbxS6Ax0RvJOnIzIk76DCxfnozUei39xR1fdnznwAAAP//AwBQ&#10;SwMEFAAGAAgAAAAhACMyhtLdAAAACgEAAA8AAABkcnMvZG93bnJldi54bWxMj8FOwzAMhu9IvENk&#10;JG4sbVeqrTSd0IAzMHiArDFNaeNUTbYVnh7vxI72/+n352ozu0EccQqdJwXpIgGB1HjTUavg8+Pl&#10;bgUiRE1GD55QwQ8G2NTXV5UujT/ROx53sRVcQqHUCmyMYyllaCw6HRZ+ROLsy09ORx6nVppJn7jc&#10;DTJLkkI63RFfsHrErcWm3x2cglXiXvt+nb0Fl/+m93b75J/Hb6Vub+bHBxAR5/gPw1mf1aFmp70/&#10;kAliULBM85xRDvI1CAaKIs1A7M+LYgmyruTlC/UfAAAA//8DAFBLAQItABQABgAIAAAAIQC2gziS&#10;/gAAAOEBAAATAAAAAAAAAAAAAAAAAAAAAABbQ29udGVudF9UeXBlc10ueG1sUEsBAi0AFAAGAAgA&#10;AAAhADj9If/WAAAAlAEAAAsAAAAAAAAAAAAAAAAALwEAAF9yZWxzLy5yZWxzUEsBAi0AFAAGAAgA&#10;AAAhAFkBFUcZAgAAIQQAAA4AAAAAAAAAAAAAAAAALgIAAGRycy9lMm9Eb2MueG1sUEsBAi0AFAAG&#10;AAgAAAAhACMyhtLdAAAACgEAAA8AAAAAAAAAAAAAAAAAcwQAAGRycy9kb3ducmV2LnhtbFBLBQYA&#10;AAAABAAEAPMAAAB9BQAAAAA=&#10;" filled="f" stroked="f">
                <v:textbox style="mso-fit-shape-to-text:t">
                  <w:txbxContent>
                    <w:p w14:paraId="35BD2C94" w14:textId="77777777" w:rsidR="00614B90" w:rsidRPr="00614B90" w:rsidRDefault="00614B90" w:rsidP="00503F1F">
                      <w:pPr>
                        <w:spacing w:after="0" w:line="240" w:lineRule="auto"/>
                        <w:jc w:val="center"/>
                        <w:rPr>
                          <w:rFonts w:asciiTheme="majorBidi" w:hAnsiTheme="majorBidi" w:cstheme="majorBidi"/>
                          <w:bCs/>
                          <w:color w:val="000000" w:themeColor="text1"/>
                          <w:sz w:val="24"/>
                          <w:szCs w:val="24"/>
                        </w:rPr>
                      </w:pPr>
                      <w:r w:rsidRPr="00614B90">
                        <w:rPr>
                          <w:rFonts w:asciiTheme="majorBidi" w:hAnsiTheme="majorBidi" w:cstheme="majorBidi"/>
                          <w:bCs/>
                          <w:color w:val="000000" w:themeColor="text1"/>
                          <w:sz w:val="24"/>
                          <w:szCs w:val="24"/>
                          <w:rtl/>
                        </w:rPr>
                        <w:t>جامعة فرحات عباس، سطيف 1</w:t>
                      </w:r>
                    </w:p>
                    <w:p w14:paraId="3563F6B8" w14:textId="77777777" w:rsidR="00614B90" w:rsidRPr="00614B90" w:rsidRDefault="00614B90" w:rsidP="00503F1F">
                      <w:pPr>
                        <w:spacing w:after="0" w:line="240" w:lineRule="auto"/>
                        <w:jc w:val="center"/>
                        <w:rPr>
                          <w:rFonts w:asciiTheme="majorBidi" w:hAnsiTheme="majorBidi" w:cstheme="majorBidi"/>
                          <w:bCs/>
                          <w:color w:val="000000" w:themeColor="text1"/>
                          <w:sz w:val="24"/>
                          <w:szCs w:val="24"/>
                        </w:rPr>
                      </w:pPr>
                      <w:r w:rsidRPr="00614B90">
                        <w:rPr>
                          <w:rFonts w:asciiTheme="majorBidi" w:hAnsiTheme="majorBidi" w:cstheme="majorBidi"/>
                          <w:bCs/>
                          <w:color w:val="000000" w:themeColor="text1"/>
                          <w:sz w:val="24"/>
                          <w:szCs w:val="24"/>
                          <w:rtl/>
                        </w:rPr>
                        <w:t>كلية علوم الطبيعة والحياة</w:t>
                      </w:r>
                    </w:p>
                  </w:txbxContent>
                </v:textbox>
              </v:shape>
            </w:pict>
          </mc:Fallback>
        </mc:AlternateContent>
      </w:r>
      <w:r w:rsidRPr="0018777F">
        <w:rPr>
          <w:noProof/>
          <w:sz w:val="20"/>
          <w:szCs w:val="20"/>
          <w:lang w:eastAsia="fr-FR"/>
        </w:rPr>
        <mc:AlternateContent>
          <mc:Choice Requires="wps">
            <w:drawing>
              <wp:anchor distT="45720" distB="45720" distL="114300" distR="114300" simplePos="0" relativeHeight="251821056" behindDoc="0" locked="0" layoutInCell="1" allowOverlap="1" wp14:anchorId="20767525" wp14:editId="7B78DD70">
                <wp:simplePos x="0" y="0"/>
                <wp:positionH relativeFrom="column">
                  <wp:posOffset>-616585</wp:posOffset>
                </wp:positionH>
                <wp:positionV relativeFrom="paragraph">
                  <wp:posOffset>13970</wp:posOffset>
                </wp:positionV>
                <wp:extent cx="2479040" cy="1005840"/>
                <wp:effectExtent l="0" t="0" r="0" b="2540"/>
                <wp:wrapSquare wrapText="bothSides"/>
                <wp:docPr id="1603062637" name="Zone de texte 1603062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0058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85AAB61" w14:textId="77777777" w:rsidR="00614B90" w:rsidRDefault="00614B90" w:rsidP="00503F1F">
                            <w:pPr>
                              <w:spacing w:after="0"/>
                              <w:jc w:val="center"/>
                              <w:rPr>
                                <w:rFonts w:asciiTheme="majorBidi" w:hAnsiTheme="majorBidi" w:cstheme="majorBidi"/>
                                <w:b/>
                                <w:bCs/>
                                <w:sz w:val="24"/>
                                <w:szCs w:val="24"/>
                              </w:rPr>
                            </w:pPr>
                            <w:r>
                              <w:rPr>
                                <w:rFonts w:asciiTheme="majorBidi" w:hAnsiTheme="majorBidi" w:cstheme="majorBidi"/>
                                <w:b/>
                                <w:bCs/>
                                <w:sz w:val="24"/>
                                <w:szCs w:val="24"/>
                              </w:rPr>
                              <w:t>Université Ferhat Abbas Sétif 1</w:t>
                            </w:r>
                          </w:p>
                          <w:p w14:paraId="096D82C1" w14:textId="77777777" w:rsidR="00614B90" w:rsidRDefault="00614B90" w:rsidP="00503F1F">
                            <w:pPr>
                              <w:spacing w:after="0"/>
                              <w:jc w:val="center"/>
                              <w:rPr>
                                <w:rFonts w:asciiTheme="majorBidi" w:hAnsiTheme="majorBidi" w:cstheme="majorBidi"/>
                                <w:b/>
                                <w:bCs/>
                                <w:sz w:val="24"/>
                                <w:szCs w:val="24"/>
                              </w:rPr>
                            </w:pPr>
                            <w:r>
                              <w:rPr>
                                <w:rFonts w:asciiTheme="majorBidi" w:hAnsiTheme="majorBidi" w:cstheme="majorBidi"/>
                                <w:b/>
                                <w:bCs/>
                                <w:sz w:val="24"/>
                                <w:szCs w:val="24"/>
                              </w:rPr>
                              <w:t>Faculté des Sciences de la</w:t>
                            </w:r>
                          </w:p>
                          <w:p w14:paraId="493DE9C6" w14:textId="77777777" w:rsidR="00614B90" w:rsidRDefault="00614B90" w:rsidP="00503F1F">
                            <w:pPr>
                              <w:spacing w:after="0"/>
                              <w:jc w:val="center"/>
                              <w:rPr>
                                <w:rFonts w:asciiTheme="majorBidi" w:hAnsiTheme="majorBidi" w:cstheme="majorBidi"/>
                                <w:b/>
                                <w:bCs/>
                                <w:sz w:val="24"/>
                                <w:szCs w:val="24"/>
                              </w:rPr>
                            </w:pPr>
                            <w:r>
                              <w:rPr>
                                <w:rFonts w:asciiTheme="majorBidi" w:hAnsiTheme="majorBidi" w:cstheme="majorBidi"/>
                                <w:b/>
                                <w:bCs/>
                                <w:sz w:val="24"/>
                                <w:szCs w:val="24"/>
                              </w:rPr>
                              <w:t>Nature et de la Vie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0767525" id="Zone de texte 1603062637" o:spid="_x0000_s1027" type="#_x0000_t202" style="position:absolute;margin-left:-48.55pt;margin-top:1.1pt;width:195.2pt;height:79.2pt;z-index:251821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iDRQIAAMUEAAAOAAAAZHJzL2Uyb0RvYy54bWysVMtu2zAQvBfoPxC815Idx0kEy0HqwEWB&#10;9IGmvfRGU6QlhOKyJG3J/fouSVlxWyCHohdC5O7Mzr60vO1bRQ7CugZ0SaeTnBKhOVSN3pX029fN&#10;m2tKnGe6Ygq0KOlROHq7ev1q2ZlCzKAGVQlLkES7ojMlrb03RZY5XouWuQkYodEowbbM49Xussqy&#10;Dtlblc3yfJF1YCtjgQvn8PU+Gekq8kspuP8kpROeqJKiNh9PG89tOLPVkhU7y0zd8EEG+wcVLWs0&#10;Bh2p7plnZG+bv6jahltwIP2EQ5uBlA0XMQfMZpr/kc1jzYyIuWBxnBnL5P4fLf94+GxJU2HvFvlF&#10;vpgtLq4o0azFXn3HjpFKEC96L8iZHYvWGVcg9tEg2vdvoUeCWABnHoA/OaJhXTO9E3fWQlcLVqHo&#10;aSh3dgZNPC6QbLsPUGFQtvcQiXpp21BRrBFBdmzecWwYCiIcH2fzq5t8jiaOtmmeX17jJcRgxQlu&#10;rPPvBLQkfJTU4kREenZ4cD65nlxCNKXDqWHTKJWs4SVqDjIHwf6oRPL+IiRWL0hJ2Ye5FWtlyYHh&#10;xFVPKeXAi54BIpF4BA0l+x2k/Ak0+AaYiLM8AvOXo43eMSJoPwLbRoN9GSyT/ynrlGtomu+3fRqV&#10;UOPwsoXqiL2zkPYK/wP4UYP9SUmHO1VS92PPrKBEvdfY/5vpPDTLx8v88mqGF3tu2Z5bmOZIVVJP&#10;Sfpc+7i4ISdn7nBONk3s4LOSQTPuSpyBYa/DMp7fo9fz32f1CwAA//8DAFBLAwQUAAYACAAAACEA&#10;04daIt8AAAAJAQAADwAAAGRycy9kb3ducmV2LnhtbEyPwU7DMBBE70j8g7VI3Fq7KQptiFOhCJB6&#10;o4He3diNo8brKHbalK9nOdHjap5m3uabyXXsbIbQepSwmAtgBmuvW2wkfH+9z1bAQlSoVefRSLia&#10;AJvi/i5XmfYX3JlzFRtGJRgyJcHG2Gech9oap8Lc9wYpO/rBqUjn0HA9qAuVu44nQqTcqRZpware&#10;lNbUp2p0ErapqMbPFY9v13JvP55+tuV+10v5+DC9vgCLZor/MPzpkzoU5HTwI+rAOgmz9fOCUAlJ&#10;AozyZL1cAjsQmIoUeJHz2w+KXwAAAP//AwBQSwECLQAUAAYACAAAACEAtoM4kv4AAADhAQAAEwAA&#10;AAAAAAAAAAAAAAAAAAAAW0NvbnRlbnRfVHlwZXNdLnhtbFBLAQItABQABgAIAAAAIQA4/SH/1gAA&#10;AJQBAAALAAAAAAAAAAAAAAAAAC8BAABfcmVscy8ucmVsc1BLAQItABQABgAIAAAAIQCfbmiDRQIA&#10;AMUEAAAOAAAAAAAAAAAAAAAAAC4CAABkcnMvZTJvRG9jLnhtbFBLAQItABQABgAIAAAAIQDTh1oi&#10;3wAAAAkBAAAPAAAAAAAAAAAAAAAAAJ8EAABkcnMvZG93bnJldi54bWxQSwUGAAAAAAQABADzAAAA&#10;qwUAAAAA&#10;" fillcolor="white [3201]" stroked="f" strokeweight="2pt">
                <v:textbox style="mso-fit-shape-to-text:t">
                  <w:txbxContent>
                    <w:p w14:paraId="385AAB61" w14:textId="77777777" w:rsidR="00614B90" w:rsidRDefault="00614B90" w:rsidP="00503F1F">
                      <w:pPr>
                        <w:spacing w:after="0"/>
                        <w:jc w:val="center"/>
                        <w:rPr>
                          <w:rFonts w:asciiTheme="majorBidi" w:hAnsiTheme="majorBidi" w:cstheme="majorBidi"/>
                          <w:b/>
                          <w:bCs/>
                          <w:sz w:val="24"/>
                          <w:szCs w:val="24"/>
                        </w:rPr>
                      </w:pPr>
                      <w:r>
                        <w:rPr>
                          <w:rFonts w:asciiTheme="majorBidi" w:hAnsiTheme="majorBidi" w:cstheme="majorBidi"/>
                          <w:b/>
                          <w:bCs/>
                          <w:sz w:val="24"/>
                          <w:szCs w:val="24"/>
                        </w:rPr>
                        <w:t>Université Ferhat Abbas Sétif 1</w:t>
                      </w:r>
                    </w:p>
                    <w:p w14:paraId="096D82C1" w14:textId="77777777" w:rsidR="00614B90" w:rsidRDefault="00614B90" w:rsidP="00503F1F">
                      <w:pPr>
                        <w:spacing w:after="0"/>
                        <w:jc w:val="center"/>
                        <w:rPr>
                          <w:rFonts w:asciiTheme="majorBidi" w:hAnsiTheme="majorBidi" w:cstheme="majorBidi"/>
                          <w:b/>
                          <w:bCs/>
                          <w:sz w:val="24"/>
                          <w:szCs w:val="24"/>
                        </w:rPr>
                      </w:pPr>
                      <w:r>
                        <w:rPr>
                          <w:rFonts w:asciiTheme="majorBidi" w:hAnsiTheme="majorBidi" w:cstheme="majorBidi"/>
                          <w:b/>
                          <w:bCs/>
                          <w:sz w:val="24"/>
                          <w:szCs w:val="24"/>
                        </w:rPr>
                        <w:t>Faculté des Sciences de la</w:t>
                      </w:r>
                    </w:p>
                    <w:p w14:paraId="493DE9C6" w14:textId="77777777" w:rsidR="00614B90" w:rsidRDefault="00614B90" w:rsidP="00503F1F">
                      <w:pPr>
                        <w:spacing w:after="0"/>
                        <w:jc w:val="center"/>
                        <w:rPr>
                          <w:rFonts w:asciiTheme="majorBidi" w:hAnsiTheme="majorBidi" w:cstheme="majorBidi"/>
                          <w:b/>
                          <w:bCs/>
                          <w:sz w:val="24"/>
                          <w:szCs w:val="24"/>
                        </w:rPr>
                      </w:pPr>
                      <w:r>
                        <w:rPr>
                          <w:rFonts w:asciiTheme="majorBidi" w:hAnsiTheme="majorBidi" w:cstheme="majorBidi"/>
                          <w:b/>
                          <w:bCs/>
                          <w:sz w:val="24"/>
                          <w:szCs w:val="24"/>
                        </w:rPr>
                        <w:t>Nature et de la Vie</w:t>
                      </w:r>
                    </w:p>
                  </w:txbxContent>
                </v:textbox>
                <w10:wrap type="square"/>
              </v:shape>
            </w:pict>
          </mc:Fallback>
        </mc:AlternateContent>
      </w:r>
      <w:r w:rsidR="00503F1F" w:rsidRPr="0018777F">
        <w:rPr>
          <w:noProof/>
          <w:sz w:val="20"/>
          <w:szCs w:val="20"/>
          <w:lang w:eastAsia="fr-FR"/>
        </w:rPr>
        <w:drawing>
          <wp:anchor distT="0" distB="0" distL="114300" distR="114300" simplePos="0" relativeHeight="251820032" behindDoc="1" locked="0" layoutInCell="1" allowOverlap="1" wp14:anchorId="66D3F916" wp14:editId="6D07B44E">
            <wp:simplePos x="0" y="0"/>
            <wp:positionH relativeFrom="column">
              <wp:posOffset>11596</wp:posOffset>
            </wp:positionH>
            <wp:positionV relativeFrom="paragraph">
              <wp:posOffset>66675</wp:posOffset>
            </wp:positionV>
            <wp:extent cx="1741170" cy="951230"/>
            <wp:effectExtent l="0" t="0" r="0" b="1270"/>
            <wp:wrapNone/>
            <wp:docPr id="313" name="Imag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170" cy="951230"/>
                    </a:xfrm>
                    <a:prstGeom prst="rect">
                      <a:avLst/>
                    </a:prstGeom>
                    <a:noFill/>
                  </pic:spPr>
                </pic:pic>
              </a:graphicData>
            </a:graphic>
            <wp14:sizeRelH relativeFrom="page">
              <wp14:pctWidth>0</wp14:pctWidth>
            </wp14:sizeRelH>
            <wp14:sizeRelV relativeFrom="page">
              <wp14:pctHeight>0</wp14:pctHeight>
            </wp14:sizeRelV>
          </wp:anchor>
        </w:drawing>
      </w:r>
    </w:p>
    <w:p w14:paraId="7C39FC6D" w14:textId="77777777" w:rsidR="00614B90" w:rsidRPr="0018777F" w:rsidRDefault="00614B90" w:rsidP="00614B90">
      <w:pPr>
        <w:rPr>
          <w:sz w:val="20"/>
          <w:szCs w:val="20"/>
        </w:rPr>
      </w:pPr>
    </w:p>
    <w:p w14:paraId="5795E2B3" w14:textId="77777777" w:rsidR="00614B90" w:rsidRPr="0018777F" w:rsidRDefault="00614B90" w:rsidP="00614B90">
      <w:pPr>
        <w:rPr>
          <w:sz w:val="20"/>
          <w:szCs w:val="20"/>
        </w:rPr>
      </w:pPr>
    </w:p>
    <w:p w14:paraId="2C26C5AB" w14:textId="77777777" w:rsidR="00614B90" w:rsidRDefault="00614B90" w:rsidP="0004613A">
      <w:pPr>
        <w:pBdr>
          <w:bottom w:val="single" w:sz="12" w:space="0" w:color="auto"/>
        </w:pBdr>
        <w:rPr>
          <w:u w:val="thick"/>
        </w:rPr>
      </w:pPr>
    </w:p>
    <w:p w14:paraId="667A0663" w14:textId="77777777" w:rsidR="009368DE" w:rsidRDefault="00614B90" w:rsidP="009368DE">
      <w:pPr>
        <w:jc w:val="center"/>
        <w:rPr>
          <w:rFonts w:ascii="Constantia" w:hAnsi="Constantia" w:cstheme="majorBidi"/>
          <w:b/>
          <w:bCs/>
        </w:rPr>
      </w:pPr>
      <w:r w:rsidRPr="0018777F">
        <w:rPr>
          <w:rFonts w:ascii="Constantia" w:hAnsi="Constantia" w:cstheme="majorBidi"/>
          <w:b/>
          <w:bCs/>
        </w:rPr>
        <w:t>DEPARTEMENT DE BIOCHIMIE</w:t>
      </w:r>
    </w:p>
    <w:p w14:paraId="7253F8ED" w14:textId="77777777" w:rsidR="0004613A" w:rsidRPr="0004613A" w:rsidRDefault="0004613A" w:rsidP="0004613A">
      <w:pPr>
        <w:jc w:val="right"/>
        <w:rPr>
          <w:rFonts w:cstheme="minorHAnsi"/>
        </w:rPr>
      </w:pPr>
      <w:r w:rsidRPr="0004613A">
        <w:rPr>
          <w:rFonts w:cstheme="minorHAnsi"/>
        </w:rPr>
        <w:t>N°..................................... /SNV/2025</w:t>
      </w:r>
    </w:p>
    <w:p w14:paraId="1A818AB2" w14:textId="77777777" w:rsidR="00614B90" w:rsidRPr="00721646" w:rsidRDefault="00721646" w:rsidP="0018777F">
      <w:pPr>
        <w:jc w:val="center"/>
        <w:rPr>
          <w:rFonts w:asciiTheme="majorBidi" w:hAnsiTheme="majorBidi" w:cstheme="majorBidi"/>
          <w:b/>
          <w:bCs/>
          <w:sz w:val="28"/>
          <w:szCs w:val="28"/>
        </w:rPr>
      </w:pPr>
      <w:r w:rsidRPr="00721646">
        <w:rPr>
          <w:rFonts w:asciiTheme="majorBidi" w:hAnsiTheme="majorBidi" w:cstheme="majorBidi"/>
          <w:b/>
          <w:bCs/>
          <w:sz w:val="28"/>
          <w:szCs w:val="28"/>
        </w:rPr>
        <w:t>Mémoire</w:t>
      </w:r>
    </w:p>
    <w:p w14:paraId="76B28608" w14:textId="77777777" w:rsidR="0018777F" w:rsidRPr="0018777F" w:rsidRDefault="0018777F" w:rsidP="0018777F">
      <w:pPr>
        <w:jc w:val="center"/>
        <w:rPr>
          <w:rFonts w:asciiTheme="majorBidi" w:hAnsiTheme="majorBidi" w:cstheme="majorBidi"/>
        </w:rPr>
      </w:pPr>
      <w:r w:rsidRPr="0018777F">
        <w:rPr>
          <w:rFonts w:asciiTheme="majorBidi" w:hAnsiTheme="majorBidi" w:cstheme="majorBidi"/>
        </w:rPr>
        <w:t>Présenté par </w:t>
      </w:r>
    </w:p>
    <w:p w14:paraId="39CCEA07" w14:textId="77777777" w:rsidR="0018777F" w:rsidRPr="0018777F" w:rsidRDefault="0018777F" w:rsidP="00706CB3">
      <w:pPr>
        <w:jc w:val="center"/>
        <w:rPr>
          <w:rFonts w:asciiTheme="majorBidi" w:hAnsiTheme="majorBidi" w:cstheme="majorBidi"/>
          <w:b/>
          <w:bCs/>
          <w:sz w:val="24"/>
          <w:szCs w:val="24"/>
        </w:rPr>
      </w:pPr>
      <w:r w:rsidRPr="0018777F">
        <w:rPr>
          <w:rFonts w:asciiTheme="majorBidi" w:hAnsiTheme="majorBidi" w:cstheme="majorBidi"/>
          <w:b/>
          <w:bCs/>
          <w:sz w:val="24"/>
          <w:szCs w:val="24"/>
        </w:rPr>
        <w:t>BEZTOUT Halima</w:t>
      </w:r>
    </w:p>
    <w:p w14:paraId="053AD19C" w14:textId="77777777" w:rsidR="0018777F" w:rsidRPr="0018777F" w:rsidRDefault="0018777F" w:rsidP="0018777F">
      <w:pPr>
        <w:jc w:val="center"/>
        <w:rPr>
          <w:rFonts w:asciiTheme="majorBidi" w:hAnsiTheme="majorBidi" w:cstheme="majorBidi"/>
          <w:b/>
          <w:bCs/>
          <w:sz w:val="24"/>
          <w:szCs w:val="24"/>
        </w:rPr>
      </w:pPr>
      <w:r w:rsidRPr="0018777F">
        <w:rPr>
          <w:rFonts w:asciiTheme="majorBidi" w:hAnsiTheme="majorBidi" w:cstheme="majorBidi"/>
          <w:b/>
          <w:bCs/>
          <w:sz w:val="24"/>
          <w:szCs w:val="24"/>
        </w:rPr>
        <w:t>BOUKHALFA Soltana</w:t>
      </w:r>
    </w:p>
    <w:p w14:paraId="3C87F097" w14:textId="77777777" w:rsidR="0018777F" w:rsidRPr="0018777F" w:rsidRDefault="0018777F" w:rsidP="0018777F">
      <w:pPr>
        <w:jc w:val="center"/>
        <w:rPr>
          <w:rFonts w:asciiTheme="majorBidi" w:hAnsiTheme="majorBidi" w:cstheme="majorBidi"/>
        </w:rPr>
      </w:pPr>
      <w:r w:rsidRPr="0018777F">
        <w:rPr>
          <w:rFonts w:asciiTheme="majorBidi" w:hAnsiTheme="majorBidi" w:cstheme="majorBidi"/>
        </w:rPr>
        <w:t xml:space="preserve">Pour l’obtention du diplôme </w:t>
      </w:r>
      <w:r w:rsidR="00706CB3">
        <w:rPr>
          <w:rFonts w:asciiTheme="majorBidi" w:hAnsiTheme="majorBidi" w:cstheme="majorBidi"/>
        </w:rPr>
        <w:t>de</w:t>
      </w:r>
    </w:p>
    <w:p w14:paraId="46259D0F" w14:textId="77777777" w:rsidR="009368DE" w:rsidRPr="00721646" w:rsidRDefault="009368DE" w:rsidP="0018777F">
      <w:pPr>
        <w:jc w:val="center"/>
        <w:rPr>
          <w:rFonts w:ascii="Algerian" w:hAnsi="Algerian" w:cstheme="majorBidi"/>
          <w:b/>
          <w:bCs/>
          <w:sz w:val="28"/>
          <w:szCs w:val="28"/>
        </w:rPr>
      </w:pPr>
      <w:r w:rsidRPr="00721646">
        <w:rPr>
          <w:rFonts w:ascii="Algerian" w:hAnsi="Algerian" w:cstheme="majorBidi"/>
          <w:b/>
          <w:bCs/>
          <w:sz w:val="28"/>
          <w:szCs w:val="28"/>
        </w:rPr>
        <w:t>MASTER</w:t>
      </w:r>
    </w:p>
    <w:p w14:paraId="2C0717E0" w14:textId="77777777" w:rsidR="009368DE" w:rsidRPr="0018777F" w:rsidRDefault="009368DE" w:rsidP="00453769">
      <w:pPr>
        <w:jc w:val="center"/>
        <w:rPr>
          <w:rFonts w:asciiTheme="majorBidi" w:hAnsiTheme="majorBidi" w:cstheme="majorBidi"/>
        </w:rPr>
      </w:pPr>
      <w:r w:rsidRPr="0018777F">
        <w:rPr>
          <w:rFonts w:asciiTheme="majorBidi" w:hAnsiTheme="majorBidi" w:cstheme="majorBidi"/>
          <w:b/>
          <w:bCs/>
        </w:rPr>
        <w:t xml:space="preserve">Filière : </w:t>
      </w:r>
      <w:r w:rsidRPr="0018777F">
        <w:rPr>
          <w:rFonts w:asciiTheme="majorBidi" w:hAnsiTheme="majorBidi" w:cstheme="majorBidi"/>
        </w:rPr>
        <w:t>Biologie</w:t>
      </w:r>
    </w:p>
    <w:p w14:paraId="272BB488" w14:textId="77777777" w:rsidR="009368DE" w:rsidRPr="0018777F" w:rsidRDefault="009368DE" w:rsidP="00453769">
      <w:pPr>
        <w:jc w:val="center"/>
        <w:rPr>
          <w:rFonts w:asciiTheme="majorBidi" w:hAnsiTheme="majorBidi" w:cstheme="majorBidi"/>
        </w:rPr>
      </w:pPr>
      <w:r w:rsidRPr="0018777F">
        <w:rPr>
          <w:rFonts w:asciiTheme="majorBidi" w:hAnsiTheme="majorBidi" w:cstheme="majorBidi"/>
          <w:b/>
          <w:bCs/>
        </w:rPr>
        <w:t xml:space="preserve">Spécialité : </w:t>
      </w:r>
      <w:r w:rsidRPr="0018777F">
        <w:rPr>
          <w:rFonts w:asciiTheme="majorBidi" w:hAnsiTheme="majorBidi" w:cstheme="majorBidi"/>
        </w:rPr>
        <w:t>Biochimie appliquée</w:t>
      </w:r>
    </w:p>
    <w:p w14:paraId="52B99C2C" w14:textId="77777777" w:rsidR="009368DE" w:rsidRPr="00721646" w:rsidRDefault="0018777F" w:rsidP="009368DE">
      <w:pPr>
        <w:jc w:val="center"/>
        <w:rPr>
          <w:rFonts w:ascii="Algerian" w:hAnsi="Algerian" w:cstheme="majorBidi"/>
          <w:b/>
          <w:bCs/>
        </w:rPr>
      </w:pPr>
      <w:r w:rsidRPr="0018777F">
        <w:rPr>
          <w:sz w:val="20"/>
          <w:szCs w:val="20"/>
        </w:rPr>
        <w:t xml:space="preserve"> </w:t>
      </w:r>
      <w:r w:rsidRPr="00721646">
        <w:rPr>
          <w:rFonts w:ascii="Algerian" w:hAnsi="Algerian" w:cstheme="majorBidi"/>
          <w:b/>
          <w:bCs/>
          <w:sz w:val="28"/>
          <w:szCs w:val="28"/>
        </w:rPr>
        <w:t>THÈME</w:t>
      </w:r>
    </w:p>
    <w:p w14:paraId="35A92ADD" w14:textId="77777777" w:rsidR="009368DE" w:rsidRPr="0004613A" w:rsidRDefault="009368DE" w:rsidP="00721646">
      <w:pPr>
        <w:pBdr>
          <w:top w:val="single" w:sz="12" w:space="1" w:color="auto"/>
          <w:bottom w:val="single" w:sz="12" w:space="1" w:color="auto"/>
        </w:pBdr>
        <w:jc w:val="center"/>
        <w:rPr>
          <w:rFonts w:asciiTheme="majorBidi" w:hAnsiTheme="majorBidi" w:cstheme="majorBidi"/>
          <w:b/>
          <w:bCs/>
          <w:sz w:val="28"/>
          <w:szCs w:val="28"/>
        </w:rPr>
      </w:pPr>
      <w:r w:rsidRPr="0004613A">
        <w:rPr>
          <w:rFonts w:asciiTheme="majorBidi" w:hAnsiTheme="majorBidi" w:cstheme="majorBidi"/>
          <w:b/>
          <w:bCs/>
          <w:sz w:val="28"/>
          <w:szCs w:val="28"/>
        </w:rPr>
        <w:t xml:space="preserve">Etude phytochimique et évaluation </w:t>
      </w:r>
      <w:r w:rsidRPr="0004613A">
        <w:rPr>
          <w:rFonts w:asciiTheme="majorBidi" w:hAnsiTheme="majorBidi" w:cstheme="majorBidi"/>
          <w:b/>
          <w:bCs/>
          <w:i/>
          <w:iCs/>
          <w:sz w:val="28"/>
          <w:szCs w:val="28"/>
        </w:rPr>
        <w:t>in vitro</w:t>
      </w:r>
      <w:r w:rsidRPr="0004613A">
        <w:rPr>
          <w:rFonts w:asciiTheme="majorBidi" w:hAnsiTheme="majorBidi" w:cstheme="majorBidi"/>
          <w:b/>
          <w:bCs/>
          <w:sz w:val="28"/>
          <w:szCs w:val="28"/>
        </w:rPr>
        <w:t xml:space="preserve"> de l’activité antioxydante et anti-inflammatoire des extraits de la partie aérienne de </w:t>
      </w:r>
      <w:r w:rsidRPr="0004613A">
        <w:rPr>
          <w:rFonts w:asciiTheme="majorBidi" w:hAnsiTheme="majorBidi" w:cstheme="majorBidi"/>
          <w:b/>
          <w:bCs/>
          <w:i/>
          <w:iCs/>
          <w:sz w:val="28"/>
          <w:szCs w:val="28"/>
        </w:rPr>
        <w:t xml:space="preserve">Anethum graveolens </w:t>
      </w:r>
      <w:r w:rsidRPr="0004613A">
        <w:rPr>
          <w:rFonts w:asciiTheme="majorBidi" w:hAnsiTheme="majorBidi" w:cstheme="majorBidi"/>
          <w:b/>
          <w:bCs/>
          <w:sz w:val="28"/>
          <w:szCs w:val="28"/>
        </w:rPr>
        <w:t>L.</w:t>
      </w:r>
    </w:p>
    <w:p w14:paraId="35DE22D3" w14:textId="77777777" w:rsidR="009368DE" w:rsidRPr="00EE5EC5" w:rsidRDefault="009368DE" w:rsidP="00706CB3">
      <w:pPr>
        <w:jc w:val="center"/>
        <w:rPr>
          <w:rFonts w:asciiTheme="majorBidi" w:hAnsiTheme="majorBidi" w:cstheme="majorBidi"/>
          <w:b/>
          <w:bCs/>
          <w:sz w:val="24"/>
          <w:szCs w:val="24"/>
        </w:rPr>
      </w:pPr>
      <w:r w:rsidRPr="00EE5EC5">
        <w:rPr>
          <w:rFonts w:asciiTheme="majorBidi" w:hAnsiTheme="majorBidi" w:cstheme="majorBidi"/>
          <w:b/>
          <w:bCs/>
          <w:sz w:val="24"/>
          <w:szCs w:val="24"/>
        </w:rPr>
        <w:t xml:space="preserve">Soutenu publiquement le </w:t>
      </w:r>
      <w:r w:rsidR="0018777F">
        <w:rPr>
          <w:rFonts w:asciiTheme="majorBidi" w:hAnsiTheme="majorBidi" w:cstheme="majorBidi"/>
          <w:b/>
          <w:bCs/>
          <w:sz w:val="24"/>
          <w:szCs w:val="24"/>
        </w:rPr>
        <w:t>22</w:t>
      </w:r>
      <w:r w:rsidRPr="00EE5EC5">
        <w:rPr>
          <w:rFonts w:asciiTheme="majorBidi" w:hAnsiTheme="majorBidi" w:cstheme="majorBidi"/>
          <w:b/>
          <w:bCs/>
          <w:sz w:val="24"/>
          <w:szCs w:val="24"/>
        </w:rPr>
        <w:t>/</w:t>
      </w:r>
      <w:r w:rsidR="0018777F">
        <w:rPr>
          <w:rFonts w:asciiTheme="majorBidi" w:hAnsiTheme="majorBidi" w:cstheme="majorBidi"/>
          <w:b/>
          <w:bCs/>
          <w:sz w:val="24"/>
          <w:szCs w:val="24"/>
        </w:rPr>
        <w:t>06</w:t>
      </w:r>
      <w:r w:rsidRPr="00EE5EC5">
        <w:rPr>
          <w:rFonts w:asciiTheme="majorBidi" w:hAnsiTheme="majorBidi" w:cstheme="majorBidi"/>
          <w:b/>
          <w:bCs/>
          <w:sz w:val="24"/>
          <w:szCs w:val="24"/>
        </w:rPr>
        <w:t>/2025</w:t>
      </w:r>
    </w:p>
    <w:p w14:paraId="25EAB785" w14:textId="77777777" w:rsidR="009368DE" w:rsidRPr="00721646" w:rsidRDefault="00721646" w:rsidP="00706CB3">
      <w:pPr>
        <w:rPr>
          <w:rFonts w:ascii="Algerian" w:hAnsi="Algerian" w:cstheme="majorBidi"/>
          <w:b/>
          <w:bCs/>
          <w:sz w:val="24"/>
          <w:szCs w:val="24"/>
        </w:rPr>
      </w:pPr>
      <w:r w:rsidRPr="00721646">
        <w:rPr>
          <w:rFonts w:ascii="Algerian" w:hAnsi="Algerian" w:cstheme="majorBidi"/>
          <w:b/>
          <w:bCs/>
          <w:sz w:val="24"/>
          <w:szCs w:val="24"/>
        </w:rPr>
        <w:t>Devant le jury </w:t>
      </w:r>
    </w:p>
    <w:p w14:paraId="388F2C01" w14:textId="77777777" w:rsidR="009368DE" w:rsidRPr="00EE5EC5" w:rsidRDefault="009368DE" w:rsidP="0004613A">
      <w:pPr>
        <w:spacing w:line="240" w:lineRule="auto"/>
        <w:jc w:val="center"/>
        <w:rPr>
          <w:rFonts w:asciiTheme="majorBidi" w:hAnsiTheme="majorBidi" w:cstheme="majorBidi"/>
          <w:b/>
          <w:bCs/>
          <w:sz w:val="24"/>
          <w:szCs w:val="24"/>
        </w:rPr>
      </w:pPr>
      <w:r w:rsidRPr="00EE5EC5">
        <w:rPr>
          <w:rFonts w:asciiTheme="majorBidi" w:hAnsiTheme="majorBidi" w:cstheme="majorBidi"/>
          <w:b/>
          <w:bCs/>
          <w:sz w:val="24"/>
          <w:szCs w:val="24"/>
        </w:rPr>
        <w:t>Présidente : Mme MEROUANI Nawel                                 Dr                      UFA Sétif 1</w:t>
      </w:r>
    </w:p>
    <w:p w14:paraId="6797EF2A" w14:textId="77777777" w:rsidR="009368DE" w:rsidRPr="00EE5EC5" w:rsidRDefault="009368DE" w:rsidP="0004613A">
      <w:pPr>
        <w:spacing w:line="240" w:lineRule="auto"/>
        <w:jc w:val="center"/>
        <w:rPr>
          <w:rFonts w:asciiTheme="majorBidi" w:hAnsiTheme="majorBidi" w:cstheme="majorBidi"/>
          <w:b/>
          <w:bCs/>
          <w:sz w:val="24"/>
          <w:szCs w:val="24"/>
        </w:rPr>
      </w:pPr>
      <w:r w:rsidRPr="00EE5EC5">
        <w:rPr>
          <w:rFonts w:asciiTheme="majorBidi" w:hAnsiTheme="majorBidi" w:cstheme="majorBidi"/>
          <w:b/>
          <w:bCs/>
          <w:sz w:val="24"/>
          <w:szCs w:val="24"/>
        </w:rPr>
        <w:t>Encadreur : Mr. BELHATTAB Rachid                               Prof                   UFA Sétif 1</w:t>
      </w:r>
    </w:p>
    <w:p w14:paraId="4ABEFF11" w14:textId="77777777" w:rsidR="0004613A" w:rsidRDefault="009368DE" w:rsidP="0004613A">
      <w:pPr>
        <w:spacing w:before="240" w:line="240" w:lineRule="auto"/>
        <w:jc w:val="center"/>
        <w:rPr>
          <w:rFonts w:asciiTheme="majorBidi" w:hAnsiTheme="majorBidi" w:cstheme="majorBidi"/>
          <w:b/>
          <w:bCs/>
          <w:sz w:val="24"/>
          <w:szCs w:val="24"/>
        </w:rPr>
      </w:pPr>
      <w:r w:rsidRPr="00EE5EC5">
        <w:rPr>
          <w:rFonts w:asciiTheme="majorBidi" w:hAnsiTheme="majorBidi" w:cstheme="majorBidi"/>
          <w:b/>
          <w:bCs/>
          <w:sz w:val="24"/>
          <w:szCs w:val="24"/>
        </w:rPr>
        <w:t xml:space="preserve">Examinatrice : Mme BOUDOUKHA Chahra               </w:t>
      </w:r>
      <w:r w:rsidR="00CA3C99">
        <w:rPr>
          <w:rFonts w:asciiTheme="majorBidi" w:hAnsiTheme="majorBidi" w:cstheme="majorBidi"/>
          <w:b/>
          <w:bCs/>
          <w:sz w:val="24"/>
          <w:szCs w:val="24"/>
        </w:rPr>
        <w:t xml:space="preserve">       Dr                      </w:t>
      </w:r>
      <w:r w:rsidRPr="00EE5EC5">
        <w:rPr>
          <w:rFonts w:asciiTheme="majorBidi" w:hAnsiTheme="majorBidi" w:cstheme="majorBidi"/>
          <w:b/>
          <w:bCs/>
          <w:sz w:val="24"/>
          <w:szCs w:val="24"/>
        </w:rPr>
        <w:t>UFA Sétif 1</w:t>
      </w:r>
    </w:p>
    <w:p w14:paraId="1C4BFCBB" w14:textId="77777777" w:rsidR="0004613A" w:rsidRPr="00EE5EC5" w:rsidRDefault="0004613A" w:rsidP="0004613A">
      <w:pPr>
        <w:spacing w:before="240" w:line="240" w:lineRule="auto"/>
        <w:jc w:val="center"/>
        <w:rPr>
          <w:rFonts w:asciiTheme="majorBidi" w:hAnsiTheme="majorBidi" w:cstheme="majorBidi"/>
          <w:b/>
          <w:bCs/>
          <w:sz w:val="24"/>
          <w:szCs w:val="24"/>
        </w:rPr>
      </w:pPr>
    </w:p>
    <w:p w14:paraId="2A2B4556" w14:textId="77777777" w:rsidR="009368DE" w:rsidRPr="00CA3C99" w:rsidRDefault="009368DE" w:rsidP="0004613A">
      <w:pPr>
        <w:spacing w:before="240" w:after="0"/>
        <w:jc w:val="center"/>
        <w:rPr>
          <w:rFonts w:asciiTheme="majorBidi" w:hAnsiTheme="majorBidi" w:cstheme="majorBidi"/>
          <w:sz w:val="24"/>
          <w:szCs w:val="24"/>
        </w:rPr>
      </w:pPr>
      <w:r w:rsidRPr="00CA3C99">
        <w:rPr>
          <w:rFonts w:asciiTheme="majorBidi" w:hAnsiTheme="majorBidi" w:cstheme="majorBidi"/>
          <w:sz w:val="24"/>
          <w:szCs w:val="24"/>
        </w:rPr>
        <w:t>Laboratoire de microbiologie appliquée</w:t>
      </w:r>
    </w:p>
    <w:p w14:paraId="590FBEF2" w14:textId="77777777" w:rsidR="009368DE" w:rsidRPr="00CA3C99" w:rsidRDefault="009368DE" w:rsidP="0004613A">
      <w:pPr>
        <w:spacing w:after="0"/>
        <w:jc w:val="center"/>
        <w:rPr>
          <w:rFonts w:asciiTheme="majorBidi" w:hAnsiTheme="majorBidi" w:cstheme="majorBidi"/>
          <w:b/>
          <w:bCs/>
          <w:sz w:val="24"/>
          <w:szCs w:val="24"/>
        </w:rPr>
      </w:pPr>
      <w:r w:rsidRPr="00CA3C99">
        <w:rPr>
          <w:rFonts w:asciiTheme="majorBidi" w:hAnsiTheme="majorBidi" w:cstheme="majorBidi"/>
          <w:b/>
          <w:bCs/>
          <w:sz w:val="24"/>
          <w:szCs w:val="24"/>
        </w:rPr>
        <w:t>Année universitaire : 202</w:t>
      </w:r>
      <w:r w:rsidR="000F42C1">
        <w:rPr>
          <w:rFonts w:asciiTheme="majorBidi" w:hAnsiTheme="majorBidi" w:cstheme="majorBidi"/>
          <w:b/>
          <w:bCs/>
          <w:sz w:val="24"/>
          <w:szCs w:val="24"/>
        </w:rPr>
        <w:t>4</w:t>
      </w:r>
      <w:r w:rsidRPr="00CA3C99">
        <w:rPr>
          <w:rFonts w:asciiTheme="majorBidi" w:hAnsiTheme="majorBidi" w:cstheme="majorBidi"/>
          <w:b/>
          <w:bCs/>
          <w:sz w:val="24"/>
          <w:szCs w:val="24"/>
        </w:rPr>
        <w:t>-202</w:t>
      </w:r>
      <w:r w:rsidR="000F42C1">
        <w:rPr>
          <w:rFonts w:asciiTheme="majorBidi" w:hAnsiTheme="majorBidi" w:cstheme="majorBidi"/>
          <w:b/>
          <w:bCs/>
          <w:sz w:val="24"/>
          <w:szCs w:val="24"/>
        </w:rPr>
        <w:t>5</w:t>
      </w:r>
    </w:p>
    <w:p w14:paraId="52E4A4BC" w14:textId="77777777" w:rsidR="009368DE" w:rsidRPr="009368DE" w:rsidRDefault="009368DE" w:rsidP="009368DE">
      <w:pPr>
        <w:jc w:val="center"/>
        <w:rPr>
          <w:rFonts w:asciiTheme="majorBidi" w:hAnsiTheme="majorBidi" w:cstheme="majorBidi"/>
          <w:b/>
          <w:bCs/>
          <w:i/>
          <w:iCs/>
          <w:sz w:val="32"/>
          <w:szCs w:val="32"/>
        </w:rPr>
      </w:pPr>
      <w:r w:rsidRPr="009368DE">
        <w:rPr>
          <w:rFonts w:asciiTheme="majorBidi" w:hAnsiTheme="majorBidi" w:cstheme="majorBidi"/>
          <w:b/>
          <w:bCs/>
          <w:i/>
          <w:iCs/>
          <w:sz w:val="32"/>
          <w:szCs w:val="32"/>
        </w:rPr>
        <w:lastRenderedPageBreak/>
        <w:t>Sommaire</w:t>
      </w:r>
    </w:p>
    <w:p w14:paraId="2890B44A" w14:textId="77777777" w:rsidR="009368DE" w:rsidRPr="009368DE" w:rsidRDefault="009368DE" w:rsidP="009368DE">
      <w:pPr>
        <w:spacing w:line="360" w:lineRule="auto"/>
        <w:rPr>
          <w:rFonts w:asciiTheme="majorBidi" w:hAnsiTheme="majorBidi" w:cstheme="majorBidi"/>
          <w:b/>
          <w:bCs/>
          <w:sz w:val="24"/>
          <w:szCs w:val="24"/>
        </w:rPr>
      </w:pPr>
      <w:r w:rsidRPr="009368DE">
        <w:rPr>
          <w:rFonts w:asciiTheme="majorBidi" w:hAnsiTheme="majorBidi" w:cstheme="majorBidi"/>
          <w:b/>
          <w:bCs/>
          <w:sz w:val="24"/>
          <w:szCs w:val="24"/>
        </w:rPr>
        <w:t>Résumés</w:t>
      </w:r>
    </w:p>
    <w:p w14:paraId="52613540" w14:textId="77777777" w:rsidR="009368DE" w:rsidRPr="009368DE" w:rsidRDefault="009368DE" w:rsidP="009368DE">
      <w:pPr>
        <w:spacing w:line="360" w:lineRule="auto"/>
        <w:rPr>
          <w:rFonts w:asciiTheme="majorBidi" w:hAnsiTheme="majorBidi" w:cstheme="majorBidi"/>
          <w:b/>
          <w:bCs/>
          <w:sz w:val="24"/>
          <w:szCs w:val="24"/>
        </w:rPr>
      </w:pPr>
      <w:r w:rsidRPr="009368DE">
        <w:rPr>
          <w:rFonts w:asciiTheme="majorBidi" w:hAnsiTheme="majorBidi" w:cstheme="majorBidi"/>
          <w:b/>
          <w:bCs/>
          <w:sz w:val="24"/>
          <w:szCs w:val="24"/>
        </w:rPr>
        <w:t>Liste des abréviations</w:t>
      </w:r>
    </w:p>
    <w:p w14:paraId="7644C531" w14:textId="77777777" w:rsidR="009368DE" w:rsidRPr="009368DE" w:rsidRDefault="009368DE" w:rsidP="009368DE">
      <w:pPr>
        <w:spacing w:line="360" w:lineRule="auto"/>
        <w:rPr>
          <w:rFonts w:asciiTheme="majorBidi" w:hAnsiTheme="majorBidi" w:cstheme="majorBidi"/>
          <w:b/>
          <w:bCs/>
          <w:sz w:val="24"/>
          <w:szCs w:val="24"/>
        </w:rPr>
      </w:pPr>
      <w:r w:rsidRPr="009368DE">
        <w:rPr>
          <w:rFonts w:asciiTheme="majorBidi" w:hAnsiTheme="majorBidi" w:cstheme="majorBidi"/>
          <w:b/>
          <w:bCs/>
          <w:sz w:val="24"/>
          <w:szCs w:val="24"/>
        </w:rPr>
        <w:t>Liste des figures</w:t>
      </w:r>
    </w:p>
    <w:p w14:paraId="474DED0D" w14:textId="77777777" w:rsidR="009368DE" w:rsidRPr="009368DE" w:rsidRDefault="009368DE" w:rsidP="009368DE">
      <w:pPr>
        <w:spacing w:line="360" w:lineRule="auto"/>
        <w:rPr>
          <w:rFonts w:asciiTheme="majorBidi" w:hAnsiTheme="majorBidi" w:cstheme="majorBidi"/>
          <w:b/>
          <w:bCs/>
          <w:sz w:val="24"/>
          <w:szCs w:val="24"/>
        </w:rPr>
      </w:pPr>
      <w:r w:rsidRPr="009368DE">
        <w:rPr>
          <w:rFonts w:asciiTheme="majorBidi" w:hAnsiTheme="majorBidi" w:cstheme="majorBidi"/>
          <w:b/>
          <w:bCs/>
          <w:sz w:val="24"/>
          <w:szCs w:val="24"/>
        </w:rPr>
        <w:t>Liste des tableaux</w:t>
      </w:r>
    </w:p>
    <w:p w14:paraId="138BD621" w14:textId="77777777" w:rsidR="009368DE" w:rsidRPr="009368DE" w:rsidRDefault="009368DE" w:rsidP="009368DE">
      <w:pPr>
        <w:spacing w:line="360" w:lineRule="auto"/>
        <w:rPr>
          <w:rFonts w:asciiTheme="majorBidi" w:hAnsiTheme="majorBidi" w:cstheme="majorBidi"/>
          <w:b/>
          <w:bCs/>
          <w:sz w:val="24"/>
          <w:szCs w:val="24"/>
        </w:rPr>
      </w:pPr>
      <w:r w:rsidRPr="009368DE">
        <w:rPr>
          <w:rFonts w:asciiTheme="majorBidi" w:hAnsiTheme="majorBidi" w:cstheme="majorBidi"/>
          <w:b/>
          <w:bCs/>
          <w:sz w:val="24"/>
          <w:szCs w:val="24"/>
        </w:rPr>
        <w:t>Introduction</w:t>
      </w:r>
      <w:r w:rsidR="00403F85">
        <w:rPr>
          <w:rFonts w:asciiTheme="majorBidi" w:hAnsiTheme="majorBidi" w:cstheme="majorBidi"/>
          <w:b/>
          <w:bCs/>
          <w:sz w:val="24"/>
          <w:szCs w:val="24"/>
        </w:rPr>
        <w:t>…………………………………………………………………………</w:t>
      </w:r>
      <w:r w:rsidR="00AE3A8D">
        <w:rPr>
          <w:rFonts w:asciiTheme="majorBidi" w:hAnsiTheme="majorBidi" w:cstheme="majorBidi"/>
          <w:b/>
          <w:bCs/>
          <w:sz w:val="24"/>
          <w:szCs w:val="24"/>
        </w:rPr>
        <w:t>…….</w:t>
      </w:r>
      <w:r w:rsidR="00403F85">
        <w:rPr>
          <w:rFonts w:asciiTheme="majorBidi" w:hAnsiTheme="majorBidi" w:cstheme="majorBidi"/>
          <w:b/>
          <w:bCs/>
          <w:sz w:val="24"/>
          <w:szCs w:val="24"/>
        </w:rPr>
        <w:t>1</w:t>
      </w:r>
      <w:r w:rsidRPr="009368DE">
        <w:rPr>
          <w:rFonts w:asciiTheme="majorBidi" w:hAnsiTheme="majorBidi" w:cstheme="majorBidi"/>
          <w:b/>
          <w:bCs/>
          <w:sz w:val="24"/>
          <w:szCs w:val="24"/>
        </w:rPr>
        <w:t> </w:t>
      </w:r>
    </w:p>
    <w:p w14:paraId="76A2719F" w14:textId="77777777" w:rsidR="009368DE" w:rsidRPr="009368DE" w:rsidRDefault="009368DE" w:rsidP="009368DE">
      <w:pPr>
        <w:spacing w:line="360" w:lineRule="auto"/>
        <w:jc w:val="center"/>
        <w:rPr>
          <w:rFonts w:asciiTheme="majorBidi" w:hAnsiTheme="majorBidi" w:cstheme="majorBidi"/>
          <w:b/>
          <w:bCs/>
          <w:sz w:val="24"/>
          <w:szCs w:val="24"/>
        </w:rPr>
      </w:pPr>
      <w:r w:rsidRPr="009368DE">
        <w:rPr>
          <w:rFonts w:asciiTheme="majorBidi" w:hAnsiTheme="majorBidi" w:cstheme="majorBidi"/>
          <w:b/>
          <w:bCs/>
          <w:sz w:val="24"/>
          <w:szCs w:val="24"/>
        </w:rPr>
        <w:t>Partie I : Partie bibliographique</w:t>
      </w:r>
    </w:p>
    <w:p w14:paraId="50EDE576" w14:textId="77777777" w:rsidR="009368DE" w:rsidRPr="009368DE" w:rsidRDefault="009368DE" w:rsidP="009368DE">
      <w:pPr>
        <w:spacing w:line="360" w:lineRule="auto"/>
        <w:jc w:val="center"/>
        <w:rPr>
          <w:rFonts w:asciiTheme="majorBidi" w:hAnsiTheme="majorBidi" w:cstheme="majorBidi"/>
          <w:b/>
          <w:bCs/>
          <w:i/>
          <w:iCs/>
          <w:sz w:val="24"/>
          <w:szCs w:val="24"/>
        </w:rPr>
      </w:pPr>
      <w:r w:rsidRPr="009368DE">
        <w:rPr>
          <w:rFonts w:asciiTheme="majorBidi" w:hAnsiTheme="majorBidi" w:cstheme="majorBidi"/>
          <w:b/>
          <w:bCs/>
          <w:sz w:val="24"/>
          <w:szCs w:val="24"/>
        </w:rPr>
        <w:t xml:space="preserve">Chapitre I : Généralités sur l’espèce </w:t>
      </w:r>
      <w:r w:rsidRPr="009368DE">
        <w:rPr>
          <w:rFonts w:asciiTheme="majorBidi" w:hAnsiTheme="majorBidi" w:cstheme="majorBidi"/>
          <w:b/>
          <w:bCs/>
          <w:i/>
          <w:iCs/>
          <w:sz w:val="24"/>
          <w:szCs w:val="24"/>
        </w:rPr>
        <w:t>Anethum graveolens</w:t>
      </w:r>
    </w:p>
    <w:p w14:paraId="5188ADB8" w14:textId="77777777" w:rsidR="009368DE" w:rsidRPr="009368DE" w:rsidRDefault="009368DE" w:rsidP="00296B93">
      <w:pPr>
        <w:numPr>
          <w:ilvl w:val="0"/>
          <w:numId w:val="35"/>
        </w:numPr>
        <w:spacing w:line="360" w:lineRule="auto"/>
        <w:contextualSpacing/>
        <w:rPr>
          <w:rFonts w:asciiTheme="majorBidi" w:hAnsiTheme="majorBidi" w:cstheme="majorBidi"/>
          <w:sz w:val="24"/>
          <w:szCs w:val="24"/>
        </w:rPr>
      </w:pPr>
      <w:r w:rsidRPr="009368DE">
        <w:rPr>
          <w:rFonts w:asciiTheme="majorBidi" w:hAnsiTheme="majorBidi" w:cstheme="majorBidi"/>
          <w:sz w:val="24"/>
          <w:szCs w:val="24"/>
        </w:rPr>
        <w:t>Les plantes médicinales</w:t>
      </w:r>
      <w:r w:rsidR="00CA3C99">
        <w:rPr>
          <w:rFonts w:asciiTheme="majorBidi" w:hAnsiTheme="majorBidi" w:cstheme="majorBidi"/>
          <w:sz w:val="24"/>
          <w:szCs w:val="24"/>
        </w:rPr>
        <w:t>…………………………………………………………</w:t>
      </w:r>
      <w:r w:rsidR="00AE3A8D">
        <w:rPr>
          <w:rFonts w:asciiTheme="majorBidi" w:hAnsiTheme="majorBidi" w:cstheme="majorBidi"/>
          <w:sz w:val="24"/>
          <w:szCs w:val="24"/>
        </w:rPr>
        <w:t>……3</w:t>
      </w:r>
    </w:p>
    <w:p w14:paraId="037D3B1F"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I.1. La famille des Apiacées (</w:t>
      </w:r>
      <w:r w:rsidRPr="009368DE">
        <w:rPr>
          <w:rFonts w:asciiTheme="majorBidi" w:hAnsiTheme="majorBidi" w:cstheme="majorBidi"/>
          <w:i/>
          <w:iCs/>
          <w:sz w:val="24"/>
          <w:szCs w:val="24"/>
        </w:rPr>
        <w:t>Apeacea</w:t>
      </w:r>
      <w:r w:rsidRPr="009368DE">
        <w:rPr>
          <w:rFonts w:asciiTheme="majorBidi" w:hAnsiTheme="majorBidi" w:cstheme="majorBidi"/>
          <w:sz w:val="24"/>
          <w:szCs w:val="24"/>
        </w:rPr>
        <w:t>)</w:t>
      </w:r>
      <w:r w:rsidR="00CA3C99">
        <w:rPr>
          <w:rFonts w:asciiTheme="majorBidi" w:hAnsiTheme="majorBidi" w:cstheme="majorBidi"/>
          <w:sz w:val="24"/>
          <w:szCs w:val="24"/>
        </w:rPr>
        <w:t>……………………………………………….</w:t>
      </w:r>
      <w:r w:rsidRPr="009368DE">
        <w:rPr>
          <w:rFonts w:asciiTheme="majorBidi" w:hAnsiTheme="majorBidi" w:cstheme="majorBidi"/>
          <w:sz w:val="24"/>
          <w:szCs w:val="24"/>
        </w:rPr>
        <w:t xml:space="preserve"> </w:t>
      </w:r>
      <w:r w:rsidR="00AE3A8D">
        <w:rPr>
          <w:rFonts w:asciiTheme="majorBidi" w:hAnsiTheme="majorBidi" w:cstheme="majorBidi"/>
          <w:sz w:val="24"/>
          <w:szCs w:val="24"/>
        </w:rPr>
        <w:t>….3</w:t>
      </w:r>
    </w:p>
    <w:p w14:paraId="7651CE7A" w14:textId="77777777" w:rsidR="009368DE" w:rsidRPr="009368DE" w:rsidRDefault="009368DE" w:rsidP="00296B93">
      <w:pPr>
        <w:numPr>
          <w:ilvl w:val="0"/>
          <w:numId w:val="35"/>
        </w:numPr>
        <w:contextualSpacing/>
        <w:rPr>
          <w:rFonts w:asciiTheme="majorBidi" w:hAnsiTheme="majorBidi" w:cstheme="majorBidi"/>
          <w:sz w:val="24"/>
          <w:szCs w:val="24"/>
        </w:rPr>
      </w:pPr>
      <w:r w:rsidRPr="009368DE">
        <w:rPr>
          <w:rFonts w:asciiTheme="majorBidi" w:hAnsiTheme="majorBidi" w:cstheme="majorBidi"/>
          <w:i/>
          <w:iCs/>
          <w:sz w:val="24"/>
          <w:szCs w:val="24"/>
        </w:rPr>
        <w:t xml:space="preserve">Anethum graveolens </w:t>
      </w:r>
      <w:r w:rsidRPr="009368DE">
        <w:rPr>
          <w:rFonts w:asciiTheme="majorBidi" w:hAnsiTheme="majorBidi" w:cstheme="majorBidi"/>
          <w:sz w:val="24"/>
          <w:szCs w:val="24"/>
        </w:rPr>
        <w:t>L</w:t>
      </w:r>
      <w:r w:rsidR="00CA3C99">
        <w:rPr>
          <w:rFonts w:asciiTheme="majorBidi" w:hAnsiTheme="majorBidi" w:cstheme="majorBidi"/>
          <w:sz w:val="24"/>
          <w:szCs w:val="24"/>
        </w:rPr>
        <w:t>……………………………………………………………</w:t>
      </w:r>
      <w:r w:rsidR="00AE3A8D">
        <w:rPr>
          <w:rFonts w:asciiTheme="majorBidi" w:hAnsiTheme="majorBidi" w:cstheme="majorBidi"/>
          <w:sz w:val="24"/>
          <w:szCs w:val="24"/>
        </w:rPr>
        <w:t>…..4</w:t>
      </w:r>
    </w:p>
    <w:p w14:paraId="3B6B23B1" w14:textId="77777777" w:rsidR="009368DE" w:rsidRPr="009368DE" w:rsidRDefault="009368DE" w:rsidP="009368DE">
      <w:pPr>
        <w:ind w:left="502"/>
        <w:contextualSpacing/>
        <w:rPr>
          <w:rFonts w:asciiTheme="majorBidi" w:hAnsiTheme="majorBidi" w:cstheme="majorBidi"/>
          <w:sz w:val="24"/>
          <w:szCs w:val="24"/>
        </w:rPr>
      </w:pPr>
    </w:p>
    <w:p w14:paraId="1845236E" w14:textId="77777777" w:rsidR="009368DE" w:rsidRPr="009368DE" w:rsidRDefault="009368DE" w:rsidP="009368DE">
      <w:pPr>
        <w:rPr>
          <w:rFonts w:asciiTheme="majorBidi" w:hAnsiTheme="majorBidi" w:cstheme="majorBidi"/>
          <w:sz w:val="24"/>
          <w:szCs w:val="24"/>
        </w:rPr>
      </w:pPr>
      <w:r w:rsidRPr="009368DE">
        <w:rPr>
          <w:rFonts w:asciiTheme="majorBidi" w:hAnsiTheme="majorBidi" w:cstheme="majorBidi"/>
          <w:sz w:val="24"/>
          <w:szCs w:val="24"/>
        </w:rPr>
        <w:t xml:space="preserve"> II.1. Historique</w:t>
      </w:r>
      <w:r w:rsidR="00CA3C99">
        <w:rPr>
          <w:rFonts w:asciiTheme="majorBidi" w:hAnsiTheme="majorBidi" w:cstheme="majorBidi"/>
          <w:sz w:val="24"/>
          <w:szCs w:val="24"/>
        </w:rPr>
        <w:t>………………………………………………………………………</w:t>
      </w:r>
      <w:r w:rsidR="00AE3A8D">
        <w:rPr>
          <w:rFonts w:asciiTheme="majorBidi" w:hAnsiTheme="majorBidi" w:cstheme="majorBidi"/>
          <w:sz w:val="24"/>
          <w:szCs w:val="24"/>
        </w:rPr>
        <w:t>…….4</w:t>
      </w:r>
    </w:p>
    <w:p w14:paraId="2F6CFC8B" w14:textId="77777777" w:rsidR="009368DE" w:rsidRPr="009368DE" w:rsidRDefault="009368DE" w:rsidP="009368DE">
      <w:pPr>
        <w:rPr>
          <w:rFonts w:asciiTheme="majorBidi" w:hAnsiTheme="majorBidi" w:cstheme="majorBidi"/>
          <w:sz w:val="24"/>
          <w:szCs w:val="24"/>
        </w:rPr>
      </w:pPr>
      <w:r w:rsidRPr="009368DE">
        <w:rPr>
          <w:rFonts w:asciiTheme="majorBidi" w:hAnsiTheme="majorBidi" w:cstheme="majorBidi"/>
          <w:sz w:val="24"/>
          <w:szCs w:val="24"/>
        </w:rPr>
        <w:t xml:space="preserve"> II.2.Discription botanique</w:t>
      </w:r>
      <w:r w:rsidR="00CA3C99">
        <w:rPr>
          <w:rFonts w:asciiTheme="majorBidi" w:hAnsiTheme="majorBidi" w:cstheme="majorBidi"/>
          <w:sz w:val="24"/>
          <w:szCs w:val="24"/>
        </w:rPr>
        <w:t>……………………………………………………………</w:t>
      </w:r>
      <w:r w:rsidR="00AE3A8D">
        <w:rPr>
          <w:rFonts w:asciiTheme="majorBidi" w:hAnsiTheme="majorBidi" w:cstheme="majorBidi"/>
          <w:sz w:val="24"/>
          <w:szCs w:val="24"/>
        </w:rPr>
        <w:t>……4</w:t>
      </w:r>
    </w:p>
    <w:p w14:paraId="03212236" w14:textId="77777777" w:rsidR="009368DE" w:rsidRPr="009368DE" w:rsidRDefault="009368DE" w:rsidP="009368DE">
      <w:pPr>
        <w:rPr>
          <w:rFonts w:asciiTheme="majorBidi" w:hAnsiTheme="majorBidi" w:cstheme="majorBidi"/>
          <w:sz w:val="24"/>
          <w:szCs w:val="24"/>
        </w:rPr>
      </w:pPr>
      <w:r w:rsidRPr="009368DE">
        <w:rPr>
          <w:rFonts w:asciiTheme="majorBidi" w:hAnsiTheme="majorBidi" w:cstheme="majorBidi"/>
          <w:sz w:val="24"/>
          <w:szCs w:val="24"/>
        </w:rPr>
        <w:t xml:space="preserve"> II.3. Nomenclature</w:t>
      </w:r>
      <w:r w:rsidR="00CA3C99">
        <w:rPr>
          <w:rFonts w:asciiTheme="majorBidi" w:hAnsiTheme="majorBidi" w:cstheme="majorBidi"/>
          <w:sz w:val="24"/>
          <w:szCs w:val="24"/>
        </w:rPr>
        <w:t>…………………………………………………………………</w:t>
      </w:r>
      <w:r w:rsidR="00AE3A8D">
        <w:rPr>
          <w:rFonts w:asciiTheme="majorBidi" w:hAnsiTheme="majorBidi" w:cstheme="majorBidi"/>
          <w:sz w:val="24"/>
          <w:szCs w:val="24"/>
        </w:rPr>
        <w:t>……...5</w:t>
      </w:r>
    </w:p>
    <w:p w14:paraId="292A308F" w14:textId="77777777" w:rsidR="009368DE" w:rsidRPr="009368DE" w:rsidRDefault="009368DE" w:rsidP="009368DE">
      <w:pPr>
        <w:rPr>
          <w:rFonts w:asciiTheme="majorBidi" w:hAnsiTheme="majorBidi" w:cstheme="majorBidi"/>
          <w:sz w:val="24"/>
          <w:szCs w:val="24"/>
        </w:rPr>
      </w:pPr>
      <w:r w:rsidRPr="009368DE">
        <w:rPr>
          <w:rFonts w:asciiTheme="majorBidi" w:hAnsiTheme="majorBidi" w:cstheme="majorBidi"/>
          <w:sz w:val="24"/>
          <w:szCs w:val="24"/>
        </w:rPr>
        <w:t xml:space="preserve"> II.4.Classification</w:t>
      </w:r>
      <w:r w:rsidR="00CA3C99">
        <w:rPr>
          <w:rFonts w:asciiTheme="majorBidi" w:hAnsiTheme="majorBidi" w:cstheme="majorBidi"/>
          <w:sz w:val="24"/>
          <w:szCs w:val="24"/>
        </w:rPr>
        <w:t>……………………………………………………………………</w:t>
      </w:r>
      <w:r w:rsidR="00AE3A8D">
        <w:rPr>
          <w:rFonts w:asciiTheme="majorBidi" w:hAnsiTheme="majorBidi" w:cstheme="majorBidi"/>
          <w:sz w:val="24"/>
          <w:szCs w:val="24"/>
        </w:rPr>
        <w:t>…….6</w:t>
      </w:r>
    </w:p>
    <w:p w14:paraId="5295A79B" w14:textId="77777777" w:rsidR="00A672F4" w:rsidRDefault="009368DE" w:rsidP="00A672F4">
      <w:pPr>
        <w:rPr>
          <w:rFonts w:asciiTheme="majorBidi" w:hAnsiTheme="majorBidi" w:cstheme="majorBidi"/>
          <w:sz w:val="24"/>
          <w:szCs w:val="24"/>
        </w:rPr>
      </w:pPr>
      <w:r w:rsidRPr="009368DE">
        <w:rPr>
          <w:rFonts w:asciiTheme="majorBidi" w:hAnsiTheme="majorBidi" w:cstheme="majorBidi"/>
          <w:sz w:val="24"/>
          <w:szCs w:val="24"/>
        </w:rPr>
        <w:t xml:space="preserve"> II.5.Distribution géographique</w:t>
      </w:r>
      <w:r w:rsidR="00CA3C99">
        <w:rPr>
          <w:rFonts w:asciiTheme="majorBidi" w:hAnsiTheme="majorBidi" w:cstheme="majorBidi"/>
          <w:sz w:val="24"/>
          <w:szCs w:val="24"/>
        </w:rPr>
        <w:t>………………………………………………………</w:t>
      </w:r>
      <w:r w:rsidR="00AE3A8D">
        <w:rPr>
          <w:rFonts w:asciiTheme="majorBidi" w:hAnsiTheme="majorBidi" w:cstheme="majorBidi"/>
          <w:sz w:val="24"/>
          <w:szCs w:val="24"/>
        </w:rPr>
        <w:t>…….6</w:t>
      </w:r>
    </w:p>
    <w:p w14:paraId="524BC4FE" w14:textId="77777777" w:rsidR="009368DE" w:rsidRPr="009368DE" w:rsidRDefault="009368DE" w:rsidP="00A672F4">
      <w:pPr>
        <w:rPr>
          <w:rFonts w:asciiTheme="majorBidi" w:hAnsiTheme="majorBidi" w:cstheme="majorBidi"/>
          <w:sz w:val="24"/>
          <w:szCs w:val="24"/>
        </w:rPr>
      </w:pPr>
      <w:r w:rsidRPr="009368DE">
        <w:rPr>
          <w:rFonts w:asciiTheme="majorBidi" w:hAnsiTheme="majorBidi" w:cstheme="majorBidi"/>
          <w:sz w:val="24"/>
          <w:szCs w:val="24"/>
        </w:rPr>
        <w:t xml:space="preserve"> II.6.Intrêt et utilisation</w:t>
      </w:r>
      <w:r w:rsidR="00CA3C99">
        <w:rPr>
          <w:rFonts w:asciiTheme="majorBidi" w:hAnsiTheme="majorBidi" w:cstheme="majorBidi"/>
          <w:sz w:val="24"/>
          <w:szCs w:val="24"/>
        </w:rPr>
        <w:t>……………………………………………………………</w:t>
      </w:r>
      <w:r w:rsidR="00AE3A8D">
        <w:rPr>
          <w:rFonts w:asciiTheme="majorBidi" w:hAnsiTheme="majorBidi" w:cstheme="majorBidi"/>
          <w:sz w:val="24"/>
          <w:szCs w:val="24"/>
        </w:rPr>
        <w:t>……….7</w:t>
      </w:r>
    </w:p>
    <w:p w14:paraId="3FD11C64" w14:textId="77777777" w:rsidR="009368DE" w:rsidRPr="009368DE" w:rsidRDefault="00A672F4" w:rsidP="009368DE">
      <w:pPr>
        <w:rPr>
          <w:rFonts w:asciiTheme="majorBidi" w:hAnsiTheme="majorBidi" w:cstheme="majorBidi"/>
          <w:sz w:val="20"/>
          <w:szCs w:val="20"/>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II.7.Composition chimique</w:t>
      </w:r>
      <w:r w:rsidR="00CA3C99">
        <w:rPr>
          <w:rFonts w:asciiTheme="majorBidi" w:hAnsiTheme="majorBidi" w:cstheme="majorBidi"/>
          <w:sz w:val="24"/>
          <w:szCs w:val="24"/>
        </w:rPr>
        <w:t>………………………………………………………</w:t>
      </w:r>
      <w:r w:rsidR="00AE3A8D">
        <w:rPr>
          <w:rFonts w:asciiTheme="majorBidi" w:hAnsiTheme="majorBidi" w:cstheme="majorBidi"/>
          <w:sz w:val="24"/>
          <w:szCs w:val="24"/>
        </w:rPr>
        <w:t>………..8</w:t>
      </w:r>
    </w:p>
    <w:p w14:paraId="543AF32E" w14:textId="77777777" w:rsidR="009368DE" w:rsidRPr="009368DE" w:rsidRDefault="00A672F4" w:rsidP="009368DE">
      <w:pPr>
        <w:spacing w:line="360" w:lineRule="auto"/>
        <w:ind w:left="2880"/>
        <w:contextualSpacing/>
        <w:rPr>
          <w:rFonts w:asciiTheme="majorBidi" w:hAnsiTheme="majorBidi" w:cstheme="majorBidi"/>
          <w:b/>
          <w:bCs/>
          <w:sz w:val="24"/>
          <w:szCs w:val="24"/>
        </w:rPr>
      </w:pPr>
      <w:r>
        <w:rPr>
          <w:rFonts w:asciiTheme="majorBidi" w:hAnsiTheme="majorBidi" w:cstheme="majorBidi"/>
          <w:b/>
          <w:bCs/>
          <w:sz w:val="24"/>
          <w:szCs w:val="24"/>
        </w:rPr>
        <w:t>Chapitre II : M</w:t>
      </w:r>
      <w:r w:rsidR="009368DE" w:rsidRPr="009368DE">
        <w:rPr>
          <w:rFonts w:asciiTheme="majorBidi" w:hAnsiTheme="majorBidi" w:cstheme="majorBidi"/>
          <w:b/>
          <w:bCs/>
          <w:sz w:val="24"/>
          <w:szCs w:val="24"/>
        </w:rPr>
        <w:t>étabolites secondaires</w:t>
      </w:r>
    </w:p>
    <w:p w14:paraId="74901728" w14:textId="77777777" w:rsidR="009368DE" w:rsidRPr="009368DE" w:rsidRDefault="009368DE" w:rsidP="00296B93">
      <w:pPr>
        <w:numPr>
          <w:ilvl w:val="0"/>
          <w:numId w:val="36"/>
        </w:numPr>
        <w:spacing w:line="360" w:lineRule="auto"/>
        <w:contextualSpacing/>
        <w:rPr>
          <w:rFonts w:asciiTheme="majorBidi" w:hAnsiTheme="majorBidi" w:cstheme="majorBidi"/>
          <w:sz w:val="24"/>
          <w:szCs w:val="24"/>
        </w:rPr>
      </w:pPr>
      <w:r w:rsidRPr="009368DE">
        <w:rPr>
          <w:rFonts w:asciiTheme="majorBidi" w:hAnsiTheme="majorBidi" w:cstheme="majorBidi"/>
          <w:sz w:val="24"/>
          <w:szCs w:val="24"/>
        </w:rPr>
        <w:t>Définition des métabolites se</w:t>
      </w:r>
      <w:r w:rsidR="00CA3C99">
        <w:rPr>
          <w:rFonts w:asciiTheme="majorBidi" w:hAnsiTheme="majorBidi" w:cstheme="majorBidi"/>
          <w:sz w:val="24"/>
          <w:szCs w:val="24"/>
        </w:rPr>
        <w:t>condaire……………………………………</w:t>
      </w:r>
      <w:r w:rsidR="00AE3A8D">
        <w:rPr>
          <w:rFonts w:asciiTheme="majorBidi" w:hAnsiTheme="majorBidi" w:cstheme="majorBidi"/>
          <w:sz w:val="24"/>
          <w:szCs w:val="24"/>
        </w:rPr>
        <w:t>……………11</w:t>
      </w:r>
    </w:p>
    <w:p w14:paraId="56D54580" w14:textId="77777777" w:rsidR="009368DE" w:rsidRPr="009368DE" w:rsidRDefault="009368DE" w:rsidP="00296B93">
      <w:pPr>
        <w:numPr>
          <w:ilvl w:val="0"/>
          <w:numId w:val="36"/>
        </w:numPr>
        <w:spacing w:line="360" w:lineRule="auto"/>
        <w:contextualSpacing/>
        <w:rPr>
          <w:rFonts w:asciiTheme="majorBidi" w:hAnsiTheme="majorBidi" w:cstheme="majorBidi"/>
          <w:sz w:val="24"/>
          <w:szCs w:val="24"/>
        </w:rPr>
      </w:pPr>
      <w:r w:rsidRPr="009368DE">
        <w:rPr>
          <w:rFonts w:asciiTheme="majorBidi" w:hAnsiTheme="majorBidi" w:cstheme="majorBidi"/>
          <w:sz w:val="24"/>
          <w:szCs w:val="24"/>
        </w:rPr>
        <w:t>Classification des métabolites secondaires</w:t>
      </w:r>
      <w:r w:rsidR="00CA3C99">
        <w:rPr>
          <w:rFonts w:asciiTheme="majorBidi" w:hAnsiTheme="majorBidi" w:cstheme="majorBidi"/>
          <w:sz w:val="24"/>
          <w:szCs w:val="24"/>
        </w:rPr>
        <w:t>………………………………</w:t>
      </w:r>
      <w:r w:rsidR="00AE3A8D">
        <w:rPr>
          <w:rFonts w:asciiTheme="majorBidi" w:hAnsiTheme="majorBidi" w:cstheme="majorBidi"/>
          <w:sz w:val="24"/>
          <w:szCs w:val="24"/>
        </w:rPr>
        <w:t>…………….11</w:t>
      </w:r>
    </w:p>
    <w:p w14:paraId="4ED835F6"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II.1. Les polyphénols </w:t>
      </w:r>
      <w:r w:rsidR="00CA3C99">
        <w:rPr>
          <w:rFonts w:asciiTheme="majorBidi" w:hAnsiTheme="majorBidi" w:cstheme="majorBidi"/>
          <w:sz w:val="24"/>
          <w:szCs w:val="24"/>
        </w:rPr>
        <w:t>………………………………………………………</w:t>
      </w:r>
      <w:r w:rsidR="00AE3A8D">
        <w:rPr>
          <w:rFonts w:asciiTheme="majorBidi" w:hAnsiTheme="majorBidi" w:cstheme="majorBidi"/>
          <w:sz w:val="24"/>
          <w:szCs w:val="24"/>
        </w:rPr>
        <w:t>…………….11</w:t>
      </w:r>
    </w:p>
    <w:p w14:paraId="579AFEE0"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II.1.1.Définition</w:t>
      </w:r>
      <w:r w:rsidR="00CA3C99">
        <w:rPr>
          <w:rFonts w:asciiTheme="majorBidi" w:hAnsiTheme="majorBidi" w:cstheme="majorBidi"/>
          <w:sz w:val="24"/>
          <w:szCs w:val="24"/>
        </w:rPr>
        <w:t>……………………………………………………………</w:t>
      </w:r>
      <w:r w:rsidR="00AE3A8D">
        <w:rPr>
          <w:rFonts w:asciiTheme="majorBidi" w:hAnsiTheme="majorBidi" w:cstheme="majorBidi"/>
          <w:sz w:val="24"/>
          <w:szCs w:val="24"/>
        </w:rPr>
        <w:t>…………...11</w:t>
      </w:r>
    </w:p>
    <w:p w14:paraId="7030AF6A" w14:textId="77777777" w:rsidR="009368DE" w:rsidRPr="009368DE" w:rsidRDefault="00453769"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II.1.2.Biosynthèse</w:t>
      </w:r>
      <w:r w:rsidR="00CA3C99">
        <w:rPr>
          <w:rFonts w:asciiTheme="majorBidi" w:hAnsiTheme="majorBidi" w:cstheme="majorBidi"/>
          <w:sz w:val="24"/>
          <w:szCs w:val="24"/>
        </w:rPr>
        <w:t>…………………………………………………………</w:t>
      </w:r>
      <w:r w:rsidR="00AE3A8D">
        <w:rPr>
          <w:rFonts w:asciiTheme="majorBidi" w:hAnsiTheme="majorBidi" w:cstheme="majorBidi"/>
          <w:sz w:val="24"/>
          <w:szCs w:val="24"/>
        </w:rPr>
        <w:t>…………...</w:t>
      </w:r>
      <w:r>
        <w:rPr>
          <w:rFonts w:asciiTheme="majorBidi" w:hAnsiTheme="majorBidi" w:cstheme="majorBidi"/>
          <w:sz w:val="24"/>
          <w:szCs w:val="24"/>
        </w:rPr>
        <w:t>.</w:t>
      </w:r>
      <w:r w:rsidR="00AE3A8D">
        <w:rPr>
          <w:rFonts w:asciiTheme="majorBidi" w:hAnsiTheme="majorBidi" w:cstheme="majorBidi"/>
          <w:sz w:val="24"/>
          <w:szCs w:val="24"/>
        </w:rPr>
        <w:t>11</w:t>
      </w:r>
    </w:p>
    <w:p w14:paraId="16C65FC2" w14:textId="77777777" w:rsidR="009368DE" w:rsidRPr="009368DE" w:rsidRDefault="00453769"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II.1.3.Les principales classes</w:t>
      </w:r>
      <w:r w:rsidR="00CA3C99">
        <w:rPr>
          <w:rFonts w:asciiTheme="majorBidi" w:hAnsiTheme="majorBidi" w:cstheme="majorBidi"/>
          <w:sz w:val="24"/>
          <w:szCs w:val="24"/>
        </w:rPr>
        <w:t>…………………………………………………………</w:t>
      </w:r>
      <w:r w:rsidR="00BA3F50">
        <w:rPr>
          <w:rFonts w:asciiTheme="majorBidi" w:hAnsiTheme="majorBidi" w:cstheme="majorBidi"/>
          <w:sz w:val="24"/>
          <w:szCs w:val="24"/>
        </w:rPr>
        <w:t>..</w:t>
      </w:r>
      <w:r>
        <w:rPr>
          <w:rFonts w:asciiTheme="majorBidi" w:hAnsiTheme="majorBidi" w:cstheme="majorBidi"/>
          <w:sz w:val="24"/>
          <w:szCs w:val="24"/>
        </w:rPr>
        <w:t>.</w:t>
      </w:r>
      <w:r w:rsidR="00BA3F50">
        <w:rPr>
          <w:rFonts w:asciiTheme="majorBidi" w:hAnsiTheme="majorBidi" w:cstheme="majorBidi"/>
          <w:sz w:val="24"/>
          <w:szCs w:val="24"/>
        </w:rPr>
        <w:t>12</w:t>
      </w:r>
    </w:p>
    <w:p w14:paraId="53545ED5" w14:textId="77777777" w:rsidR="00453769" w:rsidRDefault="00A672F4" w:rsidP="00453769">
      <w:p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  </w:t>
      </w:r>
      <w:r w:rsidR="00453769">
        <w:rPr>
          <w:rFonts w:asciiTheme="majorBidi" w:hAnsiTheme="majorBidi" w:cstheme="majorBidi"/>
          <w:sz w:val="24"/>
          <w:szCs w:val="24"/>
        </w:rPr>
        <w:t xml:space="preserve"> </w:t>
      </w:r>
      <w:r w:rsidR="009368DE" w:rsidRPr="009368DE">
        <w:rPr>
          <w:rFonts w:asciiTheme="majorBidi" w:hAnsiTheme="majorBidi" w:cstheme="majorBidi"/>
          <w:sz w:val="24"/>
          <w:szCs w:val="24"/>
        </w:rPr>
        <w:t xml:space="preserve"> </w:t>
      </w:r>
      <w:r w:rsidR="00453769">
        <w:rPr>
          <w:rFonts w:asciiTheme="majorBidi" w:hAnsiTheme="majorBidi" w:cstheme="majorBidi"/>
          <w:sz w:val="24"/>
          <w:szCs w:val="24"/>
        </w:rPr>
        <w:t xml:space="preserve"> </w:t>
      </w:r>
      <w:r w:rsidR="009368DE" w:rsidRPr="009368DE">
        <w:rPr>
          <w:rFonts w:asciiTheme="majorBidi" w:hAnsiTheme="majorBidi" w:cstheme="majorBidi"/>
          <w:sz w:val="24"/>
          <w:szCs w:val="24"/>
        </w:rPr>
        <w:t>II.1.4. Intérêt des polyphénols</w:t>
      </w:r>
      <w:r w:rsidR="00CA3C99">
        <w:rPr>
          <w:rFonts w:asciiTheme="majorBidi" w:hAnsiTheme="majorBidi" w:cstheme="majorBidi"/>
          <w:sz w:val="24"/>
          <w:szCs w:val="24"/>
        </w:rPr>
        <w:t>…………………………………………………</w:t>
      </w:r>
      <w:r w:rsidR="00BA3F50">
        <w:rPr>
          <w:rFonts w:asciiTheme="majorBidi" w:hAnsiTheme="majorBidi" w:cstheme="majorBidi"/>
          <w:sz w:val="24"/>
          <w:szCs w:val="24"/>
        </w:rPr>
        <w:t>……</w:t>
      </w:r>
      <w:r w:rsidR="00453769">
        <w:rPr>
          <w:rFonts w:asciiTheme="majorBidi" w:hAnsiTheme="majorBidi" w:cstheme="majorBidi"/>
          <w:sz w:val="24"/>
          <w:szCs w:val="24"/>
        </w:rPr>
        <w:t>….</w:t>
      </w:r>
      <w:r w:rsidR="00BA3F50">
        <w:rPr>
          <w:rFonts w:asciiTheme="majorBidi" w:hAnsiTheme="majorBidi" w:cstheme="majorBidi"/>
          <w:sz w:val="24"/>
          <w:szCs w:val="24"/>
        </w:rPr>
        <w:t>14</w:t>
      </w:r>
    </w:p>
    <w:p w14:paraId="66C6E48C" w14:textId="77777777" w:rsidR="009368DE" w:rsidRPr="009368DE" w:rsidRDefault="00453769" w:rsidP="00453769">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II.2.Les alcaloïdes</w:t>
      </w:r>
      <w:r w:rsidR="00CA3C99">
        <w:rPr>
          <w:rFonts w:asciiTheme="majorBidi" w:hAnsiTheme="majorBidi" w:cstheme="majorBidi"/>
          <w:sz w:val="24"/>
          <w:szCs w:val="24"/>
        </w:rPr>
        <w:t>…………………………………………………………………</w:t>
      </w:r>
      <w:r w:rsidR="00BA3F50">
        <w:rPr>
          <w:rFonts w:asciiTheme="majorBidi" w:hAnsiTheme="majorBidi" w:cstheme="majorBidi"/>
          <w:sz w:val="24"/>
          <w:szCs w:val="24"/>
        </w:rPr>
        <w:t>……..</w:t>
      </w:r>
      <w:r>
        <w:rPr>
          <w:rFonts w:asciiTheme="majorBidi" w:hAnsiTheme="majorBidi" w:cstheme="majorBidi"/>
          <w:sz w:val="24"/>
          <w:szCs w:val="24"/>
        </w:rPr>
        <w:t>.</w:t>
      </w:r>
      <w:r w:rsidR="00BA3F50">
        <w:rPr>
          <w:rFonts w:asciiTheme="majorBidi" w:hAnsiTheme="majorBidi" w:cstheme="majorBidi"/>
          <w:sz w:val="24"/>
          <w:szCs w:val="24"/>
        </w:rPr>
        <w:t>15</w:t>
      </w:r>
    </w:p>
    <w:p w14:paraId="773AC086" w14:textId="77777777" w:rsidR="009368DE" w:rsidRPr="009368DE" w:rsidRDefault="00453769" w:rsidP="009368DE">
      <w:pPr>
        <w:spacing w:line="360" w:lineRule="auto"/>
        <w:rPr>
          <w:rFonts w:asciiTheme="majorBidi" w:hAnsiTheme="majorBidi" w:cstheme="majorBidi"/>
          <w:sz w:val="20"/>
          <w:szCs w:val="20"/>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II.3. Les terpènes</w:t>
      </w:r>
      <w:r w:rsidR="00CA3C99">
        <w:rPr>
          <w:rFonts w:asciiTheme="majorBidi" w:hAnsiTheme="majorBidi" w:cstheme="majorBidi"/>
          <w:sz w:val="24"/>
          <w:szCs w:val="24"/>
        </w:rPr>
        <w:t>…………………………………………………………………</w:t>
      </w:r>
      <w:r w:rsidR="00BA3F50">
        <w:rPr>
          <w:rFonts w:asciiTheme="majorBidi" w:hAnsiTheme="majorBidi" w:cstheme="majorBidi"/>
          <w:sz w:val="24"/>
          <w:szCs w:val="24"/>
        </w:rPr>
        <w:t>……...</w:t>
      </w:r>
      <w:r>
        <w:rPr>
          <w:rFonts w:asciiTheme="majorBidi" w:hAnsiTheme="majorBidi" w:cstheme="majorBidi"/>
          <w:sz w:val="24"/>
          <w:szCs w:val="24"/>
        </w:rPr>
        <w:t>.</w:t>
      </w:r>
      <w:r w:rsidR="00BA3F50">
        <w:rPr>
          <w:rFonts w:asciiTheme="majorBidi" w:hAnsiTheme="majorBidi" w:cstheme="majorBidi"/>
          <w:sz w:val="24"/>
          <w:szCs w:val="24"/>
        </w:rPr>
        <w:t>16</w:t>
      </w:r>
    </w:p>
    <w:p w14:paraId="23F8C393" w14:textId="77777777" w:rsidR="009368DE" w:rsidRPr="009368DE" w:rsidRDefault="00453769"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II.4.Saponines</w:t>
      </w:r>
      <w:r w:rsidR="00CA3C99">
        <w:rPr>
          <w:rFonts w:asciiTheme="majorBidi" w:hAnsiTheme="majorBidi" w:cstheme="majorBidi"/>
          <w:sz w:val="24"/>
          <w:szCs w:val="24"/>
        </w:rPr>
        <w:t>……………………………………………………………………</w:t>
      </w:r>
      <w:r w:rsidR="00BA3F50">
        <w:rPr>
          <w:rFonts w:asciiTheme="majorBidi" w:hAnsiTheme="majorBidi" w:cstheme="majorBidi"/>
          <w:sz w:val="24"/>
          <w:szCs w:val="24"/>
        </w:rPr>
        <w:t>………</w:t>
      </w:r>
      <w:r>
        <w:rPr>
          <w:rFonts w:asciiTheme="majorBidi" w:hAnsiTheme="majorBidi" w:cstheme="majorBidi"/>
          <w:sz w:val="24"/>
          <w:szCs w:val="24"/>
        </w:rPr>
        <w:t>.</w:t>
      </w:r>
      <w:r w:rsidR="00BA3F50">
        <w:rPr>
          <w:rFonts w:asciiTheme="majorBidi" w:hAnsiTheme="majorBidi" w:cstheme="majorBidi"/>
          <w:sz w:val="24"/>
          <w:szCs w:val="24"/>
        </w:rPr>
        <w:t>16</w:t>
      </w:r>
    </w:p>
    <w:p w14:paraId="1973B1A6" w14:textId="77777777" w:rsidR="009368DE" w:rsidRPr="009368DE" w:rsidRDefault="00A672F4" w:rsidP="009368DE">
      <w:pPr>
        <w:spacing w:line="360" w:lineRule="auto"/>
        <w:jc w:val="center"/>
        <w:rPr>
          <w:rFonts w:asciiTheme="majorBidi" w:hAnsiTheme="majorBidi" w:cstheme="majorBidi"/>
          <w:sz w:val="24"/>
          <w:szCs w:val="24"/>
        </w:rPr>
      </w:pPr>
      <w:r>
        <w:rPr>
          <w:rFonts w:asciiTheme="majorBidi" w:hAnsiTheme="majorBidi" w:cstheme="majorBidi"/>
          <w:b/>
          <w:bCs/>
          <w:sz w:val="24"/>
          <w:szCs w:val="24"/>
        </w:rPr>
        <w:t>Chapitre III: L</w:t>
      </w:r>
      <w:r w:rsidR="009368DE" w:rsidRPr="009368DE">
        <w:rPr>
          <w:rFonts w:asciiTheme="majorBidi" w:hAnsiTheme="majorBidi" w:cstheme="majorBidi"/>
          <w:b/>
          <w:bCs/>
          <w:sz w:val="24"/>
          <w:szCs w:val="24"/>
        </w:rPr>
        <w:t>e stress oxydatif</w:t>
      </w:r>
    </w:p>
    <w:p w14:paraId="0672FF94" w14:textId="77777777" w:rsidR="009368DE" w:rsidRPr="009368DE" w:rsidRDefault="009368DE" w:rsidP="00296B93">
      <w:pPr>
        <w:numPr>
          <w:ilvl w:val="0"/>
          <w:numId w:val="37"/>
        </w:numPr>
        <w:spacing w:line="360" w:lineRule="auto"/>
        <w:contextualSpacing/>
        <w:rPr>
          <w:rFonts w:asciiTheme="majorBidi" w:hAnsiTheme="majorBidi" w:cstheme="majorBidi"/>
          <w:sz w:val="24"/>
          <w:szCs w:val="24"/>
        </w:rPr>
      </w:pPr>
      <w:r w:rsidRPr="009368DE">
        <w:rPr>
          <w:rFonts w:asciiTheme="majorBidi" w:hAnsiTheme="majorBidi" w:cstheme="majorBidi"/>
          <w:sz w:val="24"/>
          <w:szCs w:val="24"/>
        </w:rPr>
        <w:t>Le stress oxydatif</w:t>
      </w:r>
      <w:r w:rsidR="00CA3C99">
        <w:rPr>
          <w:rFonts w:asciiTheme="majorBidi" w:hAnsiTheme="majorBidi" w:cstheme="majorBidi"/>
          <w:sz w:val="24"/>
          <w:szCs w:val="24"/>
        </w:rPr>
        <w:t>………………………………………………………………</w:t>
      </w:r>
      <w:r w:rsidR="00BA3F50">
        <w:rPr>
          <w:rFonts w:asciiTheme="majorBidi" w:hAnsiTheme="majorBidi" w:cstheme="majorBidi"/>
          <w:sz w:val="24"/>
          <w:szCs w:val="24"/>
        </w:rPr>
        <w:t>………17</w:t>
      </w:r>
    </w:p>
    <w:p w14:paraId="04C3952E"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I.1.Définition</w:t>
      </w:r>
      <w:r w:rsidR="00CA3C99">
        <w:rPr>
          <w:rFonts w:asciiTheme="majorBidi" w:hAnsiTheme="majorBidi" w:cstheme="majorBidi"/>
          <w:sz w:val="24"/>
          <w:szCs w:val="24"/>
        </w:rPr>
        <w:t>……………………………………………………………………………</w:t>
      </w:r>
      <w:r w:rsidR="00BA3F50">
        <w:rPr>
          <w:rFonts w:asciiTheme="majorBidi" w:hAnsiTheme="majorBidi" w:cstheme="majorBidi"/>
          <w:sz w:val="24"/>
          <w:szCs w:val="24"/>
        </w:rPr>
        <w:t>..17</w:t>
      </w:r>
    </w:p>
    <w:p w14:paraId="5E3EB2F7"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I.2. Définition des radicaux libres</w:t>
      </w:r>
      <w:r w:rsidR="00CA3C99">
        <w:rPr>
          <w:rFonts w:asciiTheme="majorBidi" w:hAnsiTheme="majorBidi" w:cstheme="majorBidi"/>
          <w:sz w:val="24"/>
          <w:szCs w:val="24"/>
        </w:rPr>
        <w:t>………………………………………………………..</w:t>
      </w:r>
      <w:r w:rsidR="00BA3F50">
        <w:rPr>
          <w:rFonts w:asciiTheme="majorBidi" w:hAnsiTheme="majorBidi" w:cstheme="majorBidi"/>
          <w:sz w:val="24"/>
          <w:szCs w:val="24"/>
        </w:rPr>
        <w:t>18</w:t>
      </w:r>
    </w:p>
    <w:p w14:paraId="2664A2D8"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I.3.Les formes des radicaux libres </w:t>
      </w:r>
      <w:r w:rsidR="00CA3C99">
        <w:rPr>
          <w:rFonts w:asciiTheme="majorBidi" w:hAnsiTheme="majorBidi" w:cstheme="majorBidi"/>
          <w:sz w:val="24"/>
          <w:szCs w:val="24"/>
        </w:rPr>
        <w:t>……………………………………………………</w:t>
      </w:r>
      <w:r w:rsidR="00BA3F50">
        <w:rPr>
          <w:rFonts w:asciiTheme="majorBidi" w:hAnsiTheme="majorBidi" w:cstheme="majorBidi"/>
          <w:sz w:val="24"/>
          <w:szCs w:val="24"/>
        </w:rPr>
        <w:t>….18</w:t>
      </w:r>
      <w:r w:rsidRPr="009368DE">
        <w:rPr>
          <w:rFonts w:asciiTheme="majorBidi" w:hAnsiTheme="majorBidi" w:cstheme="majorBidi"/>
          <w:sz w:val="24"/>
          <w:szCs w:val="24"/>
        </w:rPr>
        <w:t xml:space="preserve">    </w:t>
      </w:r>
    </w:p>
    <w:p w14:paraId="7DC80EA2"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I.3.1.Les espèces réactives de l’oxygène (ERO)</w:t>
      </w:r>
      <w:r w:rsidR="00CA3C99">
        <w:rPr>
          <w:rFonts w:asciiTheme="majorBidi" w:hAnsiTheme="majorBidi" w:cstheme="majorBidi"/>
          <w:sz w:val="24"/>
          <w:szCs w:val="24"/>
        </w:rPr>
        <w:t>………………………………………</w:t>
      </w:r>
      <w:r w:rsidR="00BA3F50">
        <w:rPr>
          <w:rFonts w:asciiTheme="majorBidi" w:hAnsiTheme="majorBidi" w:cstheme="majorBidi"/>
          <w:sz w:val="24"/>
          <w:szCs w:val="24"/>
        </w:rPr>
        <w:t>..18</w:t>
      </w:r>
    </w:p>
    <w:p w14:paraId="7EE658B4"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I.3.2.Les espèces réactives de l’azote (ERN)</w:t>
      </w:r>
      <w:r w:rsidR="00CA3C99">
        <w:rPr>
          <w:rFonts w:asciiTheme="majorBidi" w:hAnsiTheme="majorBidi" w:cstheme="majorBidi"/>
          <w:sz w:val="24"/>
          <w:szCs w:val="24"/>
        </w:rPr>
        <w:t>…………………………………………...</w:t>
      </w:r>
      <w:r w:rsidR="00BA3F50">
        <w:rPr>
          <w:rFonts w:asciiTheme="majorBidi" w:hAnsiTheme="majorBidi" w:cstheme="majorBidi"/>
          <w:sz w:val="24"/>
          <w:szCs w:val="24"/>
        </w:rPr>
        <w:t>18</w:t>
      </w:r>
    </w:p>
    <w:p w14:paraId="65E5FB55" w14:textId="77777777" w:rsidR="009368DE" w:rsidRPr="009368DE" w:rsidRDefault="009368DE" w:rsidP="00296B93">
      <w:pPr>
        <w:numPr>
          <w:ilvl w:val="0"/>
          <w:numId w:val="37"/>
        </w:numPr>
        <w:spacing w:line="360" w:lineRule="auto"/>
        <w:contextualSpacing/>
        <w:rPr>
          <w:rFonts w:asciiTheme="majorBidi" w:hAnsiTheme="majorBidi" w:cstheme="majorBidi"/>
          <w:sz w:val="24"/>
          <w:szCs w:val="24"/>
        </w:rPr>
      </w:pPr>
      <w:r w:rsidRPr="009368DE">
        <w:rPr>
          <w:rFonts w:asciiTheme="majorBidi" w:hAnsiTheme="majorBidi" w:cstheme="majorBidi"/>
          <w:sz w:val="24"/>
          <w:szCs w:val="24"/>
        </w:rPr>
        <w:t>Les antioxydants</w:t>
      </w:r>
      <w:r w:rsidR="00CA3C99">
        <w:rPr>
          <w:rFonts w:asciiTheme="majorBidi" w:hAnsiTheme="majorBidi" w:cstheme="majorBidi"/>
          <w:sz w:val="24"/>
          <w:szCs w:val="24"/>
        </w:rPr>
        <w:t>……………………………………………………………………</w:t>
      </w:r>
      <w:r w:rsidR="00BA3F50">
        <w:rPr>
          <w:rFonts w:asciiTheme="majorBidi" w:hAnsiTheme="majorBidi" w:cstheme="majorBidi"/>
          <w:sz w:val="24"/>
          <w:szCs w:val="24"/>
        </w:rPr>
        <w:t>….19</w:t>
      </w:r>
    </w:p>
    <w:p w14:paraId="42E7D527"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w:t>
      </w:r>
      <w:r w:rsidR="00453769">
        <w:rPr>
          <w:rFonts w:asciiTheme="majorBidi" w:hAnsiTheme="majorBidi" w:cstheme="majorBidi"/>
          <w:sz w:val="24"/>
          <w:szCs w:val="24"/>
        </w:rPr>
        <w:t xml:space="preserve"> </w:t>
      </w:r>
      <w:r w:rsidRPr="009368DE">
        <w:rPr>
          <w:rFonts w:asciiTheme="majorBidi" w:hAnsiTheme="majorBidi" w:cstheme="majorBidi"/>
          <w:sz w:val="24"/>
          <w:szCs w:val="24"/>
        </w:rPr>
        <w:t>II.1.Antioxydants endogènes</w:t>
      </w:r>
      <w:r w:rsidR="00CA3C99">
        <w:rPr>
          <w:rFonts w:asciiTheme="majorBidi" w:hAnsiTheme="majorBidi" w:cstheme="majorBidi"/>
          <w:sz w:val="24"/>
          <w:szCs w:val="24"/>
        </w:rPr>
        <w:t>…………………………………………………………</w:t>
      </w:r>
      <w:r w:rsidR="00453769">
        <w:rPr>
          <w:rFonts w:asciiTheme="majorBidi" w:hAnsiTheme="majorBidi" w:cstheme="majorBidi"/>
          <w:sz w:val="24"/>
          <w:szCs w:val="24"/>
        </w:rPr>
        <w:t>….</w:t>
      </w:r>
      <w:r w:rsidR="00BA3F50">
        <w:rPr>
          <w:rFonts w:asciiTheme="majorBidi" w:hAnsiTheme="majorBidi" w:cstheme="majorBidi"/>
          <w:sz w:val="24"/>
          <w:szCs w:val="24"/>
        </w:rPr>
        <w:t>.19</w:t>
      </w:r>
    </w:p>
    <w:p w14:paraId="52E91AE0"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w:t>
      </w:r>
      <w:r w:rsidR="00453769">
        <w:rPr>
          <w:rFonts w:asciiTheme="majorBidi" w:hAnsiTheme="majorBidi" w:cstheme="majorBidi"/>
          <w:sz w:val="24"/>
          <w:szCs w:val="24"/>
        </w:rPr>
        <w:t xml:space="preserve"> </w:t>
      </w:r>
      <w:r w:rsidRPr="009368DE">
        <w:rPr>
          <w:rFonts w:asciiTheme="majorBidi" w:hAnsiTheme="majorBidi" w:cstheme="majorBidi"/>
          <w:sz w:val="24"/>
          <w:szCs w:val="24"/>
        </w:rPr>
        <w:t xml:space="preserve"> II.1.1. Les antioxydants enzymatiques</w:t>
      </w:r>
      <w:r w:rsidR="00453769">
        <w:rPr>
          <w:rFonts w:asciiTheme="majorBidi" w:hAnsiTheme="majorBidi" w:cstheme="majorBidi"/>
          <w:sz w:val="24"/>
          <w:szCs w:val="24"/>
        </w:rPr>
        <w:t>…………………</w:t>
      </w:r>
      <w:r w:rsidR="00CA3C99">
        <w:rPr>
          <w:rFonts w:asciiTheme="majorBidi" w:hAnsiTheme="majorBidi" w:cstheme="majorBidi"/>
          <w:sz w:val="24"/>
          <w:szCs w:val="24"/>
        </w:rPr>
        <w:t>…………………………</w:t>
      </w:r>
      <w:r w:rsidR="00BA3F50">
        <w:rPr>
          <w:rFonts w:asciiTheme="majorBidi" w:hAnsiTheme="majorBidi" w:cstheme="majorBidi"/>
          <w:sz w:val="24"/>
          <w:szCs w:val="24"/>
        </w:rPr>
        <w:t>…</w:t>
      </w:r>
      <w:r w:rsidR="00453769">
        <w:rPr>
          <w:rFonts w:asciiTheme="majorBidi" w:hAnsiTheme="majorBidi" w:cstheme="majorBidi"/>
          <w:sz w:val="24"/>
          <w:szCs w:val="24"/>
        </w:rPr>
        <w:t>…</w:t>
      </w:r>
      <w:r w:rsidR="00BA3F50">
        <w:rPr>
          <w:rFonts w:asciiTheme="majorBidi" w:hAnsiTheme="majorBidi" w:cstheme="majorBidi"/>
          <w:sz w:val="24"/>
          <w:szCs w:val="24"/>
        </w:rPr>
        <w:t>19</w:t>
      </w:r>
    </w:p>
    <w:p w14:paraId="53B8D7D1"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w:t>
      </w:r>
      <w:r w:rsidR="00453769">
        <w:rPr>
          <w:rFonts w:asciiTheme="majorBidi" w:hAnsiTheme="majorBidi" w:cstheme="majorBidi"/>
          <w:sz w:val="24"/>
          <w:szCs w:val="24"/>
        </w:rPr>
        <w:t xml:space="preserve"> </w:t>
      </w:r>
      <w:r w:rsidRPr="009368DE">
        <w:rPr>
          <w:rFonts w:asciiTheme="majorBidi" w:hAnsiTheme="majorBidi" w:cstheme="majorBidi"/>
          <w:sz w:val="24"/>
          <w:szCs w:val="24"/>
        </w:rPr>
        <w:t xml:space="preserve"> II.1.2. Les antioxydants non enzymatiques</w:t>
      </w:r>
      <w:r w:rsidR="00453769">
        <w:rPr>
          <w:rFonts w:asciiTheme="majorBidi" w:hAnsiTheme="majorBidi" w:cstheme="majorBidi"/>
          <w:sz w:val="24"/>
          <w:szCs w:val="24"/>
        </w:rPr>
        <w:t>……………………………………………</w:t>
      </w:r>
      <w:r w:rsidR="00BA3F50">
        <w:rPr>
          <w:rFonts w:asciiTheme="majorBidi" w:hAnsiTheme="majorBidi" w:cstheme="majorBidi"/>
          <w:sz w:val="24"/>
          <w:szCs w:val="24"/>
        </w:rPr>
        <w:t>.20</w:t>
      </w:r>
    </w:p>
    <w:p w14:paraId="753C61F6"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II.2.Les antioxydants exogènes</w:t>
      </w:r>
      <w:r w:rsidR="00CA3C99">
        <w:rPr>
          <w:rFonts w:asciiTheme="majorBidi" w:hAnsiTheme="majorBidi" w:cstheme="majorBidi"/>
          <w:sz w:val="24"/>
          <w:szCs w:val="24"/>
        </w:rPr>
        <w:t>………………………………………………………….</w:t>
      </w:r>
      <w:r w:rsidR="00BA3F50">
        <w:rPr>
          <w:rFonts w:asciiTheme="majorBidi" w:hAnsiTheme="majorBidi" w:cstheme="majorBidi"/>
          <w:sz w:val="24"/>
          <w:szCs w:val="24"/>
        </w:rPr>
        <w:t>.20</w:t>
      </w:r>
    </w:p>
    <w:p w14:paraId="28870FEE" w14:textId="77777777" w:rsidR="009368DE" w:rsidRPr="009368DE" w:rsidRDefault="00453769"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II.2.1.Les vitamines</w:t>
      </w:r>
      <w:r w:rsidR="00CA3C99">
        <w:rPr>
          <w:rFonts w:asciiTheme="majorBidi" w:hAnsiTheme="majorBidi" w:cstheme="majorBidi"/>
          <w:sz w:val="24"/>
          <w:szCs w:val="24"/>
        </w:rPr>
        <w:t>………………………………………………………………</w:t>
      </w:r>
      <w:r w:rsidR="00BA3F50">
        <w:rPr>
          <w:rFonts w:asciiTheme="majorBidi" w:hAnsiTheme="majorBidi" w:cstheme="majorBidi"/>
          <w:sz w:val="24"/>
          <w:szCs w:val="24"/>
        </w:rPr>
        <w:t>…</w:t>
      </w:r>
      <w:r>
        <w:rPr>
          <w:rFonts w:asciiTheme="majorBidi" w:hAnsiTheme="majorBidi" w:cstheme="majorBidi"/>
          <w:sz w:val="24"/>
          <w:szCs w:val="24"/>
        </w:rPr>
        <w:t>.</w:t>
      </w:r>
      <w:r w:rsidR="00BA3F50">
        <w:rPr>
          <w:rFonts w:asciiTheme="majorBidi" w:hAnsiTheme="majorBidi" w:cstheme="majorBidi"/>
          <w:sz w:val="24"/>
          <w:szCs w:val="24"/>
        </w:rPr>
        <w:t>…20</w:t>
      </w:r>
    </w:p>
    <w:p w14:paraId="607AF726" w14:textId="77777777" w:rsidR="009368DE" w:rsidRPr="009368DE" w:rsidRDefault="00453769"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II.2.2.Les oligo-éléments</w:t>
      </w:r>
      <w:r w:rsidR="00CA3C99">
        <w:rPr>
          <w:rFonts w:asciiTheme="majorBidi" w:hAnsiTheme="majorBidi" w:cstheme="majorBidi"/>
          <w:sz w:val="24"/>
          <w:szCs w:val="24"/>
        </w:rPr>
        <w:t>………………………………………………………...</w:t>
      </w:r>
      <w:r w:rsidR="00BA3F50">
        <w:rPr>
          <w:rFonts w:asciiTheme="majorBidi" w:hAnsiTheme="majorBidi" w:cstheme="majorBidi"/>
          <w:sz w:val="24"/>
          <w:szCs w:val="24"/>
        </w:rPr>
        <w:t>.........20</w:t>
      </w:r>
    </w:p>
    <w:p w14:paraId="686856E7" w14:textId="77777777" w:rsidR="009368DE" w:rsidRPr="009368DE" w:rsidRDefault="00453769"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II.2.3.Les caroténoïdes</w:t>
      </w:r>
      <w:r w:rsidR="00403F85">
        <w:rPr>
          <w:rFonts w:asciiTheme="majorBidi" w:hAnsiTheme="majorBidi" w:cstheme="majorBidi"/>
          <w:sz w:val="24"/>
          <w:szCs w:val="24"/>
        </w:rPr>
        <w:t>………………………………………………………</w:t>
      </w:r>
      <w:r w:rsidR="00BA3F50">
        <w:rPr>
          <w:rFonts w:asciiTheme="majorBidi" w:hAnsiTheme="majorBidi" w:cstheme="majorBidi"/>
          <w:sz w:val="24"/>
          <w:szCs w:val="24"/>
        </w:rPr>
        <w:t>………...</w:t>
      </w:r>
      <w:r>
        <w:rPr>
          <w:rFonts w:asciiTheme="majorBidi" w:hAnsiTheme="majorBidi" w:cstheme="majorBidi"/>
          <w:sz w:val="24"/>
          <w:szCs w:val="24"/>
        </w:rPr>
        <w:t>.</w:t>
      </w:r>
      <w:r w:rsidR="00BA3F50">
        <w:rPr>
          <w:rFonts w:asciiTheme="majorBidi" w:hAnsiTheme="majorBidi" w:cstheme="majorBidi"/>
          <w:sz w:val="24"/>
          <w:szCs w:val="24"/>
        </w:rPr>
        <w:t>20</w:t>
      </w:r>
    </w:p>
    <w:p w14:paraId="05DABD8E" w14:textId="77777777" w:rsidR="009368DE" w:rsidRPr="009368DE" w:rsidRDefault="00453769"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II.2.4.Les polyphénols</w:t>
      </w:r>
      <w:r w:rsidR="00403F85">
        <w:rPr>
          <w:rFonts w:asciiTheme="majorBidi" w:hAnsiTheme="majorBidi" w:cstheme="majorBidi"/>
          <w:sz w:val="24"/>
          <w:szCs w:val="24"/>
        </w:rPr>
        <w:t>…………………………………………………………</w:t>
      </w:r>
      <w:r w:rsidR="00BA3F50">
        <w:rPr>
          <w:rFonts w:asciiTheme="majorBidi" w:hAnsiTheme="majorBidi" w:cstheme="majorBidi"/>
          <w:sz w:val="24"/>
          <w:szCs w:val="24"/>
        </w:rPr>
        <w:t>………</w:t>
      </w:r>
      <w:r>
        <w:rPr>
          <w:rFonts w:asciiTheme="majorBidi" w:hAnsiTheme="majorBidi" w:cstheme="majorBidi"/>
          <w:sz w:val="24"/>
          <w:szCs w:val="24"/>
        </w:rPr>
        <w:t>.</w:t>
      </w:r>
      <w:r w:rsidR="00BA3F50">
        <w:rPr>
          <w:rFonts w:asciiTheme="majorBidi" w:hAnsiTheme="majorBidi" w:cstheme="majorBidi"/>
          <w:sz w:val="24"/>
          <w:szCs w:val="24"/>
        </w:rPr>
        <w:t>21</w:t>
      </w:r>
    </w:p>
    <w:p w14:paraId="33A697B3" w14:textId="77777777" w:rsidR="009368DE" w:rsidRDefault="009368DE" w:rsidP="00296B93">
      <w:pPr>
        <w:numPr>
          <w:ilvl w:val="0"/>
          <w:numId w:val="37"/>
        </w:numPr>
        <w:spacing w:line="360" w:lineRule="auto"/>
        <w:contextualSpacing/>
        <w:rPr>
          <w:rFonts w:asciiTheme="majorBidi" w:hAnsiTheme="majorBidi" w:cstheme="majorBidi"/>
          <w:sz w:val="24"/>
          <w:szCs w:val="24"/>
        </w:rPr>
      </w:pPr>
      <w:r w:rsidRPr="009368DE">
        <w:rPr>
          <w:rFonts w:asciiTheme="majorBidi" w:hAnsiTheme="majorBidi" w:cstheme="majorBidi"/>
          <w:sz w:val="24"/>
          <w:szCs w:val="24"/>
        </w:rPr>
        <w:t>Les conséquences du stress oxydatif</w:t>
      </w:r>
      <w:r w:rsidR="00403F85">
        <w:rPr>
          <w:rFonts w:asciiTheme="majorBidi" w:hAnsiTheme="majorBidi" w:cstheme="majorBidi"/>
          <w:sz w:val="24"/>
          <w:szCs w:val="24"/>
        </w:rPr>
        <w:t>…………………………………………</w:t>
      </w:r>
      <w:r w:rsidR="00BA3F50">
        <w:rPr>
          <w:rFonts w:asciiTheme="majorBidi" w:hAnsiTheme="majorBidi" w:cstheme="majorBidi"/>
          <w:sz w:val="24"/>
          <w:szCs w:val="24"/>
        </w:rPr>
        <w:t>………..21</w:t>
      </w:r>
    </w:p>
    <w:p w14:paraId="191680D3" w14:textId="77777777" w:rsidR="00A672F4" w:rsidRPr="009368DE" w:rsidRDefault="00A672F4" w:rsidP="00A672F4">
      <w:pPr>
        <w:spacing w:line="360" w:lineRule="auto"/>
        <w:ind w:left="360"/>
        <w:contextualSpacing/>
        <w:rPr>
          <w:rFonts w:asciiTheme="majorBidi" w:hAnsiTheme="majorBidi" w:cstheme="majorBidi"/>
          <w:sz w:val="24"/>
          <w:szCs w:val="24"/>
        </w:rPr>
      </w:pPr>
    </w:p>
    <w:p w14:paraId="0F58ED7B" w14:textId="77777777" w:rsidR="009368DE" w:rsidRPr="009368DE" w:rsidRDefault="009368DE" w:rsidP="009368DE">
      <w:pPr>
        <w:jc w:val="center"/>
        <w:rPr>
          <w:rFonts w:asciiTheme="majorBidi" w:hAnsiTheme="majorBidi" w:cstheme="majorBidi"/>
          <w:b/>
          <w:bCs/>
          <w:sz w:val="28"/>
          <w:szCs w:val="28"/>
        </w:rPr>
      </w:pPr>
      <w:r w:rsidRPr="009368DE">
        <w:rPr>
          <w:rFonts w:asciiTheme="majorBidi" w:hAnsiTheme="majorBidi" w:cstheme="majorBidi"/>
          <w:b/>
          <w:bCs/>
          <w:sz w:val="28"/>
          <w:szCs w:val="28"/>
        </w:rPr>
        <w:t xml:space="preserve">Chapitre IV : Inflammation </w:t>
      </w:r>
    </w:p>
    <w:p w14:paraId="619B3E74" w14:textId="77777777" w:rsidR="009368DE" w:rsidRPr="009368DE" w:rsidRDefault="009368DE" w:rsidP="00296B93">
      <w:pPr>
        <w:numPr>
          <w:ilvl w:val="0"/>
          <w:numId w:val="39"/>
        </w:numPr>
        <w:contextualSpacing/>
        <w:rPr>
          <w:rFonts w:asciiTheme="majorBidi" w:hAnsiTheme="majorBidi" w:cstheme="majorBidi"/>
          <w:sz w:val="24"/>
          <w:szCs w:val="24"/>
        </w:rPr>
      </w:pPr>
      <w:r w:rsidRPr="009368DE">
        <w:rPr>
          <w:rFonts w:asciiTheme="majorBidi" w:hAnsiTheme="majorBidi" w:cstheme="majorBidi"/>
          <w:sz w:val="24"/>
          <w:szCs w:val="24"/>
        </w:rPr>
        <w:t xml:space="preserve">Définition de l’inflammation </w:t>
      </w:r>
      <w:r w:rsidR="00403F85">
        <w:rPr>
          <w:rFonts w:asciiTheme="majorBidi" w:hAnsiTheme="majorBidi" w:cstheme="majorBidi"/>
          <w:sz w:val="24"/>
          <w:szCs w:val="24"/>
        </w:rPr>
        <w:t>………………………………………………</w:t>
      </w:r>
      <w:r w:rsidR="00BA3F50">
        <w:rPr>
          <w:rFonts w:asciiTheme="majorBidi" w:hAnsiTheme="majorBidi" w:cstheme="majorBidi"/>
          <w:sz w:val="24"/>
          <w:szCs w:val="24"/>
        </w:rPr>
        <w:t>...........22</w:t>
      </w:r>
    </w:p>
    <w:p w14:paraId="1BB7DFE1" w14:textId="77777777" w:rsidR="009368DE" w:rsidRPr="009368DE" w:rsidRDefault="009368DE" w:rsidP="009368DE">
      <w:pPr>
        <w:ind w:left="1080"/>
        <w:contextualSpacing/>
        <w:rPr>
          <w:rFonts w:asciiTheme="majorBidi" w:hAnsiTheme="majorBidi" w:cstheme="majorBidi"/>
          <w:sz w:val="24"/>
          <w:szCs w:val="24"/>
        </w:rPr>
      </w:pPr>
    </w:p>
    <w:p w14:paraId="78147840" w14:textId="77777777" w:rsidR="009368DE" w:rsidRDefault="009368DE" w:rsidP="00296B93">
      <w:pPr>
        <w:numPr>
          <w:ilvl w:val="0"/>
          <w:numId w:val="39"/>
        </w:numPr>
        <w:contextualSpacing/>
        <w:rPr>
          <w:rFonts w:asciiTheme="majorBidi" w:hAnsiTheme="majorBidi" w:cstheme="majorBidi"/>
          <w:sz w:val="24"/>
          <w:szCs w:val="24"/>
        </w:rPr>
      </w:pPr>
      <w:r w:rsidRPr="009368DE">
        <w:rPr>
          <w:rFonts w:asciiTheme="majorBidi" w:hAnsiTheme="majorBidi" w:cstheme="majorBidi"/>
          <w:sz w:val="24"/>
          <w:szCs w:val="24"/>
        </w:rPr>
        <w:lastRenderedPageBreak/>
        <w:t>Types de la réponse inflammatoire</w:t>
      </w:r>
      <w:r w:rsidR="00403F85">
        <w:rPr>
          <w:rFonts w:asciiTheme="majorBidi" w:hAnsiTheme="majorBidi" w:cstheme="majorBidi"/>
          <w:sz w:val="24"/>
          <w:szCs w:val="24"/>
        </w:rPr>
        <w:t>…………………………………………</w:t>
      </w:r>
      <w:r w:rsidR="00BA3F50">
        <w:rPr>
          <w:rFonts w:asciiTheme="majorBidi" w:hAnsiTheme="majorBidi" w:cstheme="majorBidi"/>
          <w:sz w:val="24"/>
          <w:szCs w:val="24"/>
        </w:rPr>
        <w:t>……..22</w:t>
      </w:r>
    </w:p>
    <w:p w14:paraId="44563453" w14:textId="77777777" w:rsidR="00403F85" w:rsidRPr="009368DE" w:rsidRDefault="00403F85" w:rsidP="00403F85">
      <w:pPr>
        <w:contextualSpacing/>
        <w:rPr>
          <w:rFonts w:asciiTheme="majorBidi" w:hAnsiTheme="majorBidi" w:cstheme="majorBidi"/>
          <w:sz w:val="24"/>
          <w:szCs w:val="24"/>
        </w:rPr>
      </w:pPr>
    </w:p>
    <w:p w14:paraId="3A221E68" w14:textId="77777777" w:rsidR="009368DE" w:rsidRPr="009368DE" w:rsidRDefault="009368DE" w:rsidP="009368DE">
      <w:pPr>
        <w:rPr>
          <w:rFonts w:asciiTheme="majorBidi" w:hAnsiTheme="majorBidi" w:cstheme="majorBidi"/>
          <w:sz w:val="24"/>
          <w:szCs w:val="24"/>
        </w:rPr>
      </w:pPr>
      <w:r w:rsidRPr="009368DE">
        <w:rPr>
          <w:rFonts w:asciiTheme="majorBidi" w:hAnsiTheme="majorBidi" w:cstheme="majorBidi"/>
          <w:sz w:val="24"/>
          <w:szCs w:val="24"/>
        </w:rPr>
        <w:t xml:space="preserve">   II.1.Inflammation aiguë</w:t>
      </w:r>
      <w:r w:rsidR="00403F85">
        <w:rPr>
          <w:rFonts w:asciiTheme="majorBidi" w:hAnsiTheme="majorBidi" w:cstheme="majorBidi"/>
          <w:sz w:val="24"/>
          <w:szCs w:val="24"/>
        </w:rPr>
        <w:t>…………………………………………………………</w:t>
      </w:r>
      <w:r w:rsidR="00BA3F50">
        <w:rPr>
          <w:rFonts w:asciiTheme="majorBidi" w:hAnsiTheme="majorBidi" w:cstheme="majorBidi"/>
          <w:sz w:val="24"/>
          <w:szCs w:val="24"/>
        </w:rPr>
        <w:t>……….23</w:t>
      </w:r>
    </w:p>
    <w:p w14:paraId="49F555D8" w14:textId="77777777" w:rsidR="009368DE" w:rsidRPr="009368DE" w:rsidRDefault="009368DE" w:rsidP="009368DE">
      <w:pPr>
        <w:rPr>
          <w:rFonts w:asciiTheme="majorBidi" w:hAnsiTheme="majorBidi" w:cstheme="majorBidi"/>
          <w:sz w:val="24"/>
          <w:szCs w:val="24"/>
        </w:rPr>
      </w:pPr>
      <w:r w:rsidRPr="009368DE">
        <w:rPr>
          <w:rFonts w:asciiTheme="majorBidi" w:hAnsiTheme="majorBidi" w:cstheme="majorBidi"/>
          <w:sz w:val="24"/>
          <w:szCs w:val="24"/>
        </w:rPr>
        <w:t xml:space="preserve">   II.2.Inflammation subaiguë</w:t>
      </w:r>
      <w:r w:rsidR="00403F85">
        <w:rPr>
          <w:rFonts w:asciiTheme="majorBidi" w:hAnsiTheme="majorBidi" w:cstheme="majorBidi"/>
          <w:sz w:val="24"/>
          <w:szCs w:val="24"/>
        </w:rPr>
        <w:t>………………………………………………………</w:t>
      </w:r>
      <w:r w:rsidR="00BA3F50">
        <w:rPr>
          <w:rFonts w:asciiTheme="majorBidi" w:hAnsiTheme="majorBidi" w:cstheme="majorBidi"/>
          <w:sz w:val="24"/>
          <w:szCs w:val="24"/>
        </w:rPr>
        <w:t>……...23</w:t>
      </w:r>
    </w:p>
    <w:p w14:paraId="63EB260B" w14:textId="77777777" w:rsidR="009368DE" w:rsidRPr="009368DE" w:rsidRDefault="009368DE" w:rsidP="009368DE">
      <w:pPr>
        <w:rPr>
          <w:rFonts w:asciiTheme="majorBidi" w:hAnsiTheme="majorBidi" w:cstheme="majorBidi"/>
          <w:sz w:val="24"/>
          <w:szCs w:val="24"/>
        </w:rPr>
      </w:pPr>
      <w:r w:rsidRPr="009368DE">
        <w:rPr>
          <w:rFonts w:asciiTheme="majorBidi" w:hAnsiTheme="majorBidi" w:cstheme="majorBidi"/>
          <w:sz w:val="24"/>
          <w:szCs w:val="24"/>
        </w:rPr>
        <w:t xml:space="preserve">   II.3.Inflammation chronique </w:t>
      </w:r>
      <w:r w:rsidR="00403F85">
        <w:rPr>
          <w:rFonts w:asciiTheme="majorBidi" w:hAnsiTheme="majorBidi" w:cstheme="majorBidi"/>
          <w:sz w:val="24"/>
          <w:szCs w:val="24"/>
        </w:rPr>
        <w:t>…………………………………………………</w:t>
      </w:r>
      <w:r w:rsidR="00BA3F50">
        <w:rPr>
          <w:rFonts w:asciiTheme="majorBidi" w:hAnsiTheme="majorBidi" w:cstheme="majorBidi"/>
          <w:sz w:val="24"/>
          <w:szCs w:val="24"/>
        </w:rPr>
        <w:t>…………23</w:t>
      </w:r>
    </w:p>
    <w:p w14:paraId="4F1F6763" w14:textId="77777777" w:rsidR="009368DE" w:rsidRPr="009368DE" w:rsidRDefault="009368DE" w:rsidP="009368DE">
      <w:pPr>
        <w:ind w:left="1080"/>
        <w:contextualSpacing/>
        <w:rPr>
          <w:rFonts w:asciiTheme="majorBidi" w:hAnsiTheme="majorBidi" w:cstheme="majorBidi"/>
          <w:sz w:val="24"/>
          <w:szCs w:val="24"/>
        </w:rPr>
      </w:pPr>
    </w:p>
    <w:p w14:paraId="02CE1051" w14:textId="77777777" w:rsidR="009368DE" w:rsidRPr="009368DE" w:rsidRDefault="009368DE" w:rsidP="00296B93">
      <w:pPr>
        <w:numPr>
          <w:ilvl w:val="0"/>
          <w:numId w:val="39"/>
        </w:numPr>
        <w:contextualSpacing/>
        <w:rPr>
          <w:rFonts w:asciiTheme="majorBidi" w:hAnsiTheme="majorBidi" w:cstheme="majorBidi"/>
          <w:sz w:val="24"/>
          <w:szCs w:val="24"/>
        </w:rPr>
      </w:pPr>
      <w:r w:rsidRPr="009368DE">
        <w:rPr>
          <w:rFonts w:asciiTheme="majorBidi" w:hAnsiTheme="majorBidi" w:cstheme="majorBidi"/>
          <w:sz w:val="24"/>
          <w:szCs w:val="24"/>
        </w:rPr>
        <w:t>Mécanisme de l’inflammation</w:t>
      </w:r>
      <w:r w:rsidR="00403F85">
        <w:rPr>
          <w:rFonts w:asciiTheme="majorBidi" w:hAnsiTheme="majorBidi" w:cstheme="majorBidi"/>
          <w:sz w:val="24"/>
          <w:szCs w:val="24"/>
        </w:rPr>
        <w:t>……………………………………………</w:t>
      </w:r>
      <w:r w:rsidR="00BA3F50">
        <w:rPr>
          <w:rFonts w:asciiTheme="majorBidi" w:hAnsiTheme="majorBidi" w:cstheme="majorBidi"/>
          <w:sz w:val="24"/>
          <w:szCs w:val="24"/>
        </w:rPr>
        <w:t>……….24</w:t>
      </w:r>
    </w:p>
    <w:p w14:paraId="3654B49D" w14:textId="77777777" w:rsidR="009368DE" w:rsidRPr="009368DE" w:rsidRDefault="009368DE" w:rsidP="009368DE">
      <w:pPr>
        <w:ind w:left="1080"/>
        <w:contextualSpacing/>
        <w:rPr>
          <w:rFonts w:asciiTheme="majorBidi" w:hAnsiTheme="majorBidi" w:cstheme="majorBidi"/>
          <w:sz w:val="24"/>
          <w:szCs w:val="24"/>
        </w:rPr>
      </w:pPr>
    </w:p>
    <w:p w14:paraId="6AA1C5EC" w14:textId="77777777" w:rsidR="009368DE" w:rsidRPr="009368DE" w:rsidRDefault="00403F85" w:rsidP="00296B93">
      <w:pPr>
        <w:numPr>
          <w:ilvl w:val="0"/>
          <w:numId w:val="39"/>
        </w:numPr>
        <w:contextualSpacing/>
        <w:rPr>
          <w:rFonts w:asciiTheme="majorBidi" w:hAnsiTheme="majorBidi" w:cstheme="majorBidi"/>
          <w:sz w:val="24"/>
          <w:szCs w:val="24"/>
        </w:rPr>
      </w:pPr>
      <w:r>
        <w:rPr>
          <w:rFonts w:asciiTheme="majorBidi" w:hAnsiTheme="majorBidi" w:cstheme="majorBidi"/>
          <w:sz w:val="24"/>
          <w:szCs w:val="24"/>
        </w:rPr>
        <w:t>Traitement de l’inflammation………………………………………………</w:t>
      </w:r>
      <w:r w:rsidR="00BA3F50">
        <w:rPr>
          <w:rFonts w:asciiTheme="majorBidi" w:hAnsiTheme="majorBidi" w:cstheme="majorBidi"/>
          <w:sz w:val="24"/>
          <w:szCs w:val="24"/>
        </w:rPr>
        <w:t>……..26</w:t>
      </w:r>
    </w:p>
    <w:p w14:paraId="5B32EC3D" w14:textId="77777777" w:rsidR="009368DE" w:rsidRPr="009368DE" w:rsidRDefault="009368DE" w:rsidP="009368DE">
      <w:pPr>
        <w:ind w:left="1080"/>
        <w:contextualSpacing/>
        <w:rPr>
          <w:rFonts w:asciiTheme="majorBidi" w:hAnsiTheme="majorBidi" w:cstheme="majorBidi"/>
          <w:sz w:val="24"/>
          <w:szCs w:val="24"/>
        </w:rPr>
      </w:pPr>
    </w:p>
    <w:p w14:paraId="4B9DC384" w14:textId="77777777" w:rsidR="009368DE" w:rsidRPr="009368DE" w:rsidRDefault="009368DE" w:rsidP="009368DE">
      <w:pPr>
        <w:spacing w:line="360" w:lineRule="auto"/>
        <w:ind w:left="2700"/>
        <w:contextualSpacing/>
        <w:rPr>
          <w:rFonts w:asciiTheme="majorBidi" w:hAnsiTheme="majorBidi" w:cstheme="majorBidi"/>
          <w:b/>
          <w:bCs/>
          <w:sz w:val="24"/>
          <w:szCs w:val="24"/>
        </w:rPr>
      </w:pPr>
      <w:r w:rsidRPr="009368DE">
        <w:rPr>
          <w:rFonts w:asciiTheme="majorBidi" w:hAnsiTheme="majorBidi" w:cstheme="majorBidi"/>
          <w:b/>
          <w:bCs/>
          <w:sz w:val="24"/>
          <w:szCs w:val="24"/>
        </w:rPr>
        <w:t>Partie II : partie expérimentale</w:t>
      </w:r>
    </w:p>
    <w:p w14:paraId="7E62733E" w14:textId="77777777" w:rsidR="009368DE" w:rsidRPr="009368DE" w:rsidRDefault="009368DE" w:rsidP="009368DE">
      <w:pPr>
        <w:spacing w:line="360" w:lineRule="auto"/>
        <w:ind w:left="2700"/>
        <w:contextualSpacing/>
        <w:rPr>
          <w:rFonts w:asciiTheme="majorBidi" w:hAnsiTheme="majorBidi" w:cstheme="majorBidi"/>
          <w:b/>
          <w:bCs/>
          <w:sz w:val="24"/>
          <w:szCs w:val="24"/>
        </w:rPr>
      </w:pPr>
      <w:r w:rsidRPr="009368DE">
        <w:rPr>
          <w:rFonts w:asciiTheme="majorBidi" w:hAnsiTheme="majorBidi" w:cstheme="majorBidi"/>
          <w:b/>
          <w:bCs/>
          <w:sz w:val="24"/>
          <w:szCs w:val="24"/>
        </w:rPr>
        <w:t xml:space="preserve">Chapitre I : Matériels et méthodes </w:t>
      </w:r>
    </w:p>
    <w:p w14:paraId="21EC1EFD" w14:textId="77777777" w:rsidR="009368DE" w:rsidRPr="009368DE" w:rsidRDefault="009368DE" w:rsidP="00296B93">
      <w:pPr>
        <w:numPr>
          <w:ilvl w:val="0"/>
          <w:numId w:val="38"/>
        </w:numPr>
        <w:spacing w:line="360" w:lineRule="auto"/>
        <w:contextualSpacing/>
        <w:rPr>
          <w:rFonts w:asciiTheme="majorBidi" w:hAnsiTheme="majorBidi" w:cstheme="majorBidi"/>
          <w:sz w:val="24"/>
          <w:szCs w:val="24"/>
        </w:rPr>
      </w:pPr>
      <w:r w:rsidRPr="009368DE">
        <w:rPr>
          <w:rFonts w:asciiTheme="majorBidi" w:hAnsiTheme="majorBidi" w:cstheme="majorBidi"/>
          <w:sz w:val="24"/>
          <w:szCs w:val="24"/>
        </w:rPr>
        <w:t>Matériel et méthodes</w:t>
      </w:r>
      <w:r w:rsidR="00403F85">
        <w:rPr>
          <w:rFonts w:asciiTheme="majorBidi" w:hAnsiTheme="majorBidi" w:cstheme="majorBidi"/>
          <w:sz w:val="24"/>
          <w:szCs w:val="24"/>
        </w:rPr>
        <w:t>…………………………………………………………</w:t>
      </w:r>
      <w:r w:rsidR="00BA3F50">
        <w:rPr>
          <w:rFonts w:asciiTheme="majorBidi" w:hAnsiTheme="majorBidi" w:cstheme="majorBidi"/>
          <w:sz w:val="24"/>
          <w:szCs w:val="24"/>
        </w:rPr>
        <w:t>…...29</w:t>
      </w:r>
    </w:p>
    <w:p w14:paraId="7A6DA759"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I.1.Matériel</w:t>
      </w:r>
      <w:r w:rsidR="00403F85">
        <w:rPr>
          <w:rFonts w:asciiTheme="majorBidi" w:hAnsiTheme="majorBidi" w:cstheme="majorBidi"/>
          <w:sz w:val="24"/>
          <w:szCs w:val="24"/>
        </w:rPr>
        <w:t>……………………………………………………………………</w:t>
      </w:r>
      <w:r w:rsidR="00BA3F50">
        <w:rPr>
          <w:rFonts w:asciiTheme="majorBidi" w:hAnsiTheme="majorBidi" w:cstheme="majorBidi"/>
          <w:sz w:val="24"/>
          <w:szCs w:val="24"/>
        </w:rPr>
        <w:t>………29</w:t>
      </w:r>
    </w:p>
    <w:p w14:paraId="5BBA008F"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I.1.1. Matériel de laboratoire </w:t>
      </w:r>
      <w:r w:rsidR="00403F85">
        <w:rPr>
          <w:rFonts w:asciiTheme="majorBidi" w:hAnsiTheme="majorBidi" w:cstheme="majorBidi"/>
          <w:sz w:val="24"/>
          <w:szCs w:val="24"/>
        </w:rPr>
        <w:t>…………………………………………………</w:t>
      </w:r>
      <w:r w:rsidR="00BA3F50">
        <w:rPr>
          <w:rFonts w:asciiTheme="majorBidi" w:hAnsiTheme="majorBidi" w:cstheme="majorBidi"/>
          <w:sz w:val="24"/>
          <w:szCs w:val="24"/>
        </w:rPr>
        <w:t>……..29</w:t>
      </w:r>
    </w:p>
    <w:p w14:paraId="09B45847"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I.1.2. Présentation du site de collecte du matériel végétal</w:t>
      </w:r>
      <w:r w:rsidR="00403F85">
        <w:rPr>
          <w:rFonts w:asciiTheme="majorBidi" w:hAnsiTheme="majorBidi" w:cstheme="majorBidi"/>
          <w:sz w:val="24"/>
          <w:szCs w:val="24"/>
        </w:rPr>
        <w:t>…………………</w:t>
      </w:r>
      <w:r w:rsidR="00BA3F50">
        <w:rPr>
          <w:rFonts w:asciiTheme="majorBidi" w:hAnsiTheme="majorBidi" w:cstheme="majorBidi"/>
          <w:sz w:val="24"/>
          <w:szCs w:val="24"/>
        </w:rPr>
        <w:t>………..29</w:t>
      </w:r>
    </w:p>
    <w:p w14:paraId="66AB459A" w14:textId="77777777" w:rsidR="009368DE" w:rsidRPr="009368DE" w:rsidRDefault="00453769"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I.2. Méthodes</w:t>
      </w:r>
      <w:r w:rsidR="00403F85">
        <w:rPr>
          <w:rFonts w:asciiTheme="majorBidi" w:hAnsiTheme="majorBidi" w:cstheme="majorBidi"/>
          <w:sz w:val="24"/>
          <w:szCs w:val="24"/>
        </w:rPr>
        <w:t>…………………………………………………………………</w:t>
      </w:r>
      <w:r w:rsidR="00BA3F50">
        <w:rPr>
          <w:rFonts w:asciiTheme="majorBidi" w:hAnsiTheme="majorBidi" w:cstheme="majorBidi"/>
          <w:sz w:val="24"/>
          <w:szCs w:val="24"/>
        </w:rPr>
        <w:t>………</w:t>
      </w:r>
      <w:r>
        <w:rPr>
          <w:rFonts w:asciiTheme="majorBidi" w:hAnsiTheme="majorBidi" w:cstheme="majorBidi"/>
          <w:sz w:val="24"/>
          <w:szCs w:val="24"/>
        </w:rPr>
        <w:t>.</w:t>
      </w:r>
      <w:r w:rsidR="009612C3">
        <w:rPr>
          <w:rFonts w:asciiTheme="majorBidi" w:hAnsiTheme="majorBidi" w:cstheme="majorBidi"/>
          <w:sz w:val="24"/>
          <w:szCs w:val="24"/>
        </w:rPr>
        <w:t>29</w:t>
      </w:r>
    </w:p>
    <w:p w14:paraId="539A0C6C"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w:t>
      </w:r>
      <w:r w:rsidR="00453769">
        <w:rPr>
          <w:rFonts w:asciiTheme="majorBidi" w:hAnsiTheme="majorBidi" w:cstheme="majorBidi"/>
          <w:sz w:val="24"/>
          <w:szCs w:val="24"/>
        </w:rPr>
        <w:t xml:space="preserve">      </w:t>
      </w:r>
      <w:r w:rsidRPr="009368DE">
        <w:rPr>
          <w:rFonts w:asciiTheme="majorBidi" w:hAnsiTheme="majorBidi" w:cstheme="majorBidi"/>
          <w:sz w:val="24"/>
          <w:szCs w:val="24"/>
        </w:rPr>
        <w:t>I.2.1. Préparation des extraits </w:t>
      </w:r>
      <w:r w:rsidR="00403F85">
        <w:rPr>
          <w:rFonts w:asciiTheme="majorBidi" w:hAnsiTheme="majorBidi" w:cstheme="majorBidi"/>
          <w:sz w:val="24"/>
          <w:szCs w:val="24"/>
        </w:rPr>
        <w:t>………………………………………………</w:t>
      </w:r>
      <w:r w:rsidR="009612C3">
        <w:rPr>
          <w:rFonts w:asciiTheme="majorBidi" w:hAnsiTheme="majorBidi" w:cstheme="majorBidi"/>
          <w:sz w:val="24"/>
          <w:szCs w:val="24"/>
        </w:rPr>
        <w:t>...........29</w:t>
      </w:r>
    </w:p>
    <w:p w14:paraId="57DB5F27" w14:textId="77777777" w:rsidR="009368DE" w:rsidRPr="009368DE" w:rsidRDefault="00403F85" w:rsidP="009368DE">
      <w:pPr>
        <w:tabs>
          <w:tab w:val="left" w:pos="6300"/>
        </w:tabs>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I.2.2. Détermination du rendement</w:t>
      </w:r>
      <w:r>
        <w:rPr>
          <w:rFonts w:asciiTheme="majorBidi" w:hAnsiTheme="majorBidi" w:cstheme="majorBidi"/>
          <w:sz w:val="24"/>
          <w:szCs w:val="24"/>
        </w:rPr>
        <w:t>………………………………………</w:t>
      </w:r>
      <w:r w:rsidR="009612C3">
        <w:rPr>
          <w:rFonts w:asciiTheme="majorBidi" w:hAnsiTheme="majorBidi" w:cstheme="majorBidi"/>
          <w:sz w:val="24"/>
          <w:szCs w:val="24"/>
        </w:rPr>
        <w:t>………….31</w:t>
      </w:r>
    </w:p>
    <w:p w14:paraId="15DE45CB" w14:textId="77777777" w:rsidR="009368DE" w:rsidRPr="009368DE" w:rsidRDefault="00453769"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I.3.Analyse qualitative des échantillons : screening phytochimique</w:t>
      </w:r>
      <w:r w:rsidR="00403F85">
        <w:rPr>
          <w:rFonts w:asciiTheme="majorBidi" w:hAnsiTheme="majorBidi" w:cstheme="majorBidi"/>
          <w:sz w:val="24"/>
          <w:szCs w:val="24"/>
        </w:rPr>
        <w:t>……………</w:t>
      </w:r>
      <w:r w:rsidR="009612C3">
        <w:rPr>
          <w:rFonts w:asciiTheme="majorBidi" w:hAnsiTheme="majorBidi" w:cstheme="majorBidi"/>
          <w:sz w:val="24"/>
          <w:szCs w:val="24"/>
        </w:rPr>
        <w:t>...</w:t>
      </w:r>
      <w:r w:rsidR="00074A70">
        <w:rPr>
          <w:rFonts w:asciiTheme="majorBidi" w:hAnsiTheme="majorBidi" w:cstheme="majorBidi"/>
          <w:sz w:val="24"/>
          <w:szCs w:val="24"/>
        </w:rPr>
        <w:t>.....33</w:t>
      </w:r>
    </w:p>
    <w:p w14:paraId="0B28426F" w14:textId="77777777" w:rsidR="009368DE" w:rsidRPr="009368DE" w:rsidRDefault="00453769"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I.4.Analyses quantitatives</w:t>
      </w:r>
      <w:r w:rsidR="00403F85">
        <w:rPr>
          <w:rFonts w:asciiTheme="majorBidi" w:hAnsiTheme="majorBidi" w:cstheme="majorBidi"/>
          <w:sz w:val="24"/>
          <w:szCs w:val="24"/>
        </w:rPr>
        <w:t>…………………………………………………</w:t>
      </w:r>
      <w:r w:rsidR="009612C3">
        <w:rPr>
          <w:rFonts w:asciiTheme="majorBidi" w:hAnsiTheme="majorBidi" w:cstheme="majorBidi"/>
          <w:sz w:val="24"/>
          <w:szCs w:val="24"/>
        </w:rPr>
        <w:t>…………</w:t>
      </w:r>
      <w:r w:rsidR="00074A70">
        <w:rPr>
          <w:rFonts w:asciiTheme="majorBidi" w:hAnsiTheme="majorBidi" w:cstheme="majorBidi"/>
          <w:sz w:val="24"/>
          <w:szCs w:val="24"/>
        </w:rPr>
        <w:t>.</w:t>
      </w:r>
      <w:r w:rsidR="00F32EC4">
        <w:rPr>
          <w:rFonts w:asciiTheme="majorBidi" w:hAnsiTheme="majorBidi" w:cstheme="majorBidi"/>
          <w:sz w:val="24"/>
          <w:szCs w:val="24"/>
        </w:rPr>
        <w:t>.</w:t>
      </w:r>
      <w:r w:rsidR="00074A70">
        <w:rPr>
          <w:rFonts w:asciiTheme="majorBidi" w:hAnsiTheme="majorBidi" w:cstheme="majorBidi"/>
          <w:sz w:val="24"/>
          <w:szCs w:val="24"/>
        </w:rPr>
        <w:t>34</w:t>
      </w:r>
    </w:p>
    <w:p w14:paraId="22894CF4" w14:textId="77777777" w:rsidR="009368DE" w:rsidRPr="009368DE" w:rsidRDefault="00F32EC4" w:rsidP="00F32EC4">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 xml:space="preserve"> I.4.1.Dosage des polyphénols totaux</w:t>
      </w:r>
      <w:r w:rsidR="00403F85">
        <w:rPr>
          <w:rFonts w:asciiTheme="majorBidi" w:hAnsiTheme="majorBidi" w:cstheme="majorBidi"/>
          <w:sz w:val="24"/>
          <w:szCs w:val="24"/>
        </w:rPr>
        <w:t>……………………………………</w:t>
      </w:r>
      <w:r>
        <w:rPr>
          <w:rFonts w:asciiTheme="majorBidi" w:hAnsiTheme="majorBidi" w:cstheme="majorBidi"/>
          <w:sz w:val="24"/>
          <w:szCs w:val="24"/>
        </w:rPr>
        <w:t>…</w:t>
      </w:r>
      <w:r w:rsidR="009612C3">
        <w:rPr>
          <w:rFonts w:asciiTheme="majorBidi" w:hAnsiTheme="majorBidi" w:cstheme="majorBidi"/>
          <w:sz w:val="24"/>
          <w:szCs w:val="24"/>
        </w:rPr>
        <w:t>………</w:t>
      </w:r>
      <w:r w:rsidR="00074A70">
        <w:rPr>
          <w:rFonts w:asciiTheme="majorBidi" w:hAnsiTheme="majorBidi" w:cstheme="majorBidi"/>
          <w:sz w:val="24"/>
          <w:szCs w:val="24"/>
        </w:rPr>
        <w:t>.34</w:t>
      </w:r>
    </w:p>
    <w:p w14:paraId="085A0210" w14:textId="77777777" w:rsidR="009368DE" w:rsidRPr="009368DE" w:rsidRDefault="00F32EC4"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I.4.2.Dosage des flavonoïdes totaux</w:t>
      </w:r>
      <w:r w:rsidR="00403F85">
        <w:rPr>
          <w:rFonts w:asciiTheme="majorBidi" w:hAnsiTheme="majorBidi" w:cstheme="majorBidi"/>
          <w:sz w:val="24"/>
          <w:szCs w:val="24"/>
        </w:rPr>
        <w:t>…………………………………</w:t>
      </w:r>
      <w:r w:rsidR="009612C3">
        <w:rPr>
          <w:rFonts w:asciiTheme="majorBidi" w:hAnsiTheme="majorBidi" w:cstheme="majorBidi"/>
          <w:sz w:val="24"/>
          <w:szCs w:val="24"/>
        </w:rPr>
        <w:t>……</w:t>
      </w:r>
      <w:r>
        <w:rPr>
          <w:rFonts w:asciiTheme="majorBidi" w:hAnsiTheme="majorBidi" w:cstheme="majorBidi"/>
          <w:sz w:val="24"/>
          <w:szCs w:val="24"/>
        </w:rPr>
        <w:t>..</w:t>
      </w:r>
      <w:r w:rsidR="009612C3">
        <w:rPr>
          <w:rFonts w:asciiTheme="majorBidi" w:hAnsiTheme="majorBidi" w:cstheme="majorBidi"/>
          <w:sz w:val="24"/>
          <w:szCs w:val="24"/>
        </w:rPr>
        <w:t>………</w:t>
      </w:r>
      <w:r w:rsidR="00074A70">
        <w:rPr>
          <w:rFonts w:asciiTheme="majorBidi" w:hAnsiTheme="majorBidi" w:cstheme="majorBidi"/>
          <w:sz w:val="24"/>
          <w:szCs w:val="24"/>
        </w:rPr>
        <w:t>35</w:t>
      </w:r>
    </w:p>
    <w:p w14:paraId="000DD5FD" w14:textId="77777777" w:rsidR="009368DE" w:rsidRPr="009368DE" w:rsidRDefault="00F32EC4"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I.4.3.Dosage des flavones et flavonols</w:t>
      </w:r>
      <w:r w:rsidR="00403F85">
        <w:rPr>
          <w:rFonts w:asciiTheme="majorBidi" w:hAnsiTheme="majorBidi" w:cstheme="majorBidi"/>
          <w:sz w:val="24"/>
          <w:szCs w:val="24"/>
        </w:rPr>
        <w:t>……………………………</w:t>
      </w:r>
      <w:r w:rsidR="009612C3">
        <w:rPr>
          <w:rFonts w:asciiTheme="majorBidi" w:hAnsiTheme="majorBidi" w:cstheme="majorBidi"/>
          <w:sz w:val="24"/>
          <w:szCs w:val="24"/>
        </w:rPr>
        <w:t>……………</w:t>
      </w:r>
      <w:r>
        <w:rPr>
          <w:rFonts w:asciiTheme="majorBidi" w:hAnsiTheme="majorBidi" w:cstheme="majorBidi"/>
          <w:sz w:val="24"/>
          <w:szCs w:val="24"/>
        </w:rPr>
        <w:t>..</w:t>
      </w:r>
      <w:r w:rsidR="009612C3">
        <w:rPr>
          <w:rFonts w:asciiTheme="majorBidi" w:hAnsiTheme="majorBidi" w:cstheme="majorBidi"/>
          <w:sz w:val="24"/>
          <w:szCs w:val="24"/>
        </w:rPr>
        <w:t>…</w:t>
      </w:r>
      <w:r w:rsidR="00074A70">
        <w:rPr>
          <w:rFonts w:asciiTheme="majorBidi" w:hAnsiTheme="majorBidi" w:cstheme="majorBidi"/>
          <w:sz w:val="24"/>
          <w:szCs w:val="24"/>
        </w:rPr>
        <w:t>36</w:t>
      </w:r>
    </w:p>
    <w:p w14:paraId="2DD70AE6"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w:t>
      </w:r>
      <w:r w:rsidR="00F32EC4">
        <w:rPr>
          <w:rFonts w:asciiTheme="majorBidi" w:hAnsiTheme="majorBidi" w:cstheme="majorBidi"/>
          <w:sz w:val="24"/>
          <w:szCs w:val="24"/>
        </w:rPr>
        <w:t xml:space="preserve">    </w:t>
      </w:r>
      <w:r w:rsidRPr="009368DE">
        <w:rPr>
          <w:rFonts w:asciiTheme="majorBidi" w:hAnsiTheme="majorBidi" w:cstheme="majorBidi"/>
          <w:sz w:val="24"/>
          <w:szCs w:val="24"/>
        </w:rPr>
        <w:t>I.4.4.Dosage des tanins condensés</w:t>
      </w:r>
      <w:r w:rsidR="00403F85">
        <w:rPr>
          <w:rFonts w:asciiTheme="majorBidi" w:hAnsiTheme="majorBidi" w:cstheme="majorBidi"/>
          <w:sz w:val="24"/>
          <w:szCs w:val="24"/>
        </w:rPr>
        <w:t>………………………………………</w:t>
      </w:r>
      <w:r w:rsidR="009612C3">
        <w:rPr>
          <w:rFonts w:asciiTheme="majorBidi" w:hAnsiTheme="majorBidi" w:cstheme="majorBidi"/>
          <w:sz w:val="24"/>
          <w:szCs w:val="24"/>
        </w:rPr>
        <w:t>……….</w:t>
      </w:r>
      <w:r w:rsidR="00F32EC4">
        <w:rPr>
          <w:rFonts w:asciiTheme="majorBidi" w:hAnsiTheme="majorBidi" w:cstheme="majorBidi"/>
          <w:sz w:val="24"/>
          <w:szCs w:val="24"/>
        </w:rPr>
        <w:t>..</w:t>
      </w:r>
      <w:r w:rsidR="009612C3">
        <w:rPr>
          <w:rFonts w:asciiTheme="majorBidi" w:hAnsiTheme="majorBidi" w:cstheme="majorBidi"/>
          <w:sz w:val="24"/>
          <w:szCs w:val="24"/>
        </w:rPr>
        <w:t>.</w:t>
      </w:r>
      <w:r w:rsidR="00074A70">
        <w:rPr>
          <w:rFonts w:asciiTheme="majorBidi" w:hAnsiTheme="majorBidi" w:cstheme="majorBidi"/>
          <w:sz w:val="24"/>
          <w:szCs w:val="24"/>
        </w:rPr>
        <w:t>36</w:t>
      </w:r>
    </w:p>
    <w:p w14:paraId="2DC9F80B" w14:textId="77777777" w:rsidR="009368DE" w:rsidRPr="009368DE" w:rsidRDefault="00F32EC4"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A672F4">
        <w:rPr>
          <w:rFonts w:asciiTheme="majorBidi" w:hAnsiTheme="majorBidi" w:cstheme="majorBidi"/>
          <w:sz w:val="24"/>
          <w:szCs w:val="24"/>
        </w:rPr>
        <w:t xml:space="preserve"> </w:t>
      </w:r>
      <w:r w:rsidR="009368DE" w:rsidRPr="009368DE">
        <w:rPr>
          <w:rFonts w:asciiTheme="majorBidi" w:hAnsiTheme="majorBidi" w:cstheme="majorBidi"/>
          <w:sz w:val="24"/>
          <w:szCs w:val="24"/>
        </w:rPr>
        <w:t xml:space="preserve">I.5.Activités antioxydants </w:t>
      </w:r>
      <w:r w:rsidR="009368DE" w:rsidRPr="009368DE">
        <w:rPr>
          <w:rFonts w:asciiTheme="majorBidi" w:hAnsiTheme="majorBidi" w:cstheme="majorBidi"/>
          <w:i/>
          <w:iCs/>
          <w:sz w:val="24"/>
          <w:szCs w:val="24"/>
        </w:rPr>
        <w:t xml:space="preserve">in vitro </w:t>
      </w:r>
      <w:r w:rsidR="00A672F4">
        <w:rPr>
          <w:rFonts w:asciiTheme="majorBidi" w:hAnsiTheme="majorBidi" w:cstheme="majorBidi"/>
          <w:sz w:val="24"/>
          <w:szCs w:val="24"/>
        </w:rPr>
        <w:t>……..</w:t>
      </w:r>
      <w:r w:rsidR="00403F85" w:rsidRPr="00403F85">
        <w:rPr>
          <w:rFonts w:asciiTheme="majorBidi" w:hAnsiTheme="majorBidi" w:cstheme="majorBidi"/>
          <w:sz w:val="24"/>
          <w:szCs w:val="24"/>
        </w:rPr>
        <w:t>………</w:t>
      </w:r>
      <w:r w:rsidR="00403F85">
        <w:rPr>
          <w:rFonts w:asciiTheme="majorBidi" w:hAnsiTheme="majorBidi" w:cstheme="majorBidi"/>
          <w:sz w:val="24"/>
          <w:szCs w:val="24"/>
        </w:rPr>
        <w:t>……………………………</w:t>
      </w:r>
      <w:r w:rsidR="009612C3">
        <w:rPr>
          <w:rFonts w:asciiTheme="majorBidi" w:hAnsiTheme="majorBidi" w:cstheme="majorBidi"/>
          <w:sz w:val="24"/>
          <w:szCs w:val="24"/>
        </w:rPr>
        <w:t>……</w:t>
      </w:r>
      <w:r>
        <w:rPr>
          <w:rFonts w:asciiTheme="majorBidi" w:hAnsiTheme="majorBidi" w:cstheme="majorBidi"/>
          <w:sz w:val="24"/>
          <w:szCs w:val="24"/>
        </w:rPr>
        <w:t>….</w:t>
      </w:r>
      <w:r w:rsidR="00FD567B">
        <w:rPr>
          <w:rFonts w:asciiTheme="majorBidi" w:hAnsiTheme="majorBidi" w:cstheme="majorBidi"/>
          <w:sz w:val="24"/>
          <w:szCs w:val="24"/>
        </w:rPr>
        <w:t>.37</w:t>
      </w:r>
    </w:p>
    <w:p w14:paraId="383D80FC"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w:t>
      </w:r>
      <w:r w:rsidR="00A672F4">
        <w:rPr>
          <w:rFonts w:asciiTheme="majorBidi" w:hAnsiTheme="majorBidi" w:cstheme="majorBidi"/>
          <w:sz w:val="24"/>
          <w:szCs w:val="24"/>
        </w:rPr>
        <w:t xml:space="preserve">     I.5.1</w:t>
      </w:r>
      <w:r w:rsidRPr="009368DE">
        <w:rPr>
          <w:rFonts w:asciiTheme="majorBidi" w:hAnsiTheme="majorBidi" w:cstheme="majorBidi"/>
          <w:sz w:val="24"/>
          <w:szCs w:val="24"/>
        </w:rPr>
        <w:t>.Activité anti radicalaire (test au DPPH)</w:t>
      </w:r>
      <w:r w:rsidR="00A672F4">
        <w:rPr>
          <w:rFonts w:asciiTheme="majorBidi" w:hAnsiTheme="majorBidi" w:cstheme="majorBidi"/>
          <w:sz w:val="24"/>
          <w:szCs w:val="24"/>
        </w:rPr>
        <w:t>…………………</w:t>
      </w:r>
      <w:r w:rsidR="00403F85">
        <w:rPr>
          <w:rFonts w:asciiTheme="majorBidi" w:hAnsiTheme="majorBidi" w:cstheme="majorBidi"/>
          <w:sz w:val="24"/>
          <w:szCs w:val="24"/>
        </w:rPr>
        <w:t>……………</w:t>
      </w:r>
      <w:r w:rsidR="00F32EC4">
        <w:rPr>
          <w:rFonts w:asciiTheme="majorBidi" w:hAnsiTheme="majorBidi" w:cstheme="majorBidi"/>
          <w:sz w:val="24"/>
          <w:szCs w:val="24"/>
        </w:rPr>
        <w:t>…...</w:t>
      </w:r>
      <w:r w:rsidR="009612C3">
        <w:rPr>
          <w:rFonts w:asciiTheme="majorBidi" w:hAnsiTheme="majorBidi" w:cstheme="majorBidi"/>
          <w:sz w:val="24"/>
          <w:szCs w:val="24"/>
        </w:rPr>
        <w:t>…</w:t>
      </w:r>
      <w:r w:rsidR="00EE2C8F">
        <w:rPr>
          <w:rFonts w:asciiTheme="majorBidi" w:hAnsiTheme="majorBidi" w:cstheme="majorBidi"/>
          <w:sz w:val="24"/>
          <w:szCs w:val="24"/>
        </w:rPr>
        <w:t>37</w:t>
      </w:r>
    </w:p>
    <w:p w14:paraId="2A8A05DC" w14:textId="77777777" w:rsidR="009368DE" w:rsidRPr="009368DE" w:rsidRDefault="00A672F4"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F32EC4">
        <w:rPr>
          <w:rFonts w:asciiTheme="majorBidi" w:hAnsiTheme="majorBidi" w:cstheme="majorBidi"/>
          <w:sz w:val="24"/>
          <w:szCs w:val="24"/>
        </w:rPr>
        <w:t xml:space="preserve">    </w:t>
      </w:r>
      <w:r>
        <w:rPr>
          <w:rFonts w:asciiTheme="majorBidi" w:hAnsiTheme="majorBidi" w:cstheme="majorBidi"/>
          <w:sz w:val="24"/>
          <w:szCs w:val="24"/>
        </w:rPr>
        <w:t xml:space="preserve"> I.5.2</w:t>
      </w:r>
      <w:r w:rsidR="009368DE" w:rsidRPr="009368DE">
        <w:rPr>
          <w:rFonts w:asciiTheme="majorBidi" w:hAnsiTheme="majorBidi" w:cstheme="majorBidi"/>
          <w:sz w:val="24"/>
          <w:szCs w:val="24"/>
        </w:rPr>
        <w:t>.Dosage de la capacité antioxydant totale (CAT)</w:t>
      </w:r>
      <w:r w:rsidR="00F32EC4">
        <w:rPr>
          <w:rFonts w:asciiTheme="majorBidi" w:hAnsiTheme="majorBidi" w:cstheme="majorBidi"/>
          <w:sz w:val="24"/>
          <w:szCs w:val="24"/>
        </w:rPr>
        <w:t>………………</w:t>
      </w:r>
      <w:r w:rsidR="00403F85">
        <w:rPr>
          <w:rFonts w:asciiTheme="majorBidi" w:hAnsiTheme="majorBidi" w:cstheme="majorBidi"/>
          <w:sz w:val="24"/>
          <w:szCs w:val="24"/>
        </w:rPr>
        <w:t>……</w:t>
      </w:r>
      <w:r w:rsidR="00F32EC4">
        <w:rPr>
          <w:rFonts w:asciiTheme="majorBidi" w:hAnsiTheme="majorBidi" w:cstheme="majorBidi"/>
          <w:sz w:val="24"/>
          <w:szCs w:val="24"/>
        </w:rPr>
        <w:t>………..</w:t>
      </w:r>
      <w:r w:rsidR="00EE2C8F">
        <w:rPr>
          <w:rFonts w:asciiTheme="majorBidi" w:hAnsiTheme="majorBidi" w:cstheme="majorBidi"/>
          <w:sz w:val="24"/>
          <w:szCs w:val="24"/>
        </w:rPr>
        <w:t>38</w:t>
      </w:r>
    </w:p>
    <w:p w14:paraId="0C0F9940" w14:textId="77777777" w:rsidR="009368DE" w:rsidRPr="009368DE" w:rsidRDefault="00A672F4" w:rsidP="009368DE">
      <w:p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      </w:t>
      </w:r>
      <w:r w:rsidR="00F32EC4">
        <w:rPr>
          <w:rFonts w:asciiTheme="majorBidi" w:hAnsiTheme="majorBidi" w:cstheme="majorBidi"/>
          <w:sz w:val="24"/>
          <w:szCs w:val="24"/>
        </w:rPr>
        <w:t xml:space="preserve">    </w:t>
      </w:r>
      <w:r>
        <w:rPr>
          <w:rFonts w:asciiTheme="majorBidi" w:hAnsiTheme="majorBidi" w:cstheme="majorBidi"/>
          <w:sz w:val="24"/>
          <w:szCs w:val="24"/>
        </w:rPr>
        <w:t xml:space="preserve"> I.5.3</w:t>
      </w:r>
      <w:r w:rsidR="009368DE" w:rsidRPr="009368DE">
        <w:rPr>
          <w:rFonts w:asciiTheme="majorBidi" w:hAnsiTheme="majorBidi" w:cstheme="majorBidi"/>
          <w:sz w:val="24"/>
          <w:szCs w:val="24"/>
        </w:rPr>
        <w:t>.Détermination du pouvoir réducteur du fer (FRAP)</w:t>
      </w:r>
      <w:r w:rsidR="00F32EC4">
        <w:rPr>
          <w:rFonts w:asciiTheme="majorBidi" w:hAnsiTheme="majorBidi" w:cstheme="majorBidi"/>
          <w:sz w:val="24"/>
          <w:szCs w:val="24"/>
        </w:rPr>
        <w:t>………………………...</w:t>
      </w:r>
      <w:r w:rsidR="009612C3">
        <w:rPr>
          <w:rFonts w:asciiTheme="majorBidi" w:hAnsiTheme="majorBidi" w:cstheme="majorBidi"/>
          <w:sz w:val="24"/>
          <w:szCs w:val="24"/>
        </w:rPr>
        <w:t>..</w:t>
      </w:r>
      <w:r w:rsidR="00EE2C8F">
        <w:rPr>
          <w:rFonts w:asciiTheme="majorBidi" w:hAnsiTheme="majorBidi" w:cstheme="majorBidi"/>
          <w:sz w:val="24"/>
          <w:szCs w:val="24"/>
        </w:rPr>
        <w:t>39</w:t>
      </w:r>
    </w:p>
    <w:p w14:paraId="4D76D4F0" w14:textId="77777777" w:rsidR="009368DE" w:rsidRPr="009368DE" w:rsidRDefault="00F32EC4" w:rsidP="00EE2C8F">
      <w:pPr>
        <w:spacing w:line="360" w:lineRule="auto"/>
        <w:rPr>
          <w:rFonts w:asciiTheme="majorBidi" w:hAnsiTheme="majorBidi" w:cstheme="majorBidi"/>
          <w:i/>
          <w:iCs/>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 xml:space="preserve">I.6.Activité antiinflammatoire </w:t>
      </w:r>
      <w:r w:rsidR="009368DE" w:rsidRPr="009368DE">
        <w:rPr>
          <w:rFonts w:asciiTheme="majorBidi" w:hAnsiTheme="majorBidi" w:cstheme="majorBidi"/>
          <w:i/>
          <w:iCs/>
          <w:sz w:val="24"/>
          <w:szCs w:val="24"/>
        </w:rPr>
        <w:t>in vitro</w:t>
      </w:r>
      <w:r>
        <w:rPr>
          <w:rFonts w:asciiTheme="majorBidi" w:hAnsiTheme="majorBidi" w:cstheme="majorBidi"/>
          <w:sz w:val="24"/>
          <w:szCs w:val="24"/>
        </w:rPr>
        <w:t>…………………………………..</w:t>
      </w:r>
      <w:r w:rsidR="00403F85">
        <w:rPr>
          <w:rFonts w:asciiTheme="majorBidi" w:hAnsiTheme="majorBidi" w:cstheme="majorBidi"/>
          <w:sz w:val="24"/>
          <w:szCs w:val="24"/>
        </w:rPr>
        <w:t>…………</w:t>
      </w:r>
      <w:r w:rsidR="009612C3">
        <w:rPr>
          <w:rFonts w:asciiTheme="majorBidi" w:hAnsiTheme="majorBidi" w:cstheme="majorBidi"/>
          <w:sz w:val="24"/>
          <w:szCs w:val="24"/>
        </w:rPr>
        <w:t>….</w:t>
      </w:r>
      <w:r w:rsidR="00EE2C8F">
        <w:rPr>
          <w:rFonts w:asciiTheme="majorBidi" w:hAnsiTheme="majorBidi" w:cstheme="majorBidi"/>
          <w:sz w:val="24"/>
          <w:szCs w:val="24"/>
        </w:rPr>
        <w:t>40</w:t>
      </w:r>
    </w:p>
    <w:p w14:paraId="62D3C6DD" w14:textId="77777777" w:rsidR="009368DE" w:rsidRPr="009368DE" w:rsidRDefault="009368DE" w:rsidP="00EE2C8F">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w:t>
      </w:r>
      <w:r w:rsidR="00F32EC4">
        <w:rPr>
          <w:rFonts w:asciiTheme="majorBidi" w:hAnsiTheme="majorBidi" w:cstheme="majorBidi"/>
          <w:sz w:val="24"/>
          <w:szCs w:val="24"/>
        </w:rPr>
        <w:t xml:space="preserve">       </w:t>
      </w:r>
      <w:r w:rsidRPr="009368DE">
        <w:rPr>
          <w:rFonts w:asciiTheme="majorBidi" w:hAnsiTheme="majorBidi" w:cstheme="majorBidi"/>
          <w:sz w:val="24"/>
          <w:szCs w:val="24"/>
        </w:rPr>
        <w:t xml:space="preserve"> I.6.1. Méthode de dénaturation des protéines </w:t>
      </w:r>
      <w:r w:rsidR="00F32EC4">
        <w:rPr>
          <w:rFonts w:asciiTheme="majorBidi" w:hAnsiTheme="majorBidi" w:cstheme="majorBidi"/>
          <w:sz w:val="24"/>
          <w:szCs w:val="24"/>
        </w:rPr>
        <w:t>……………………</w:t>
      </w:r>
      <w:r w:rsidR="009612C3">
        <w:rPr>
          <w:rFonts w:asciiTheme="majorBidi" w:hAnsiTheme="majorBidi" w:cstheme="majorBidi"/>
          <w:sz w:val="24"/>
          <w:szCs w:val="24"/>
        </w:rPr>
        <w:t>………………..</w:t>
      </w:r>
      <w:r w:rsidR="00EE2C8F">
        <w:rPr>
          <w:rFonts w:asciiTheme="majorBidi" w:hAnsiTheme="majorBidi" w:cstheme="majorBidi"/>
          <w:sz w:val="24"/>
          <w:szCs w:val="24"/>
        </w:rPr>
        <w:t>40</w:t>
      </w:r>
    </w:p>
    <w:p w14:paraId="7180F7A8" w14:textId="77777777" w:rsidR="009368DE" w:rsidRPr="009368DE" w:rsidRDefault="009368DE" w:rsidP="009368DE">
      <w:pPr>
        <w:spacing w:line="360" w:lineRule="auto"/>
        <w:jc w:val="center"/>
        <w:rPr>
          <w:rFonts w:asciiTheme="majorBidi" w:hAnsiTheme="majorBidi" w:cstheme="majorBidi"/>
          <w:b/>
          <w:bCs/>
          <w:sz w:val="24"/>
          <w:szCs w:val="24"/>
        </w:rPr>
      </w:pPr>
      <w:r w:rsidRPr="009368DE">
        <w:rPr>
          <w:rFonts w:asciiTheme="majorBidi" w:hAnsiTheme="majorBidi" w:cstheme="majorBidi"/>
          <w:b/>
          <w:bCs/>
          <w:sz w:val="24"/>
          <w:szCs w:val="24"/>
        </w:rPr>
        <w:t>Chapitre II : Résultats et discussion</w:t>
      </w:r>
    </w:p>
    <w:p w14:paraId="7BA9CD08"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II. Résultats &amp; Discussion</w:t>
      </w:r>
      <w:r w:rsidR="00403F85">
        <w:rPr>
          <w:rFonts w:asciiTheme="majorBidi" w:hAnsiTheme="majorBidi" w:cstheme="majorBidi"/>
          <w:sz w:val="24"/>
          <w:szCs w:val="24"/>
        </w:rPr>
        <w:t>………………………………………………</w:t>
      </w:r>
      <w:r w:rsidR="00EE2C8F">
        <w:rPr>
          <w:rFonts w:asciiTheme="majorBidi" w:hAnsiTheme="majorBidi" w:cstheme="majorBidi"/>
          <w:sz w:val="24"/>
          <w:szCs w:val="24"/>
        </w:rPr>
        <w:t>…………………42</w:t>
      </w:r>
    </w:p>
    <w:p w14:paraId="3C2BA66A"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II.1. Rendement de l’extraction</w:t>
      </w:r>
      <w:r w:rsidR="00403F85">
        <w:rPr>
          <w:rFonts w:asciiTheme="majorBidi" w:hAnsiTheme="majorBidi" w:cstheme="majorBidi"/>
          <w:sz w:val="24"/>
          <w:szCs w:val="24"/>
        </w:rPr>
        <w:t>……………………………………………</w:t>
      </w:r>
      <w:r w:rsidR="00EE2C8F">
        <w:rPr>
          <w:rFonts w:asciiTheme="majorBidi" w:hAnsiTheme="majorBidi" w:cstheme="majorBidi"/>
          <w:sz w:val="24"/>
          <w:szCs w:val="24"/>
        </w:rPr>
        <w:t>……………42</w:t>
      </w:r>
    </w:p>
    <w:p w14:paraId="719C09BF"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II.2. Screening phytochimique (Criblage phytochimique)</w:t>
      </w:r>
      <w:r w:rsidR="00403F85">
        <w:rPr>
          <w:rFonts w:asciiTheme="majorBidi" w:hAnsiTheme="majorBidi" w:cstheme="majorBidi"/>
          <w:sz w:val="24"/>
          <w:szCs w:val="24"/>
        </w:rPr>
        <w:t>……………………………..</w:t>
      </w:r>
      <w:r w:rsidR="00EE2C8F">
        <w:rPr>
          <w:rFonts w:asciiTheme="majorBidi" w:hAnsiTheme="majorBidi" w:cstheme="majorBidi"/>
          <w:sz w:val="24"/>
          <w:szCs w:val="24"/>
        </w:rPr>
        <w:t>.43</w:t>
      </w:r>
    </w:p>
    <w:p w14:paraId="0A2ECB0B" w14:textId="77777777" w:rsidR="009368DE" w:rsidRPr="009368DE" w:rsidRDefault="009368DE" w:rsidP="009368DE">
      <w:pPr>
        <w:tabs>
          <w:tab w:val="left" w:pos="1590"/>
          <w:tab w:val="right" w:pos="9071"/>
        </w:tabs>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II.3. Analyses quantitatives</w:t>
      </w:r>
      <w:r w:rsidR="00403F85">
        <w:rPr>
          <w:rFonts w:asciiTheme="majorBidi" w:hAnsiTheme="majorBidi" w:cstheme="majorBidi"/>
          <w:sz w:val="24"/>
          <w:szCs w:val="24"/>
        </w:rPr>
        <w:t>…………………………………………</w:t>
      </w:r>
      <w:r w:rsidR="00EE2C8F">
        <w:rPr>
          <w:rFonts w:asciiTheme="majorBidi" w:hAnsiTheme="majorBidi" w:cstheme="majorBidi"/>
          <w:sz w:val="24"/>
          <w:szCs w:val="24"/>
        </w:rPr>
        <w:t>…………………..45</w:t>
      </w:r>
    </w:p>
    <w:p w14:paraId="403012C7"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II.3.1. Teneur en polyphénols totaux </w:t>
      </w:r>
      <w:r w:rsidR="00403F85">
        <w:rPr>
          <w:rFonts w:asciiTheme="majorBidi" w:hAnsiTheme="majorBidi" w:cstheme="majorBidi"/>
          <w:sz w:val="24"/>
          <w:szCs w:val="24"/>
        </w:rPr>
        <w:t>………………………………………………</w:t>
      </w:r>
      <w:r w:rsidR="00EE2C8F">
        <w:rPr>
          <w:rFonts w:asciiTheme="majorBidi" w:hAnsiTheme="majorBidi" w:cstheme="majorBidi"/>
          <w:sz w:val="24"/>
          <w:szCs w:val="24"/>
        </w:rPr>
        <w:t>...45</w:t>
      </w:r>
    </w:p>
    <w:p w14:paraId="0F4D3576"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II.3.2. Teneur en flavonoïdes totaux</w:t>
      </w:r>
      <w:r w:rsidR="00403F85">
        <w:rPr>
          <w:rFonts w:asciiTheme="majorBidi" w:hAnsiTheme="majorBidi" w:cstheme="majorBidi"/>
          <w:sz w:val="24"/>
          <w:szCs w:val="24"/>
        </w:rPr>
        <w:t>………………………………………………</w:t>
      </w:r>
      <w:r w:rsidR="00EE2C8F">
        <w:rPr>
          <w:rFonts w:asciiTheme="majorBidi" w:hAnsiTheme="majorBidi" w:cstheme="majorBidi"/>
          <w:sz w:val="24"/>
          <w:szCs w:val="24"/>
        </w:rPr>
        <w:t>….47</w:t>
      </w:r>
    </w:p>
    <w:p w14:paraId="2008A931"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II.3.3. Teneur en flavones et flavonols</w:t>
      </w:r>
      <w:r w:rsidR="00403F85">
        <w:rPr>
          <w:rFonts w:asciiTheme="majorBidi" w:hAnsiTheme="majorBidi" w:cstheme="majorBidi"/>
          <w:sz w:val="24"/>
          <w:szCs w:val="24"/>
        </w:rPr>
        <w:t>…………………………………………</w:t>
      </w:r>
      <w:r w:rsidR="00EE2C8F">
        <w:rPr>
          <w:rFonts w:asciiTheme="majorBidi" w:hAnsiTheme="majorBidi" w:cstheme="majorBidi"/>
          <w:sz w:val="24"/>
          <w:szCs w:val="24"/>
        </w:rPr>
        <w:t>…….48</w:t>
      </w:r>
    </w:p>
    <w:p w14:paraId="074F6E8F"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II.3.4. Teneur en tanins condensés </w:t>
      </w:r>
      <w:r w:rsidR="00403F85">
        <w:rPr>
          <w:rFonts w:asciiTheme="majorBidi" w:hAnsiTheme="majorBidi" w:cstheme="majorBidi"/>
          <w:sz w:val="24"/>
          <w:szCs w:val="24"/>
        </w:rPr>
        <w:t>…………………………………………</w:t>
      </w:r>
      <w:r w:rsidR="00EE2C8F">
        <w:rPr>
          <w:rFonts w:asciiTheme="majorBidi" w:hAnsiTheme="majorBidi" w:cstheme="majorBidi"/>
          <w:sz w:val="24"/>
          <w:szCs w:val="24"/>
        </w:rPr>
        <w:t>………..49</w:t>
      </w:r>
    </w:p>
    <w:p w14:paraId="0D510871" w14:textId="77777777" w:rsidR="009368DE" w:rsidRPr="00403F85" w:rsidRDefault="00F32EC4"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 xml:space="preserve">II.4. Evaluation de l’activité antioxydante </w:t>
      </w:r>
      <w:r w:rsidR="009368DE" w:rsidRPr="009368DE">
        <w:rPr>
          <w:rFonts w:asciiTheme="majorBidi" w:hAnsiTheme="majorBidi" w:cstheme="majorBidi"/>
          <w:i/>
          <w:iCs/>
          <w:sz w:val="24"/>
          <w:szCs w:val="24"/>
        </w:rPr>
        <w:t>in vitro</w:t>
      </w:r>
      <w:r w:rsidR="00403F85">
        <w:rPr>
          <w:rFonts w:asciiTheme="majorBidi" w:hAnsiTheme="majorBidi" w:cstheme="majorBidi"/>
          <w:sz w:val="24"/>
          <w:szCs w:val="24"/>
        </w:rPr>
        <w:t>……………………………………</w:t>
      </w:r>
      <w:r>
        <w:rPr>
          <w:rFonts w:asciiTheme="majorBidi" w:hAnsiTheme="majorBidi" w:cstheme="majorBidi"/>
          <w:sz w:val="24"/>
          <w:szCs w:val="24"/>
        </w:rPr>
        <w:t>..</w:t>
      </w:r>
      <w:r w:rsidR="00EE2C8F">
        <w:rPr>
          <w:rFonts w:asciiTheme="majorBidi" w:hAnsiTheme="majorBidi" w:cstheme="majorBidi"/>
          <w:sz w:val="24"/>
          <w:szCs w:val="24"/>
        </w:rPr>
        <w:t>.51</w:t>
      </w:r>
    </w:p>
    <w:p w14:paraId="78BD9C22"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w:t>
      </w:r>
      <w:r w:rsidR="00F32EC4">
        <w:rPr>
          <w:rFonts w:asciiTheme="majorBidi" w:hAnsiTheme="majorBidi" w:cstheme="majorBidi"/>
          <w:sz w:val="24"/>
          <w:szCs w:val="24"/>
        </w:rPr>
        <w:t xml:space="preserve">    </w:t>
      </w:r>
      <w:r w:rsidRPr="009368DE">
        <w:rPr>
          <w:rFonts w:asciiTheme="majorBidi" w:hAnsiTheme="majorBidi" w:cstheme="majorBidi"/>
          <w:sz w:val="24"/>
          <w:szCs w:val="24"/>
        </w:rPr>
        <w:t>II.4.1. Test antiradicalaire au DPPH</w:t>
      </w:r>
      <w:r w:rsidR="00F32EC4">
        <w:rPr>
          <w:rFonts w:asciiTheme="majorBidi" w:hAnsiTheme="majorBidi" w:cstheme="majorBidi"/>
          <w:sz w:val="24"/>
          <w:szCs w:val="24"/>
        </w:rPr>
        <w:t>…………………………………………</w:t>
      </w:r>
      <w:r w:rsidR="00403F85">
        <w:rPr>
          <w:rFonts w:asciiTheme="majorBidi" w:hAnsiTheme="majorBidi" w:cstheme="majorBidi"/>
          <w:sz w:val="24"/>
          <w:szCs w:val="24"/>
        </w:rPr>
        <w:t>………</w:t>
      </w:r>
      <w:r w:rsidR="00EE2C8F">
        <w:rPr>
          <w:rFonts w:asciiTheme="majorBidi" w:hAnsiTheme="majorBidi" w:cstheme="majorBidi"/>
          <w:sz w:val="24"/>
          <w:szCs w:val="24"/>
        </w:rPr>
        <w:t>.51</w:t>
      </w:r>
    </w:p>
    <w:p w14:paraId="1D1BB053"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w:t>
      </w:r>
      <w:r w:rsidR="00403F85">
        <w:rPr>
          <w:rFonts w:asciiTheme="majorBidi" w:hAnsiTheme="majorBidi" w:cstheme="majorBidi"/>
          <w:sz w:val="24"/>
          <w:szCs w:val="24"/>
        </w:rPr>
        <w:t xml:space="preserve"> </w:t>
      </w:r>
      <w:r w:rsidRPr="009368DE">
        <w:rPr>
          <w:rFonts w:asciiTheme="majorBidi" w:hAnsiTheme="majorBidi" w:cstheme="majorBidi"/>
          <w:sz w:val="24"/>
          <w:szCs w:val="24"/>
        </w:rPr>
        <w:t xml:space="preserve"> </w:t>
      </w:r>
      <w:r w:rsidR="00F32EC4">
        <w:rPr>
          <w:rFonts w:asciiTheme="majorBidi" w:hAnsiTheme="majorBidi" w:cstheme="majorBidi"/>
          <w:sz w:val="24"/>
          <w:szCs w:val="24"/>
        </w:rPr>
        <w:t xml:space="preserve">    </w:t>
      </w:r>
      <w:r w:rsidRPr="009368DE">
        <w:rPr>
          <w:rFonts w:asciiTheme="majorBidi" w:hAnsiTheme="majorBidi" w:cstheme="majorBidi"/>
          <w:sz w:val="24"/>
          <w:szCs w:val="24"/>
        </w:rPr>
        <w:t>II.4.2. Capacité antioxydante total (CAT)</w:t>
      </w:r>
      <w:r w:rsidR="00F32EC4">
        <w:rPr>
          <w:rFonts w:asciiTheme="majorBidi" w:hAnsiTheme="majorBidi" w:cstheme="majorBidi"/>
          <w:sz w:val="24"/>
          <w:szCs w:val="24"/>
        </w:rPr>
        <w:t>……………………………</w:t>
      </w:r>
      <w:r w:rsidR="00403F85">
        <w:rPr>
          <w:rFonts w:asciiTheme="majorBidi" w:hAnsiTheme="majorBidi" w:cstheme="majorBidi"/>
          <w:sz w:val="24"/>
          <w:szCs w:val="24"/>
        </w:rPr>
        <w:t>………</w:t>
      </w:r>
      <w:r w:rsidR="00EE2C8F">
        <w:rPr>
          <w:rFonts w:asciiTheme="majorBidi" w:hAnsiTheme="majorBidi" w:cstheme="majorBidi"/>
          <w:sz w:val="24"/>
          <w:szCs w:val="24"/>
        </w:rPr>
        <w:t>………54</w:t>
      </w:r>
    </w:p>
    <w:p w14:paraId="4A483040" w14:textId="77777777" w:rsidR="009368DE" w:rsidRPr="009368DE" w:rsidRDefault="009368DE" w:rsidP="009368DE">
      <w:pPr>
        <w:spacing w:line="360" w:lineRule="auto"/>
        <w:rPr>
          <w:rFonts w:asciiTheme="majorBidi" w:hAnsiTheme="majorBidi" w:cstheme="majorBidi"/>
          <w:sz w:val="24"/>
          <w:szCs w:val="24"/>
        </w:rPr>
      </w:pPr>
      <w:r w:rsidRPr="009368DE">
        <w:rPr>
          <w:rFonts w:asciiTheme="majorBidi" w:hAnsiTheme="majorBidi" w:cstheme="majorBidi"/>
          <w:sz w:val="24"/>
          <w:szCs w:val="24"/>
        </w:rPr>
        <w:t xml:space="preserve">   </w:t>
      </w:r>
      <w:r w:rsidR="00F32EC4">
        <w:rPr>
          <w:rFonts w:asciiTheme="majorBidi" w:hAnsiTheme="majorBidi" w:cstheme="majorBidi"/>
          <w:sz w:val="24"/>
          <w:szCs w:val="24"/>
        </w:rPr>
        <w:t xml:space="preserve">    </w:t>
      </w:r>
      <w:r w:rsidR="00403F85">
        <w:rPr>
          <w:rFonts w:asciiTheme="majorBidi" w:hAnsiTheme="majorBidi" w:cstheme="majorBidi"/>
          <w:sz w:val="24"/>
          <w:szCs w:val="24"/>
        </w:rPr>
        <w:t xml:space="preserve"> </w:t>
      </w:r>
      <w:r w:rsidRPr="009368DE">
        <w:rPr>
          <w:rFonts w:asciiTheme="majorBidi" w:hAnsiTheme="majorBidi" w:cstheme="majorBidi"/>
          <w:sz w:val="24"/>
          <w:szCs w:val="24"/>
        </w:rPr>
        <w:t>II.4.3. Test du pouvoir réducteur du fer (FRAP)</w:t>
      </w:r>
      <w:r w:rsidR="00F32EC4">
        <w:rPr>
          <w:rFonts w:asciiTheme="majorBidi" w:hAnsiTheme="majorBidi" w:cstheme="majorBidi"/>
          <w:sz w:val="24"/>
          <w:szCs w:val="24"/>
        </w:rPr>
        <w:t>……………</w:t>
      </w:r>
      <w:r w:rsidR="00403F85">
        <w:rPr>
          <w:rFonts w:asciiTheme="majorBidi" w:hAnsiTheme="majorBidi" w:cstheme="majorBidi"/>
          <w:sz w:val="24"/>
          <w:szCs w:val="24"/>
        </w:rPr>
        <w:t>……………………….</w:t>
      </w:r>
      <w:r w:rsidR="00EE2C8F">
        <w:rPr>
          <w:rFonts w:asciiTheme="majorBidi" w:hAnsiTheme="majorBidi" w:cstheme="majorBidi"/>
          <w:sz w:val="24"/>
          <w:szCs w:val="24"/>
        </w:rPr>
        <w:t>.56</w:t>
      </w:r>
    </w:p>
    <w:p w14:paraId="4E6FE7C2" w14:textId="77777777" w:rsidR="009368DE" w:rsidRPr="009368DE" w:rsidRDefault="00F32EC4" w:rsidP="009368DE">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368DE" w:rsidRPr="009368DE">
        <w:rPr>
          <w:rFonts w:asciiTheme="majorBidi" w:hAnsiTheme="majorBidi" w:cstheme="majorBidi"/>
          <w:sz w:val="24"/>
          <w:szCs w:val="24"/>
        </w:rPr>
        <w:t xml:space="preserve">II.5. Evaluation de l’activité anti-inflammatoire </w:t>
      </w:r>
      <w:r w:rsidR="009368DE" w:rsidRPr="009368DE">
        <w:rPr>
          <w:rFonts w:asciiTheme="majorBidi" w:hAnsiTheme="majorBidi" w:cstheme="majorBidi"/>
          <w:i/>
          <w:iCs/>
          <w:sz w:val="24"/>
          <w:szCs w:val="24"/>
        </w:rPr>
        <w:t xml:space="preserve">in vitro : </w:t>
      </w:r>
      <w:r w:rsidR="009368DE" w:rsidRPr="009368DE">
        <w:rPr>
          <w:rFonts w:asciiTheme="majorBidi" w:hAnsiTheme="majorBidi" w:cstheme="majorBidi"/>
          <w:sz w:val="24"/>
          <w:szCs w:val="24"/>
        </w:rPr>
        <w:t>Méthode de dénaturation des protéines</w:t>
      </w:r>
      <w:r w:rsidR="00403F85">
        <w:rPr>
          <w:rFonts w:asciiTheme="majorBidi" w:hAnsiTheme="majorBidi" w:cstheme="majorBidi"/>
          <w:sz w:val="24"/>
          <w:szCs w:val="24"/>
        </w:rPr>
        <w:t>……………………………………………………………………………</w:t>
      </w:r>
      <w:r w:rsidR="00EE2C8F">
        <w:rPr>
          <w:rFonts w:asciiTheme="majorBidi" w:hAnsiTheme="majorBidi" w:cstheme="majorBidi"/>
          <w:sz w:val="24"/>
          <w:szCs w:val="24"/>
        </w:rPr>
        <w:t>……...58</w:t>
      </w:r>
    </w:p>
    <w:p w14:paraId="361AD585" w14:textId="77777777" w:rsidR="009368DE" w:rsidRPr="009368DE" w:rsidRDefault="009368DE" w:rsidP="009368DE">
      <w:pPr>
        <w:spacing w:line="360" w:lineRule="auto"/>
        <w:rPr>
          <w:rFonts w:asciiTheme="majorBidi" w:hAnsiTheme="majorBidi" w:cstheme="majorBidi"/>
          <w:b/>
          <w:bCs/>
          <w:sz w:val="24"/>
          <w:szCs w:val="24"/>
        </w:rPr>
      </w:pPr>
      <w:r w:rsidRPr="009368DE">
        <w:rPr>
          <w:rFonts w:asciiTheme="majorBidi" w:hAnsiTheme="majorBidi" w:cstheme="majorBidi"/>
          <w:b/>
          <w:bCs/>
          <w:sz w:val="24"/>
          <w:szCs w:val="24"/>
        </w:rPr>
        <w:t>Conclusion</w:t>
      </w:r>
      <w:r w:rsidR="00403F85">
        <w:rPr>
          <w:rFonts w:asciiTheme="majorBidi" w:hAnsiTheme="majorBidi" w:cstheme="majorBidi"/>
          <w:b/>
          <w:bCs/>
          <w:sz w:val="24"/>
          <w:szCs w:val="24"/>
        </w:rPr>
        <w:t>………………………………………………………………………</w:t>
      </w:r>
      <w:r w:rsidRPr="009368DE">
        <w:rPr>
          <w:rFonts w:asciiTheme="majorBidi" w:hAnsiTheme="majorBidi" w:cstheme="majorBidi"/>
          <w:b/>
          <w:bCs/>
          <w:sz w:val="24"/>
          <w:szCs w:val="24"/>
        </w:rPr>
        <w:t xml:space="preserve"> </w:t>
      </w:r>
      <w:r w:rsidR="00EE2C8F">
        <w:rPr>
          <w:rFonts w:asciiTheme="majorBidi" w:hAnsiTheme="majorBidi" w:cstheme="majorBidi"/>
          <w:b/>
          <w:bCs/>
          <w:sz w:val="24"/>
          <w:szCs w:val="24"/>
        </w:rPr>
        <w:t>………..62</w:t>
      </w:r>
    </w:p>
    <w:p w14:paraId="3E7E1334" w14:textId="77777777" w:rsidR="009368DE" w:rsidRPr="009368DE" w:rsidRDefault="009368DE" w:rsidP="009368DE">
      <w:pPr>
        <w:spacing w:line="360" w:lineRule="auto"/>
        <w:rPr>
          <w:rFonts w:asciiTheme="majorBidi" w:hAnsiTheme="majorBidi" w:cstheme="majorBidi"/>
          <w:b/>
          <w:bCs/>
          <w:sz w:val="24"/>
          <w:szCs w:val="24"/>
        </w:rPr>
      </w:pPr>
      <w:r w:rsidRPr="009368DE">
        <w:rPr>
          <w:rFonts w:asciiTheme="majorBidi" w:hAnsiTheme="majorBidi" w:cstheme="majorBidi"/>
          <w:b/>
          <w:bCs/>
          <w:sz w:val="24"/>
          <w:szCs w:val="24"/>
        </w:rPr>
        <w:t>Références bibliographiques</w:t>
      </w:r>
      <w:r w:rsidR="00403F85">
        <w:rPr>
          <w:rFonts w:asciiTheme="majorBidi" w:hAnsiTheme="majorBidi" w:cstheme="majorBidi"/>
          <w:b/>
          <w:bCs/>
          <w:sz w:val="24"/>
          <w:szCs w:val="24"/>
        </w:rPr>
        <w:t>………………………………………………………</w:t>
      </w:r>
      <w:r w:rsidR="00EE2C8F">
        <w:rPr>
          <w:rFonts w:asciiTheme="majorBidi" w:hAnsiTheme="majorBidi" w:cstheme="majorBidi"/>
          <w:b/>
          <w:bCs/>
          <w:sz w:val="24"/>
          <w:szCs w:val="24"/>
        </w:rPr>
        <w:t>…….64</w:t>
      </w:r>
    </w:p>
    <w:p w14:paraId="05B37B19" w14:textId="77777777" w:rsidR="009368DE" w:rsidRPr="009368DE" w:rsidRDefault="009368DE" w:rsidP="009368DE">
      <w:pPr>
        <w:spacing w:line="360" w:lineRule="auto"/>
        <w:rPr>
          <w:rFonts w:asciiTheme="majorBidi" w:hAnsiTheme="majorBidi" w:cstheme="majorBidi"/>
          <w:b/>
          <w:bCs/>
          <w:sz w:val="24"/>
          <w:szCs w:val="24"/>
        </w:rPr>
      </w:pPr>
      <w:r w:rsidRPr="009368DE">
        <w:rPr>
          <w:rFonts w:asciiTheme="majorBidi" w:hAnsiTheme="majorBidi" w:cstheme="majorBidi"/>
          <w:b/>
          <w:bCs/>
          <w:sz w:val="24"/>
          <w:szCs w:val="24"/>
        </w:rPr>
        <w:t>Annexes</w:t>
      </w:r>
      <w:r w:rsidR="00F32EC4">
        <w:rPr>
          <w:rFonts w:asciiTheme="majorBidi" w:hAnsiTheme="majorBidi" w:cstheme="majorBidi"/>
          <w:b/>
          <w:bCs/>
          <w:sz w:val="24"/>
          <w:szCs w:val="24"/>
        </w:rPr>
        <w:t>……………………………………………………………………………………75</w:t>
      </w:r>
      <w:r w:rsidRPr="009368DE">
        <w:rPr>
          <w:rFonts w:asciiTheme="majorBidi" w:hAnsiTheme="majorBidi" w:cstheme="majorBidi"/>
          <w:b/>
          <w:bCs/>
          <w:sz w:val="24"/>
          <w:szCs w:val="24"/>
        </w:rPr>
        <w:t xml:space="preserve"> </w:t>
      </w:r>
    </w:p>
    <w:p w14:paraId="51863351" w14:textId="77777777" w:rsidR="009368DE" w:rsidRPr="009368DE" w:rsidRDefault="009368DE" w:rsidP="009368DE">
      <w:pPr>
        <w:jc w:val="center"/>
        <w:rPr>
          <w:rFonts w:asciiTheme="majorBidi" w:hAnsiTheme="majorBidi" w:cstheme="majorBidi"/>
          <w:b/>
          <w:bCs/>
          <w:i/>
          <w:iCs/>
          <w:sz w:val="32"/>
          <w:szCs w:val="32"/>
        </w:rPr>
      </w:pPr>
    </w:p>
    <w:p w14:paraId="246B7DF9" w14:textId="77777777" w:rsidR="00D36F7D" w:rsidRDefault="00D36F7D" w:rsidP="00F32EC4">
      <w:pPr>
        <w:rPr>
          <w:rFonts w:asciiTheme="majorBidi" w:hAnsiTheme="majorBidi" w:cstheme="majorBidi"/>
          <w:b/>
          <w:bCs/>
          <w:i/>
          <w:iCs/>
          <w:sz w:val="32"/>
          <w:szCs w:val="32"/>
        </w:rPr>
      </w:pPr>
    </w:p>
    <w:p w14:paraId="61B52FA3" w14:textId="77777777" w:rsidR="007A25B5" w:rsidRDefault="007A25B5" w:rsidP="007A25B5">
      <w:pPr>
        <w:spacing w:line="360" w:lineRule="auto"/>
        <w:jc w:val="right"/>
        <w:rPr>
          <w:rFonts w:asciiTheme="majorBidi" w:hAnsiTheme="majorBidi" w:cstheme="majorBidi"/>
          <w:b/>
          <w:bCs/>
          <w:sz w:val="28"/>
          <w:szCs w:val="28"/>
          <w:lang w:bidi="ar-DZ"/>
        </w:rPr>
      </w:pPr>
      <w:r w:rsidRPr="00DC3037">
        <w:rPr>
          <w:rFonts w:asciiTheme="majorBidi" w:hAnsiTheme="majorBidi" w:cstheme="majorBidi" w:hint="cs"/>
          <w:b/>
          <w:bCs/>
          <w:sz w:val="28"/>
          <w:szCs w:val="28"/>
          <w:rtl/>
          <w:lang w:bidi="ar-DZ"/>
        </w:rPr>
        <w:lastRenderedPageBreak/>
        <w:t>الملخص</w:t>
      </w:r>
    </w:p>
    <w:p w14:paraId="7EF16B49" w14:textId="77777777" w:rsidR="007A25B5" w:rsidRPr="000B65D0" w:rsidRDefault="007A25B5" w:rsidP="007A25B5">
      <w:pPr>
        <w:bidi/>
        <w:spacing w:line="360" w:lineRule="auto"/>
        <w:jc w:val="both"/>
        <w:rPr>
          <w:rFonts w:asciiTheme="majorBidi" w:hAnsiTheme="majorBidi" w:cs="Times New Roman"/>
          <w:sz w:val="24"/>
          <w:szCs w:val="24"/>
          <w:lang w:bidi="ar-DZ"/>
        </w:rPr>
      </w:pPr>
      <w:r w:rsidRPr="000B65D0">
        <w:rPr>
          <w:rFonts w:asciiTheme="majorBidi" w:hAnsiTheme="majorBidi" w:cs="Times New Roman"/>
          <w:sz w:val="24"/>
          <w:szCs w:val="24"/>
          <w:rtl/>
          <w:lang w:bidi="ar-DZ"/>
        </w:rPr>
        <w:t>يُعد</w:t>
      </w:r>
      <w:r w:rsidRPr="000B65D0">
        <w:rPr>
          <w:rFonts w:asciiTheme="majorBidi" w:hAnsiTheme="majorBidi" w:cs="Times New Roman"/>
          <w:b/>
          <w:bCs/>
          <w:sz w:val="24"/>
          <w:szCs w:val="24"/>
          <w:rtl/>
          <w:lang w:bidi="ar-DZ"/>
        </w:rPr>
        <w:t xml:space="preserve"> </w:t>
      </w:r>
      <w:r w:rsidRPr="000B65D0">
        <w:rPr>
          <w:rFonts w:asciiTheme="majorBidi" w:hAnsiTheme="majorBidi" w:cs="Times New Roman"/>
          <w:sz w:val="24"/>
          <w:szCs w:val="24"/>
          <w:rtl/>
          <w:lang w:bidi="ar-DZ"/>
        </w:rPr>
        <w:t xml:space="preserve">نبات </w:t>
      </w:r>
      <w:r w:rsidRPr="00CA618C">
        <w:rPr>
          <w:rFonts w:asciiTheme="majorBidi" w:hAnsiTheme="majorBidi" w:cstheme="majorBidi"/>
          <w:i/>
          <w:iCs/>
          <w:sz w:val="24"/>
          <w:szCs w:val="24"/>
          <w:lang w:bidi="ar-DZ"/>
        </w:rPr>
        <w:t>Anethum graveolens</w:t>
      </w:r>
      <w:r w:rsidRPr="000B65D0">
        <w:rPr>
          <w:rFonts w:asciiTheme="majorBidi" w:hAnsiTheme="majorBidi" w:cs="Times New Roman"/>
          <w:sz w:val="24"/>
          <w:szCs w:val="24"/>
          <w:rtl/>
          <w:lang w:bidi="ar-DZ"/>
        </w:rPr>
        <w:t xml:space="preserve"> من </w:t>
      </w:r>
      <w:r w:rsidRPr="000B65D0">
        <w:rPr>
          <w:rFonts w:asciiTheme="majorBidi" w:hAnsiTheme="majorBidi" w:cstheme="majorBidi"/>
          <w:sz w:val="24"/>
          <w:szCs w:val="24"/>
          <w:lang w:bidi="ar-DZ"/>
        </w:rPr>
        <w:t xml:space="preserve">) </w:t>
      </w:r>
      <w:r w:rsidRPr="000B65D0">
        <w:rPr>
          <w:rFonts w:asciiTheme="majorBidi" w:hAnsiTheme="majorBidi" w:cs="Times New Roman"/>
          <w:sz w:val="24"/>
          <w:szCs w:val="24"/>
          <w:rtl/>
          <w:lang w:bidi="ar-DZ"/>
        </w:rPr>
        <w:t xml:space="preserve"> الفصيلة الخيمية</w:t>
      </w:r>
      <w:r w:rsidRPr="000B65D0">
        <w:rPr>
          <w:rFonts w:asciiTheme="majorBidi" w:hAnsiTheme="majorBidi" w:cstheme="majorBidi"/>
          <w:sz w:val="24"/>
          <w:szCs w:val="24"/>
          <w:lang w:bidi="ar-DZ"/>
        </w:rPr>
        <w:t>(</w:t>
      </w:r>
      <w:r w:rsidRPr="00CA618C">
        <w:rPr>
          <w:rFonts w:asciiTheme="majorBidi" w:hAnsiTheme="majorBidi" w:cstheme="majorBidi"/>
          <w:i/>
          <w:iCs/>
          <w:sz w:val="24"/>
          <w:szCs w:val="24"/>
          <w:lang w:bidi="ar-DZ"/>
        </w:rPr>
        <w:t>Apiaceae</w:t>
      </w:r>
      <w:r>
        <w:rPr>
          <w:rFonts w:asciiTheme="majorBidi" w:hAnsiTheme="majorBidi" w:cstheme="majorBidi"/>
          <w:sz w:val="24"/>
          <w:szCs w:val="24"/>
          <w:lang w:bidi="ar-DZ"/>
        </w:rPr>
        <w:t xml:space="preserve"> </w:t>
      </w:r>
      <w:r w:rsidRPr="00870D82">
        <w:rPr>
          <w:rFonts w:asciiTheme="majorBidi" w:hAnsiTheme="majorBidi" w:cs="Times New Roman"/>
          <w:sz w:val="24"/>
          <w:szCs w:val="24"/>
          <w:rtl/>
          <w:lang w:bidi="ar-DZ"/>
        </w:rPr>
        <w:t xml:space="preserve"> </w:t>
      </w:r>
      <w:r w:rsidRPr="000B65D0">
        <w:rPr>
          <w:rFonts w:asciiTheme="majorBidi" w:hAnsiTheme="majorBidi" w:cs="Times New Roman"/>
          <w:sz w:val="24"/>
          <w:szCs w:val="24"/>
          <w:rtl/>
          <w:lang w:bidi="ar-DZ"/>
        </w:rPr>
        <w:t>نباتًا طبيًا عطريًا موطنه الأصلي شمال إفريقيا</w:t>
      </w:r>
      <w:r>
        <w:rPr>
          <w:rFonts w:asciiTheme="majorBidi" w:hAnsiTheme="majorBidi" w:cs="Times New Roman" w:hint="cs"/>
          <w:sz w:val="24"/>
          <w:szCs w:val="24"/>
          <w:rtl/>
          <w:lang w:bidi="ar-DZ"/>
        </w:rPr>
        <w:t xml:space="preserve"> </w:t>
      </w:r>
      <w:r w:rsidRPr="000B65D0">
        <w:rPr>
          <w:rFonts w:asciiTheme="majorBidi" w:hAnsiTheme="majorBidi" w:cs="Times New Roman"/>
          <w:sz w:val="24"/>
          <w:szCs w:val="24"/>
          <w:rtl/>
          <w:lang w:bidi="ar-DZ"/>
        </w:rPr>
        <w:t>ويُستخدم تقليديًا في علاج العديد من الاضطرابات مثل التشنجات المعوية، الإنفلونزا، الاضطرابات الهضمية والبولية، الالتهابات، والسرطان. يهدف هذا العمل إلى تقييم مردود مستخلصين من الجزء الهوائي لهذا النبات (مستخلص إيثانولي مستخلص بطريقة النقع، ومُستخلص مائي مستخلص بالغليان)، بالإضافة إلى تحديد وقياس بعض المستقلبات الثانوية، ودراسة النشاط المضاد للأكسدة باستخدام ثلاث تقنيات</w:t>
      </w:r>
      <w:r w:rsidRPr="000C66BE">
        <w:rPr>
          <w:rFonts w:asciiTheme="majorBidi" w:hAnsiTheme="majorBidi" w:cstheme="majorBidi"/>
          <w:sz w:val="24"/>
          <w:szCs w:val="24"/>
          <w:lang w:bidi="ar-DZ"/>
        </w:rPr>
        <w:t xml:space="preserve"> </w:t>
      </w:r>
      <w:r w:rsidRPr="000B65D0">
        <w:rPr>
          <w:rFonts w:asciiTheme="majorBidi" w:hAnsiTheme="majorBidi" w:cstheme="majorBidi"/>
          <w:sz w:val="24"/>
          <w:szCs w:val="24"/>
          <w:lang w:bidi="ar-DZ"/>
        </w:rPr>
        <w:t>DPPH</w:t>
      </w:r>
      <w:r w:rsidRPr="000B65D0">
        <w:rPr>
          <w:rFonts w:asciiTheme="majorBidi" w:hAnsiTheme="majorBidi" w:cs="Times New Roman"/>
          <w:sz w:val="24"/>
          <w:szCs w:val="24"/>
          <w:rtl/>
          <w:lang w:bidi="ar-DZ"/>
        </w:rPr>
        <w:t xml:space="preserve"> ، </w:t>
      </w:r>
      <w:r w:rsidRPr="000B65D0">
        <w:rPr>
          <w:rFonts w:asciiTheme="majorBidi" w:hAnsiTheme="majorBidi" w:cstheme="majorBidi"/>
          <w:sz w:val="24"/>
          <w:szCs w:val="24"/>
          <w:lang w:bidi="ar-DZ"/>
        </w:rPr>
        <w:t>CAT</w:t>
      </w:r>
      <w:r w:rsidRPr="000B65D0">
        <w:rPr>
          <w:rFonts w:asciiTheme="majorBidi" w:hAnsiTheme="majorBidi" w:cs="Times New Roman"/>
          <w:sz w:val="24"/>
          <w:szCs w:val="24"/>
          <w:rtl/>
          <w:lang w:bidi="ar-DZ"/>
        </w:rPr>
        <w:t>، و</w:t>
      </w:r>
      <w:r>
        <w:rPr>
          <w:rFonts w:asciiTheme="majorBidi" w:hAnsiTheme="majorBidi" w:cs="Times New Roman"/>
          <w:sz w:val="24"/>
          <w:szCs w:val="24"/>
          <w:lang w:val="fr-BE" w:bidi="ar-DZ"/>
        </w:rPr>
        <w:t>.</w:t>
      </w:r>
      <w:r w:rsidRPr="000B65D0">
        <w:rPr>
          <w:rFonts w:asciiTheme="majorBidi" w:hAnsiTheme="majorBidi" w:cstheme="majorBidi"/>
          <w:sz w:val="24"/>
          <w:szCs w:val="24"/>
          <w:lang w:bidi="ar-DZ"/>
        </w:rPr>
        <w:t>FRAP</w:t>
      </w:r>
      <w:r w:rsidRPr="00870D82">
        <w:rPr>
          <w:rFonts w:asciiTheme="majorBidi" w:hAnsiTheme="majorBidi" w:cstheme="majorBidi"/>
          <w:sz w:val="24"/>
          <w:szCs w:val="24"/>
          <w:lang w:bidi="ar-DZ"/>
        </w:rPr>
        <w:t xml:space="preserve"> </w:t>
      </w:r>
      <w:r w:rsidRPr="000B65D0">
        <w:rPr>
          <w:rFonts w:asciiTheme="majorBidi" w:hAnsiTheme="majorBidi" w:cs="Times New Roman"/>
          <w:sz w:val="24"/>
          <w:szCs w:val="24"/>
          <w:rtl/>
          <w:lang w:bidi="ar-DZ"/>
        </w:rPr>
        <w:t xml:space="preserve">أسفرت النتائج عن مردود بلغ </w:t>
      </w:r>
      <w:r>
        <w:rPr>
          <w:rFonts w:asciiTheme="majorBidi" w:hAnsiTheme="majorBidi" w:cs="Times New Roman"/>
          <w:sz w:val="24"/>
          <w:szCs w:val="24"/>
          <w:lang w:bidi="ar-DZ"/>
        </w:rPr>
        <w:t xml:space="preserve"> 3,3</w:t>
      </w:r>
      <w:r w:rsidRPr="000B65D0">
        <w:rPr>
          <w:rFonts w:asciiTheme="majorBidi" w:hAnsiTheme="majorBidi" w:cs="Times New Roman"/>
          <w:sz w:val="24"/>
          <w:szCs w:val="24"/>
          <w:rtl/>
          <w:lang w:bidi="ar-DZ"/>
        </w:rPr>
        <w:t>%</w:t>
      </w:r>
      <w:r w:rsidRPr="00F91C8C">
        <w:rPr>
          <w:rFonts w:asciiTheme="majorBidi" w:hAnsiTheme="majorBidi" w:cs="Times New Roman"/>
          <w:sz w:val="24"/>
          <w:szCs w:val="24"/>
          <w:rtl/>
          <w:lang w:bidi="ar-DZ"/>
        </w:rPr>
        <w:t xml:space="preserve"> </w:t>
      </w:r>
      <w:r w:rsidRPr="000B65D0">
        <w:rPr>
          <w:rFonts w:asciiTheme="majorBidi" w:hAnsiTheme="majorBidi" w:cs="Times New Roman"/>
          <w:sz w:val="24"/>
          <w:szCs w:val="24"/>
          <w:rtl/>
          <w:lang w:bidi="ar-DZ"/>
        </w:rPr>
        <w:t>للمستخلص الإيثانولي و19.2% للمستخلص المائي.</w:t>
      </w:r>
      <w:r>
        <w:rPr>
          <w:rFonts w:asciiTheme="majorBidi" w:hAnsiTheme="majorBidi" w:cs="Times New Roman" w:hint="cs"/>
          <w:sz w:val="24"/>
          <w:szCs w:val="24"/>
          <w:rtl/>
          <w:lang w:bidi="ar-DZ"/>
        </w:rPr>
        <w:t xml:space="preserve"> </w:t>
      </w:r>
      <w:r w:rsidRPr="000B65D0">
        <w:rPr>
          <w:rFonts w:asciiTheme="majorBidi" w:hAnsiTheme="majorBidi" w:cs="Times New Roman"/>
          <w:sz w:val="24"/>
          <w:szCs w:val="24"/>
          <w:rtl/>
          <w:lang w:bidi="ar-DZ"/>
        </w:rPr>
        <w:t xml:space="preserve">أظهرت التحاليل الكيميائية النباتية  وجود مركبات </w:t>
      </w:r>
      <w:r>
        <w:rPr>
          <w:rFonts w:asciiTheme="majorBidi" w:hAnsiTheme="majorBidi" w:cs="Times New Roman" w:hint="cs"/>
          <w:sz w:val="24"/>
          <w:szCs w:val="24"/>
          <w:rtl/>
          <w:lang w:bidi="ar-DZ"/>
        </w:rPr>
        <w:t>عديدات الفينول</w:t>
      </w:r>
      <w:r w:rsidRPr="000B65D0">
        <w:rPr>
          <w:rFonts w:asciiTheme="majorBidi" w:hAnsiTheme="majorBidi" w:cs="Times New Roman"/>
          <w:sz w:val="24"/>
          <w:szCs w:val="24"/>
          <w:rtl/>
          <w:lang w:bidi="ar-DZ"/>
        </w:rPr>
        <w:t xml:space="preserve">، الفلافونويدات، </w:t>
      </w:r>
      <w:r>
        <w:rPr>
          <w:rFonts w:asciiTheme="majorBidi" w:hAnsiTheme="majorBidi" w:cs="Times New Roman" w:hint="cs"/>
          <w:sz w:val="24"/>
          <w:szCs w:val="24"/>
          <w:rtl/>
          <w:lang w:bidi="ar-DZ"/>
        </w:rPr>
        <w:t>الدباغ</w:t>
      </w:r>
      <w:r w:rsidRPr="000B65D0">
        <w:rPr>
          <w:rFonts w:asciiTheme="majorBidi" w:hAnsiTheme="majorBidi" w:cs="Times New Roman"/>
          <w:sz w:val="24"/>
          <w:szCs w:val="24"/>
          <w:rtl/>
          <w:lang w:bidi="ar-DZ"/>
        </w:rPr>
        <w:t xml:space="preserve">، والأنثراكينونات. بلغت كمية </w:t>
      </w:r>
      <w:r>
        <w:rPr>
          <w:rFonts w:asciiTheme="majorBidi" w:hAnsiTheme="majorBidi" w:cs="Times New Roman" w:hint="cs"/>
          <w:sz w:val="24"/>
          <w:szCs w:val="24"/>
          <w:rtl/>
          <w:lang w:bidi="ar-DZ"/>
        </w:rPr>
        <w:t>عديدات الفينول</w:t>
      </w:r>
      <w:r w:rsidRPr="000B65D0">
        <w:rPr>
          <w:rFonts w:asciiTheme="majorBidi" w:hAnsiTheme="majorBidi" w:cs="Times New Roman"/>
          <w:sz w:val="24"/>
          <w:szCs w:val="24"/>
          <w:rtl/>
          <w:lang w:bidi="ar-DZ"/>
        </w:rPr>
        <w:t xml:space="preserve"> الكلية 22 ± 2.87 ميكروغرام مكافئ حمض الغاليك/ملغ من المستخلص الجاف في المستخلص الإيثانولي، و20 ± 3.09 ميكروغرام في المستخلص المائي. أما الفلافونويدات الكلية، فقد قُدرت بـ 41 ± 6.64 و75.37 ± 0.68 ميكروغرام مكافئ كيرسيتين/ملغ، في حين قُدرت الفلافونات والفلافونولات بـ 5 ± 0.65 و15 ± 2.81 ميكروغرام في المستخلصين الإيثانولي والمائي على التوالي. وبلغت كمية </w:t>
      </w:r>
      <w:r>
        <w:rPr>
          <w:rFonts w:asciiTheme="majorBidi" w:hAnsiTheme="majorBidi" w:cs="Times New Roman" w:hint="cs"/>
          <w:sz w:val="24"/>
          <w:szCs w:val="24"/>
          <w:rtl/>
          <w:lang w:bidi="ar-DZ"/>
        </w:rPr>
        <w:t>الدباغ</w:t>
      </w:r>
      <w:r w:rsidRPr="000B65D0">
        <w:rPr>
          <w:rFonts w:asciiTheme="majorBidi" w:hAnsiTheme="majorBidi" w:cs="Times New Roman"/>
          <w:sz w:val="24"/>
          <w:szCs w:val="24"/>
          <w:rtl/>
          <w:lang w:bidi="ar-DZ"/>
        </w:rPr>
        <w:t>، والمُقاسة بطريقة الفانيلين، 9.85 ± 10.07 ميكروغرام مكافئ كاتيشين/ملغ في المستخلص الإيثانولي.</w:t>
      </w:r>
      <w:r w:rsidRPr="00D56E11">
        <w:rPr>
          <w:rFonts w:asciiTheme="majorBidi" w:hAnsiTheme="majorBidi" w:cs="Times New Roman"/>
          <w:sz w:val="24"/>
          <w:szCs w:val="24"/>
          <w:rtl/>
          <w:lang w:bidi="ar-DZ"/>
        </w:rPr>
        <w:t xml:space="preserve"> </w:t>
      </w:r>
      <w:r w:rsidRPr="000B65D0">
        <w:rPr>
          <w:rFonts w:asciiTheme="majorBidi" w:hAnsiTheme="majorBidi" w:cs="Times New Roman"/>
          <w:sz w:val="24"/>
          <w:szCs w:val="24"/>
          <w:rtl/>
          <w:lang w:bidi="ar-DZ"/>
        </w:rPr>
        <w:t>فقد أظهرختبار النشاط المضاد للأكسدة</w:t>
      </w:r>
      <w:r>
        <w:rPr>
          <w:rFonts w:asciiTheme="majorBidi" w:hAnsiTheme="majorBidi" w:cs="Times New Roman" w:hint="cs"/>
          <w:sz w:val="24"/>
          <w:szCs w:val="24"/>
          <w:rtl/>
          <w:lang w:bidi="ar-DZ"/>
        </w:rPr>
        <w:t xml:space="preserve"> </w:t>
      </w:r>
      <w:r w:rsidRPr="000B65D0">
        <w:rPr>
          <w:rFonts w:asciiTheme="majorBidi" w:hAnsiTheme="majorBidi" w:cstheme="majorBidi"/>
          <w:sz w:val="24"/>
          <w:szCs w:val="24"/>
          <w:lang w:bidi="ar-DZ"/>
        </w:rPr>
        <w:t>DPPH</w:t>
      </w:r>
      <w:r w:rsidRPr="000B65D0">
        <w:rPr>
          <w:rFonts w:asciiTheme="majorBidi" w:hAnsiTheme="majorBidi" w:cs="Times New Roman"/>
          <w:sz w:val="24"/>
          <w:szCs w:val="24"/>
          <w:rtl/>
          <w:lang w:bidi="ar-DZ"/>
        </w:rPr>
        <w:t xml:space="preserve"> قيم</w:t>
      </w:r>
      <w:r>
        <w:rPr>
          <w:rFonts w:asciiTheme="majorBidi" w:hAnsiTheme="majorBidi" w:cs="Times New Roman"/>
          <w:sz w:val="24"/>
          <w:szCs w:val="24"/>
          <w:lang w:bidi="ar-DZ"/>
        </w:rPr>
        <w:t xml:space="preserve"> </w:t>
      </w:r>
      <w:r w:rsidRPr="000B65D0">
        <w:rPr>
          <w:rFonts w:asciiTheme="majorBidi" w:hAnsiTheme="majorBidi" w:cstheme="majorBidi"/>
          <w:sz w:val="24"/>
          <w:szCs w:val="24"/>
          <w:lang w:bidi="ar-DZ"/>
        </w:rPr>
        <w:t>CI</w:t>
      </w:r>
      <w:r w:rsidRPr="00ED4E16">
        <w:rPr>
          <w:rFonts w:asciiTheme="majorBidi" w:hAnsiTheme="majorBidi" w:cstheme="majorBidi"/>
          <w:sz w:val="24"/>
          <w:szCs w:val="24"/>
          <w:vertAlign w:val="subscript"/>
          <w:lang w:bidi="ar-DZ"/>
        </w:rPr>
        <w:t>50</w:t>
      </w:r>
      <w:r w:rsidRPr="000B65D0">
        <w:rPr>
          <w:rFonts w:asciiTheme="majorBidi" w:hAnsiTheme="majorBidi" w:cs="Times New Roman"/>
          <w:sz w:val="24"/>
          <w:szCs w:val="24"/>
          <w:rtl/>
          <w:lang w:bidi="ar-DZ"/>
        </w:rPr>
        <w:t xml:space="preserve">قدرها </w:t>
      </w:r>
      <w:r>
        <w:rPr>
          <w:rFonts w:asciiTheme="majorBidi" w:hAnsiTheme="majorBidi" w:cstheme="majorBidi"/>
          <w:sz w:val="24"/>
          <w:szCs w:val="24"/>
        </w:rPr>
        <w:t>±22,80</w:t>
      </w:r>
      <w:r w:rsidRPr="000B65D0">
        <w:rPr>
          <w:rFonts w:asciiTheme="majorBidi" w:hAnsiTheme="majorBidi" w:cs="Times New Roman"/>
          <w:sz w:val="24"/>
          <w:szCs w:val="24"/>
          <w:rtl/>
          <w:lang w:bidi="ar-DZ"/>
        </w:rPr>
        <w:t>337.215 ميكروغرام/مل للمستخلص الإيثانولي</w:t>
      </w:r>
      <w:r w:rsidRPr="000B65D0">
        <w:rPr>
          <w:rFonts w:asciiTheme="majorBidi" w:hAnsiTheme="majorBidi" w:cstheme="majorBidi"/>
          <w:sz w:val="24"/>
          <w:szCs w:val="24"/>
          <w:lang w:bidi="ar-DZ"/>
        </w:rPr>
        <w:t xml:space="preserve"> </w:t>
      </w:r>
      <w:r w:rsidRPr="000B65D0">
        <w:rPr>
          <w:rFonts w:asciiTheme="majorBidi" w:hAnsiTheme="majorBidi" w:cs="Times New Roman"/>
          <w:sz w:val="24"/>
          <w:szCs w:val="24"/>
          <w:rtl/>
          <w:lang w:bidi="ar-DZ"/>
        </w:rPr>
        <w:t>، و</w:t>
      </w:r>
      <w:r>
        <w:rPr>
          <w:rFonts w:asciiTheme="majorBidi" w:hAnsiTheme="majorBidi" w:cstheme="majorBidi"/>
          <w:sz w:val="24"/>
          <w:szCs w:val="24"/>
        </w:rPr>
        <w:t>±2,59</w:t>
      </w:r>
      <w:r w:rsidRPr="000A4703">
        <w:rPr>
          <w:rFonts w:asciiTheme="majorBidi" w:hAnsiTheme="majorBidi" w:cstheme="majorBidi"/>
          <w:sz w:val="24"/>
          <w:szCs w:val="24"/>
        </w:rPr>
        <w:t xml:space="preserve"> </w:t>
      </w:r>
      <w:r w:rsidRPr="000B65D0">
        <w:rPr>
          <w:rFonts w:asciiTheme="majorBidi" w:hAnsiTheme="majorBidi" w:cs="Times New Roman"/>
          <w:sz w:val="24"/>
          <w:szCs w:val="24"/>
          <w:rtl/>
          <w:lang w:bidi="ar-DZ"/>
        </w:rPr>
        <w:t xml:space="preserve"> 171ميكروغرام/مل للمستخلص المائي</w:t>
      </w:r>
      <w:r w:rsidRPr="000B65D0">
        <w:rPr>
          <w:rFonts w:asciiTheme="majorBidi" w:hAnsiTheme="majorBidi" w:cstheme="majorBidi"/>
          <w:sz w:val="24"/>
          <w:szCs w:val="24"/>
          <w:lang w:bidi="ar-DZ"/>
        </w:rPr>
        <w:t xml:space="preserve"> </w:t>
      </w:r>
      <w:r w:rsidRPr="000B65D0">
        <w:rPr>
          <w:rFonts w:asciiTheme="majorBidi" w:hAnsiTheme="majorBidi" w:cs="Times New Roman"/>
          <w:sz w:val="24"/>
          <w:szCs w:val="24"/>
          <w:rtl/>
          <w:lang w:bidi="ar-DZ"/>
        </w:rPr>
        <w:t xml:space="preserve">وأظهر اختبار </w:t>
      </w:r>
      <w:r w:rsidRPr="000B65D0">
        <w:rPr>
          <w:rFonts w:asciiTheme="majorBidi" w:hAnsiTheme="majorBidi" w:cstheme="majorBidi"/>
          <w:sz w:val="24"/>
          <w:szCs w:val="24"/>
          <w:lang w:bidi="ar-DZ"/>
        </w:rPr>
        <w:t>FRAP</w:t>
      </w:r>
      <w:r w:rsidRPr="000B65D0">
        <w:rPr>
          <w:rFonts w:asciiTheme="majorBidi" w:hAnsiTheme="majorBidi" w:cs="Times New Roman"/>
          <w:sz w:val="24"/>
          <w:szCs w:val="24"/>
          <w:rtl/>
          <w:lang w:bidi="ar-DZ"/>
        </w:rPr>
        <w:t xml:space="preserve"> قيم </w:t>
      </w:r>
      <w:r w:rsidRPr="000B65D0">
        <w:rPr>
          <w:rFonts w:asciiTheme="majorBidi" w:hAnsiTheme="majorBidi" w:cstheme="majorBidi"/>
          <w:sz w:val="24"/>
          <w:szCs w:val="24"/>
          <w:lang w:bidi="ar-DZ"/>
        </w:rPr>
        <w:t>CE</w:t>
      </w:r>
      <w:r w:rsidRPr="00CA618C">
        <w:rPr>
          <w:rFonts w:asciiTheme="majorBidi" w:hAnsiTheme="majorBidi" w:cstheme="majorBidi"/>
          <w:sz w:val="24"/>
          <w:szCs w:val="24"/>
          <w:vertAlign w:val="subscript"/>
          <w:lang w:bidi="ar-DZ"/>
        </w:rPr>
        <w:t>50</w:t>
      </w:r>
      <w:r w:rsidRPr="000B65D0">
        <w:rPr>
          <w:rFonts w:asciiTheme="majorBidi" w:hAnsiTheme="majorBidi" w:cs="Times New Roman"/>
          <w:sz w:val="24"/>
          <w:szCs w:val="24"/>
          <w:rtl/>
          <w:lang w:bidi="ar-DZ"/>
        </w:rPr>
        <w:t xml:space="preserve"> 671.57 ميكروغرام/مل للإيثانولي</w:t>
      </w:r>
      <w:r w:rsidRPr="000B65D0">
        <w:rPr>
          <w:rFonts w:asciiTheme="majorBidi" w:hAnsiTheme="majorBidi" w:cstheme="majorBidi"/>
          <w:sz w:val="24"/>
          <w:szCs w:val="24"/>
          <w:lang w:bidi="ar-DZ"/>
        </w:rPr>
        <w:t xml:space="preserve"> </w:t>
      </w:r>
      <w:r w:rsidRPr="000B65D0">
        <w:rPr>
          <w:rFonts w:asciiTheme="majorBidi" w:hAnsiTheme="majorBidi" w:cs="Times New Roman"/>
          <w:sz w:val="24"/>
          <w:szCs w:val="24"/>
          <w:rtl/>
          <w:lang w:bidi="ar-DZ"/>
        </w:rPr>
        <w:t xml:space="preserve"> و</w:t>
      </w:r>
      <w:r w:rsidRPr="000C66BE">
        <w:rPr>
          <w:rFonts w:asciiTheme="majorBidi" w:hAnsiTheme="majorBidi" w:cs="Times New Roman"/>
          <w:sz w:val="24"/>
          <w:szCs w:val="24"/>
          <w:rtl/>
          <w:lang w:bidi="ar-DZ"/>
        </w:rPr>
        <w:t xml:space="preserve"> </w:t>
      </w:r>
      <w:r w:rsidRPr="000B65D0">
        <w:rPr>
          <w:rFonts w:asciiTheme="majorBidi" w:hAnsiTheme="majorBidi" w:cs="Times New Roman"/>
          <w:sz w:val="24"/>
          <w:szCs w:val="24"/>
          <w:rtl/>
          <w:lang w:bidi="ar-DZ"/>
        </w:rPr>
        <w:t>بلغت 480.8</w:t>
      </w:r>
      <w:r w:rsidRPr="000A4703">
        <w:rPr>
          <w:rFonts w:asciiTheme="majorBidi" w:hAnsiTheme="majorBidi" w:cstheme="majorBidi"/>
          <w:sz w:val="24"/>
          <w:szCs w:val="24"/>
        </w:rPr>
        <w:t xml:space="preserve"> </w:t>
      </w:r>
      <w:r w:rsidRPr="000B65D0">
        <w:rPr>
          <w:rFonts w:asciiTheme="majorBidi" w:hAnsiTheme="majorBidi" w:cs="Times New Roman"/>
          <w:sz w:val="24"/>
          <w:szCs w:val="24"/>
          <w:rtl/>
          <w:lang w:bidi="ar-DZ"/>
        </w:rPr>
        <w:t xml:space="preserve"> ميكروغرام/مل للمائي.</w:t>
      </w:r>
      <w:r w:rsidRPr="000B65D0">
        <w:rPr>
          <w:rFonts w:asciiTheme="majorBidi" w:hAnsiTheme="majorBidi" w:cstheme="majorBidi"/>
          <w:sz w:val="24"/>
          <w:szCs w:val="24"/>
          <w:lang w:bidi="ar-DZ"/>
        </w:rPr>
        <w:t xml:space="preserve"> </w:t>
      </w:r>
      <w:r w:rsidRPr="000B65D0">
        <w:rPr>
          <w:rFonts w:asciiTheme="majorBidi" w:hAnsiTheme="majorBidi" w:cs="Times New Roman"/>
          <w:sz w:val="24"/>
          <w:szCs w:val="24"/>
          <w:rtl/>
          <w:lang w:bidi="ar-DZ"/>
        </w:rPr>
        <w:t>تم تسجيل في اختبار الفوسفوموليبدات</w:t>
      </w:r>
      <w:r>
        <w:rPr>
          <w:rFonts w:asciiTheme="majorBidi" w:hAnsiTheme="majorBidi" w:cs="Times New Roman" w:hint="cs"/>
          <w:sz w:val="24"/>
          <w:szCs w:val="24"/>
          <w:rtl/>
          <w:lang w:bidi="ar-DZ"/>
        </w:rPr>
        <w:t xml:space="preserve"> </w:t>
      </w:r>
      <w:r w:rsidRPr="000B65D0">
        <w:rPr>
          <w:rFonts w:asciiTheme="majorBidi" w:hAnsiTheme="majorBidi" w:cstheme="majorBidi"/>
          <w:sz w:val="24"/>
          <w:szCs w:val="24"/>
          <w:lang w:bidi="ar-DZ"/>
        </w:rPr>
        <w:t>(CAT)</w:t>
      </w:r>
      <w:r w:rsidRPr="000B65D0">
        <w:rPr>
          <w:rFonts w:asciiTheme="majorBidi" w:hAnsiTheme="majorBidi" w:cs="Times New Roman"/>
          <w:sz w:val="24"/>
          <w:szCs w:val="24"/>
          <w:rtl/>
          <w:lang w:bidi="ar-DZ"/>
        </w:rPr>
        <w:t xml:space="preserve"> نسب 40.24% و111.789%</w:t>
      </w:r>
      <w:r w:rsidRPr="000B65D0">
        <w:rPr>
          <w:rFonts w:asciiTheme="majorBidi" w:hAnsiTheme="majorBidi" w:cstheme="majorBidi"/>
          <w:sz w:val="24"/>
          <w:szCs w:val="24"/>
          <w:lang w:bidi="ar-DZ"/>
        </w:rPr>
        <w:t xml:space="preserve"> </w:t>
      </w:r>
      <w:r w:rsidRPr="000B65D0">
        <w:rPr>
          <w:rFonts w:asciiTheme="majorBidi" w:hAnsiTheme="majorBidi" w:cs="Times New Roman"/>
          <w:sz w:val="24"/>
          <w:szCs w:val="24"/>
          <w:rtl/>
          <w:lang w:bidi="ar-DZ"/>
        </w:rPr>
        <w:t>، للمستخلص الإيثانولي باستخدام حمض الأسكوربيك والكيرسيتين كمقاييس مرجعية، بينما أظهر المستخلص المائي نسب 111.48% و309.68% بنفس المقاييس.</w:t>
      </w:r>
      <w:r>
        <w:rPr>
          <w:rFonts w:asciiTheme="majorBidi" w:hAnsiTheme="majorBidi" w:cs="Times New Roman" w:hint="cs"/>
          <w:sz w:val="24"/>
          <w:szCs w:val="24"/>
          <w:rtl/>
          <w:lang w:bidi="ar-DZ"/>
        </w:rPr>
        <w:t xml:space="preserve"> </w:t>
      </w:r>
      <w:r w:rsidRPr="000B65D0">
        <w:rPr>
          <w:rFonts w:asciiTheme="majorBidi" w:hAnsiTheme="majorBidi" w:cs="Times New Roman"/>
          <w:sz w:val="24"/>
          <w:szCs w:val="24"/>
          <w:rtl/>
          <w:lang w:bidi="ar-DZ"/>
        </w:rPr>
        <w:t>تم تقييم النشاط المضاد للالتهاب باستخدام اختبار تثبيط تمسخ البروتين، مع  اعتماد ديكلوفيناك الصوديوم كمعيار مرجعي</w:t>
      </w:r>
      <w:r>
        <w:rPr>
          <w:rFonts w:asciiTheme="majorBidi" w:hAnsiTheme="majorBidi" w:cs="Times New Roman" w:hint="cs"/>
          <w:sz w:val="24"/>
          <w:szCs w:val="24"/>
          <w:rtl/>
          <w:lang w:bidi="ar-DZ"/>
        </w:rPr>
        <w:t xml:space="preserve"> حيث تم تسجيل </w:t>
      </w:r>
      <w:r w:rsidRPr="000B65D0">
        <w:rPr>
          <w:rFonts w:asciiTheme="majorBidi" w:hAnsiTheme="majorBidi" w:cstheme="majorBidi"/>
          <w:sz w:val="24"/>
          <w:szCs w:val="24"/>
          <w:lang w:bidi="ar-DZ"/>
        </w:rPr>
        <w:t>CI</w:t>
      </w:r>
      <w:r w:rsidRPr="00ED4E16">
        <w:rPr>
          <w:rFonts w:asciiTheme="majorBidi" w:hAnsiTheme="majorBidi" w:cstheme="majorBidi"/>
          <w:sz w:val="24"/>
          <w:szCs w:val="24"/>
          <w:vertAlign w:val="subscript"/>
          <w:lang w:bidi="ar-DZ"/>
        </w:rPr>
        <w:t>50</w:t>
      </w:r>
      <w:r w:rsidRPr="000B65D0">
        <w:rPr>
          <w:rFonts w:asciiTheme="majorBidi" w:hAnsiTheme="majorBidi" w:cs="Times New Roman"/>
          <w:sz w:val="24"/>
          <w:szCs w:val="24"/>
          <w:rtl/>
          <w:lang w:bidi="ar-DZ"/>
        </w:rPr>
        <w:t xml:space="preserve"> قدره 989.32 ميكروغرام/مل للمستخلص</w:t>
      </w:r>
      <w:r>
        <w:rPr>
          <w:rFonts w:asciiTheme="majorBidi" w:hAnsiTheme="majorBidi" w:cs="Times New Roman" w:hint="cs"/>
          <w:sz w:val="24"/>
          <w:szCs w:val="24"/>
          <w:rtl/>
          <w:lang w:bidi="ar-DZ"/>
        </w:rPr>
        <w:t xml:space="preserve"> الايثانولي</w:t>
      </w:r>
      <w:r w:rsidRPr="000B65D0">
        <w:rPr>
          <w:rFonts w:asciiTheme="majorBidi" w:hAnsiTheme="majorBidi" w:cs="Times New Roman"/>
          <w:sz w:val="24"/>
          <w:szCs w:val="24"/>
          <w:rtl/>
          <w:lang w:bidi="ar-DZ"/>
        </w:rPr>
        <w:t xml:space="preserve"> و</w:t>
      </w:r>
      <w:r>
        <w:rPr>
          <w:rFonts w:asciiTheme="majorBidi" w:hAnsiTheme="majorBidi" w:cstheme="majorBidi"/>
          <w:sz w:val="24"/>
          <w:szCs w:val="24"/>
        </w:rPr>
        <w:t>±11,39</w:t>
      </w:r>
      <w:r w:rsidRPr="000B65D0">
        <w:rPr>
          <w:rFonts w:asciiTheme="majorBidi" w:hAnsiTheme="majorBidi" w:cs="Times New Roman"/>
          <w:sz w:val="24"/>
          <w:szCs w:val="24"/>
          <w:rtl/>
          <w:lang w:bidi="ar-DZ"/>
        </w:rPr>
        <w:t>135.41</w:t>
      </w:r>
      <w:r w:rsidRPr="000A4703">
        <w:rPr>
          <w:rFonts w:asciiTheme="majorBidi" w:hAnsiTheme="majorBidi" w:cstheme="majorBidi"/>
          <w:sz w:val="24"/>
          <w:szCs w:val="24"/>
        </w:rPr>
        <w:t xml:space="preserve"> </w:t>
      </w:r>
      <w:r w:rsidRPr="000B65D0">
        <w:rPr>
          <w:rFonts w:asciiTheme="majorBidi" w:hAnsiTheme="majorBidi" w:cs="Times New Roman"/>
          <w:sz w:val="24"/>
          <w:szCs w:val="24"/>
          <w:rtl/>
          <w:lang w:bidi="ar-DZ"/>
        </w:rPr>
        <w:t xml:space="preserve"> ميكروغرام/مل</w:t>
      </w:r>
      <w:r>
        <w:rPr>
          <w:rFonts w:asciiTheme="majorBidi" w:hAnsiTheme="majorBidi" w:cs="Times New Roman" w:hint="cs"/>
          <w:sz w:val="24"/>
          <w:szCs w:val="24"/>
          <w:rtl/>
          <w:lang w:bidi="ar-DZ"/>
        </w:rPr>
        <w:t xml:space="preserve"> للمائي</w:t>
      </w:r>
      <w:r w:rsidRPr="000B65D0">
        <w:rPr>
          <w:rFonts w:asciiTheme="majorBidi" w:hAnsiTheme="majorBidi" w:cs="Times New Roman" w:hint="cs"/>
          <w:sz w:val="24"/>
          <w:szCs w:val="24"/>
          <w:rtl/>
          <w:lang w:bidi="ar-DZ"/>
        </w:rPr>
        <w:t xml:space="preserve"> </w:t>
      </w:r>
      <w:r>
        <w:rPr>
          <w:rFonts w:asciiTheme="majorBidi" w:hAnsiTheme="majorBidi" w:cs="Times New Roman" w:hint="cs"/>
          <w:sz w:val="24"/>
          <w:szCs w:val="24"/>
          <w:rtl/>
          <w:lang w:bidi="ar-DZ"/>
        </w:rPr>
        <w:t>.</w:t>
      </w:r>
      <w:r w:rsidRPr="000B65D0">
        <w:rPr>
          <w:rFonts w:asciiTheme="majorBidi" w:hAnsiTheme="majorBidi" w:cs="Times New Roman" w:hint="cs"/>
          <w:sz w:val="24"/>
          <w:szCs w:val="24"/>
          <w:rtl/>
          <w:lang w:bidi="ar-DZ"/>
        </w:rPr>
        <w:t xml:space="preserve"> </w:t>
      </w:r>
      <w:r>
        <w:rPr>
          <w:rFonts w:asciiTheme="majorBidi" w:hAnsiTheme="majorBidi" w:cs="Times New Roman" w:hint="cs"/>
          <w:sz w:val="24"/>
          <w:szCs w:val="24"/>
          <w:rtl/>
          <w:lang w:bidi="ar-DZ"/>
        </w:rPr>
        <w:t xml:space="preserve"> استنتاجا تظهر مستخلصات هذه النبتة خصائص مضادة للاكسدة ملحوظة في حين تبقى فعاليتها المضادة للالتهاب محدودة نسبيا.</w:t>
      </w:r>
    </w:p>
    <w:p w14:paraId="0EADBF04" w14:textId="77777777" w:rsidR="007A25B5" w:rsidRDefault="007A25B5" w:rsidP="007A25B5">
      <w:pPr>
        <w:bidi/>
        <w:spacing w:line="360" w:lineRule="auto"/>
        <w:jc w:val="both"/>
        <w:rPr>
          <w:rFonts w:asciiTheme="majorBidi" w:hAnsiTheme="majorBidi" w:cs="Times New Roman"/>
          <w:sz w:val="24"/>
          <w:szCs w:val="24"/>
          <w:lang w:bidi="ar-DZ"/>
        </w:rPr>
      </w:pPr>
      <w:r w:rsidRPr="00CA618C">
        <w:rPr>
          <w:rFonts w:asciiTheme="majorBidi" w:hAnsiTheme="majorBidi" w:cs="Times New Roman"/>
          <w:b/>
          <w:bCs/>
          <w:sz w:val="24"/>
          <w:szCs w:val="24"/>
          <w:rtl/>
          <w:lang w:bidi="ar-DZ"/>
        </w:rPr>
        <w:t>الكلمات المفتاحية</w:t>
      </w:r>
      <w:r>
        <w:rPr>
          <w:rFonts w:asciiTheme="majorBidi" w:hAnsiTheme="majorBidi" w:cs="Times New Roman" w:hint="cs"/>
          <w:b/>
          <w:bCs/>
          <w:sz w:val="24"/>
          <w:szCs w:val="24"/>
          <w:rtl/>
          <w:lang w:bidi="ar-DZ"/>
        </w:rPr>
        <w:t> </w:t>
      </w:r>
      <w:r>
        <w:rPr>
          <w:rFonts w:asciiTheme="majorBidi" w:hAnsiTheme="majorBidi" w:cs="Times New Roman"/>
          <w:b/>
          <w:bCs/>
          <w:sz w:val="24"/>
          <w:szCs w:val="24"/>
          <w:lang w:val="fr-BE" w:bidi="ar-DZ"/>
        </w:rPr>
        <w:t>:</w:t>
      </w:r>
      <w:r>
        <w:rPr>
          <w:rFonts w:asciiTheme="majorBidi" w:hAnsiTheme="majorBidi" w:cs="Times New Roman" w:hint="cs"/>
          <w:b/>
          <w:bCs/>
          <w:sz w:val="24"/>
          <w:szCs w:val="24"/>
          <w:rtl/>
          <w:lang w:bidi="ar-DZ"/>
        </w:rPr>
        <w:t xml:space="preserve">  </w:t>
      </w:r>
      <w:r>
        <w:rPr>
          <w:rFonts w:asciiTheme="majorBidi" w:hAnsiTheme="majorBidi" w:cs="Times New Roman"/>
          <w:i/>
          <w:iCs/>
          <w:sz w:val="24"/>
          <w:szCs w:val="24"/>
          <w:lang w:bidi="ar-DZ"/>
        </w:rPr>
        <w:t xml:space="preserve"> </w:t>
      </w:r>
      <w:r w:rsidRPr="00CA618C">
        <w:rPr>
          <w:rFonts w:asciiTheme="majorBidi" w:hAnsiTheme="majorBidi" w:cs="Times New Roman"/>
          <w:i/>
          <w:iCs/>
          <w:sz w:val="24"/>
          <w:szCs w:val="24"/>
          <w:lang w:bidi="ar-DZ"/>
        </w:rPr>
        <w:t>Apiaceae</w:t>
      </w:r>
      <w:r>
        <w:rPr>
          <w:rFonts w:asciiTheme="majorBidi" w:hAnsiTheme="majorBidi" w:cs="Times New Roman" w:hint="cs"/>
          <w:i/>
          <w:iCs/>
          <w:sz w:val="24"/>
          <w:szCs w:val="24"/>
          <w:rtl/>
          <w:lang w:bidi="ar-DZ"/>
        </w:rPr>
        <w:t xml:space="preserve"> ،</w:t>
      </w:r>
      <w:r w:rsidRPr="003332B6">
        <w:rPr>
          <w:rFonts w:asciiTheme="majorBidi" w:hAnsiTheme="majorBidi" w:cs="Times New Roman"/>
          <w:i/>
          <w:iCs/>
          <w:sz w:val="24"/>
          <w:szCs w:val="24"/>
          <w:lang w:bidi="ar-DZ"/>
        </w:rPr>
        <w:t xml:space="preserve"> </w:t>
      </w:r>
      <w:r w:rsidRPr="00CA618C">
        <w:rPr>
          <w:rFonts w:asciiTheme="majorBidi" w:hAnsiTheme="majorBidi" w:cs="Times New Roman"/>
          <w:i/>
          <w:iCs/>
          <w:sz w:val="24"/>
          <w:szCs w:val="24"/>
          <w:lang w:bidi="ar-DZ"/>
        </w:rPr>
        <w:t>Anethum graveolens</w:t>
      </w:r>
      <w:r w:rsidRPr="000B65D0">
        <w:rPr>
          <w:rFonts w:asciiTheme="majorBidi" w:hAnsiTheme="majorBidi" w:cs="Times New Roman"/>
          <w:sz w:val="24"/>
          <w:szCs w:val="24"/>
          <w:rtl/>
          <w:lang w:bidi="ar-DZ"/>
        </w:rPr>
        <w:t>، المستخلص المائي ، المستخلص الإيثانولي ، النشاط المضاد للأكسدة،</w:t>
      </w:r>
      <w:r>
        <w:rPr>
          <w:rFonts w:asciiTheme="majorBidi" w:hAnsiTheme="majorBidi" w:cs="Times New Roman" w:hint="cs"/>
          <w:sz w:val="24"/>
          <w:szCs w:val="24"/>
          <w:rtl/>
          <w:lang w:bidi="ar-DZ"/>
        </w:rPr>
        <w:t xml:space="preserve"> </w:t>
      </w:r>
      <w:r w:rsidRPr="000B65D0">
        <w:rPr>
          <w:rFonts w:asciiTheme="majorBidi" w:hAnsiTheme="majorBidi" w:cs="Times New Roman"/>
          <w:sz w:val="24"/>
          <w:szCs w:val="24"/>
          <w:rtl/>
          <w:lang w:bidi="ar-DZ"/>
        </w:rPr>
        <w:t>النشاط المضاد للالتهاب</w:t>
      </w:r>
      <w:r>
        <w:rPr>
          <w:rFonts w:asciiTheme="majorBidi" w:hAnsiTheme="majorBidi" w:cs="Times New Roman"/>
          <w:sz w:val="24"/>
          <w:szCs w:val="24"/>
          <w:lang w:bidi="ar-DZ"/>
        </w:rPr>
        <w:t>.</w:t>
      </w:r>
    </w:p>
    <w:p w14:paraId="3A85BAB8" w14:textId="77777777" w:rsidR="007A25B5" w:rsidRPr="00DC3037" w:rsidRDefault="007A25B5" w:rsidP="007A25B5">
      <w:pPr>
        <w:tabs>
          <w:tab w:val="left" w:pos="792"/>
        </w:tabs>
        <w:bidi/>
        <w:spacing w:line="360" w:lineRule="auto"/>
        <w:rPr>
          <w:rFonts w:asciiTheme="majorBidi" w:hAnsiTheme="majorBidi" w:cstheme="majorBidi"/>
          <w:b/>
          <w:bCs/>
          <w:sz w:val="28"/>
          <w:szCs w:val="28"/>
          <w:lang w:bidi="ar-DZ"/>
        </w:rPr>
      </w:pPr>
      <w:r>
        <w:rPr>
          <w:rFonts w:asciiTheme="majorBidi" w:hAnsiTheme="majorBidi" w:cs="Times New Roman"/>
          <w:b/>
          <w:bCs/>
          <w:sz w:val="28"/>
          <w:szCs w:val="28"/>
          <w:lang w:bidi="ar-DZ"/>
        </w:rPr>
        <w:t xml:space="preserve">  </w:t>
      </w:r>
      <w:r>
        <w:rPr>
          <w:rFonts w:asciiTheme="majorBidi" w:hAnsiTheme="majorBidi" w:cs="Times New Roman"/>
          <w:b/>
          <w:bCs/>
          <w:sz w:val="28"/>
          <w:szCs w:val="28"/>
          <w:lang w:bidi="ar-DZ"/>
        </w:rPr>
        <w:tab/>
      </w:r>
    </w:p>
    <w:p w14:paraId="3758FC83" w14:textId="77777777" w:rsidR="007A25B5" w:rsidRDefault="007A25B5" w:rsidP="002B7035">
      <w:pPr>
        <w:spacing w:line="360" w:lineRule="auto"/>
        <w:rPr>
          <w:rFonts w:asciiTheme="majorBidi" w:hAnsiTheme="majorBidi" w:cstheme="majorBidi"/>
          <w:b/>
          <w:bCs/>
          <w:sz w:val="28"/>
          <w:szCs w:val="28"/>
        </w:rPr>
      </w:pPr>
    </w:p>
    <w:p w14:paraId="6BDBF4FF" w14:textId="77777777" w:rsidR="007A25B5" w:rsidRDefault="007A25B5" w:rsidP="002B7035">
      <w:pPr>
        <w:spacing w:line="360" w:lineRule="auto"/>
        <w:rPr>
          <w:rFonts w:asciiTheme="majorBidi" w:hAnsiTheme="majorBidi" w:cstheme="majorBidi"/>
          <w:b/>
          <w:bCs/>
          <w:sz w:val="28"/>
          <w:szCs w:val="28"/>
        </w:rPr>
      </w:pPr>
    </w:p>
    <w:p w14:paraId="7052B872" w14:textId="77777777" w:rsidR="007A25B5" w:rsidRDefault="007A25B5" w:rsidP="002B7035">
      <w:pPr>
        <w:spacing w:line="360" w:lineRule="auto"/>
        <w:rPr>
          <w:rFonts w:asciiTheme="majorBidi" w:hAnsiTheme="majorBidi" w:cstheme="majorBidi"/>
          <w:b/>
          <w:bCs/>
          <w:sz w:val="28"/>
          <w:szCs w:val="28"/>
        </w:rPr>
      </w:pPr>
    </w:p>
    <w:p w14:paraId="307AD724" w14:textId="77777777" w:rsidR="007A25B5" w:rsidRDefault="007A25B5" w:rsidP="002B7035">
      <w:pPr>
        <w:spacing w:line="360" w:lineRule="auto"/>
        <w:rPr>
          <w:rFonts w:asciiTheme="majorBidi" w:hAnsiTheme="majorBidi" w:cstheme="majorBidi"/>
          <w:b/>
          <w:bCs/>
          <w:sz w:val="28"/>
          <w:szCs w:val="28"/>
        </w:rPr>
      </w:pPr>
    </w:p>
    <w:p w14:paraId="739C3EF1" w14:textId="77777777" w:rsidR="007A25B5" w:rsidRDefault="007A25B5" w:rsidP="002B7035">
      <w:pPr>
        <w:spacing w:line="360" w:lineRule="auto"/>
        <w:rPr>
          <w:rFonts w:asciiTheme="majorBidi" w:hAnsiTheme="majorBidi" w:cstheme="majorBidi"/>
          <w:b/>
          <w:bCs/>
          <w:sz w:val="28"/>
          <w:szCs w:val="28"/>
        </w:rPr>
      </w:pPr>
    </w:p>
    <w:p w14:paraId="4C278C9A" w14:textId="77777777" w:rsidR="003E42F7" w:rsidRPr="000A4703" w:rsidRDefault="0097658E" w:rsidP="002B7035">
      <w:pPr>
        <w:spacing w:line="360" w:lineRule="auto"/>
        <w:rPr>
          <w:rFonts w:asciiTheme="majorBidi" w:hAnsiTheme="majorBidi" w:cstheme="majorBidi"/>
          <w:b/>
          <w:bCs/>
          <w:sz w:val="28"/>
          <w:szCs w:val="28"/>
        </w:rPr>
      </w:pPr>
      <w:r>
        <w:rPr>
          <w:rFonts w:asciiTheme="majorBidi" w:hAnsiTheme="majorBidi" w:cstheme="majorBidi"/>
          <w:b/>
          <w:bCs/>
          <w:sz w:val="28"/>
          <w:szCs w:val="28"/>
        </w:rPr>
        <w:lastRenderedPageBreak/>
        <w:t>Résumé </w:t>
      </w:r>
    </w:p>
    <w:p w14:paraId="2449BCE6" w14:textId="77777777" w:rsidR="003E42F7" w:rsidRPr="000A4703" w:rsidRDefault="003E42F7" w:rsidP="00473754">
      <w:pPr>
        <w:spacing w:line="360" w:lineRule="auto"/>
        <w:jc w:val="both"/>
        <w:rPr>
          <w:rFonts w:asciiTheme="majorBidi" w:hAnsiTheme="majorBidi" w:cstheme="majorBidi"/>
          <w:sz w:val="24"/>
          <w:szCs w:val="24"/>
        </w:rPr>
      </w:pPr>
      <w:r w:rsidRPr="000A4703">
        <w:rPr>
          <w:rFonts w:asciiTheme="majorBidi" w:hAnsiTheme="majorBidi" w:cstheme="majorBidi"/>
          <w:i/>
          <w:iCs/>
          <w:sz w:val="24"/>
          <w:szCs w:val="24"/>
        </w:rPr>
        <w:t>Anethum graveolens</w:t>
      </w:r>
      <w:r w:rsidRPr="000A4703">
        <w:rPr>
          <w:rFonts w:asciiTheme="majorBidi" w:hAnsiTheme="majorBidi" w:cstheme="majorBidi"/>
          <w:sz w:val="24"/>
          <w:szCs w:val="24"/>
        </w:rPr>
        <w:t xml:space="preserve"> (famille des </w:t>
      </w:r>
      <w:r w:rsidRPr="000A4703">
        <w:rPr>
          <w:rFonts w:asciiTheme="majorBidi" w:hAnsiTheme="majorBidi" w:cstheme="majorBidi"/>
          <w:i/>
          <w:iCs/>
          <w:sz w:val="24"/>
          <w:szCs w:val="24"/>
        </w:rPr>
        <w:t>Apiaceae</w:t>
      </w:r>
      <w:r w:rsidRPr="000A4703">
        <w:rPr>
          <w:rFonts w:asciiTheme="majorBidi" w:hAnsiTheme="majorBidi" w:cstheme="majorBidi"/>
          <w:sz w:val="24"/>
          <w:szCs w:val="24"/>
        </w:rPr>
        <w:t>) est une plante médicinale aromatique originaire du nord de l'Afrique, traditionnellement utilisée pour traiter diverses affections telles que les spasmes intestinaux, la grippe, les troubles digestifs et urinaires, l'inflammation et le cancer. Ce travail vise à évaluer le rendement de deux extraits de la partie aérienne de cette plante (un extrait éthanolique obtenu par macération et un extrait aqueux obtenu par décoction), à identifier et quantifier certains métabolites secondaires, ainsi qu'à examiner l'activité antioxydante par trois méthodes : DPPH, CAT et FRAP.</w:t>
      </w:r>
      <w:r w:rsidR="007F25F0">
        <w:rPr>
          <w:rFonts w:asciiTheme="majorBidi" w:hAnsiTheme="majorBidi" w:cstheme="majorBidi"/>
          <w:sz w:val="24"/>
          <w:szCs w:val="24"/>
        </w:rPr>
        <w:t xml:space="preserve"> </w:t>
      </w:r>
      <w:r w:rsidRPr="000A4703">
        <w:rPr>
          <w:rFonts w:asciiTheme="majorBidi" w:hAnsiTheme="majorBidi" w:cstheme="majorBidi"/>
          <w:sz w:val="24"/>
          <w:szCs w:val="24"/>
        </w:rPr>
        <w:t xml:space="preserve">Les rendements obtenus sont de </w:t>
      </w:r>
      <w:r w:rsidR="00F91C8C">
        <w:rPr>
          <w:rFonts w:asciiTheme="majorBidi" w:hAnsiTheme="majorBidi" w:cstheme="majorBidi"/>
          <w:sz w:val="24"/>
          <w:szCs w:val="24"/>
        </w:rPr>
        <w:t>3,3</w:t>
      </w:r>
      <w:r w:rsidRPr="000A4703">
        <w:rPr>
          <w:rFonts w:asciiTheme="majorBidi" w:hAnsiTheme="majorBidi" w:cstheme="majorBidi"/>
          <w:sz w:val="24"/>
          <w:szCs w:val="24"/>
        </w:rPr>
        <w:t xml:space="preserve"> % pour l'extrait éthanolique et de 19,2 % pour l'extrait aqueux. L'analyse phytochimique a révélé la présence de polyphénols, flavonoïdes, tanins et anthraquinones. La teneur en polyphénols totaux est de 22 </w:t>
      </w:r>
      <w:r>
        <w:rPr>
          <w:rFonts w:asciiTheme="majorBidi" w:hAnsiTheme="majorBidi" w:cstheme="majorBidi"/>
          <w:sz w:val="24"/>
          <w:szCs w:val="24"/>
        </w:rPr>
        <w:t>±</w:t>
      </w:r>
      <w:r w:rsidRPr="000A4703">
        <w:rPr>
          <w:rFonts w:asciiTheme="majorBidi" w:hAnsiTheme="majorBidi" w:cstheme="majorBidi"/>
          <w:sz w:val="24"/>
          <w:szCs w:val="24"/>
        </w:rPr>
        <w:t xml:space="preserve">2,87µg EAG/mg ES pour l'extrait éthanolique et de 20 </w:t>
      </w:r>
      <w:r>
        <w:rPr>
          <w:rFonts w:asciiTheme="majorBidi" w:hAnsiTheme="majorBidi" w:cstheme="majorBidi"/>
          <w:sz w:val="24"/>
          <w:szCs w:val="24"/>
        </w:rPr>
        <w:t>±</w:t>
      </w:r>
      <w:r w:rsidRPr="000A4703">
        <w:rPr>
          <w:rFonts w:asciiTheme="majorBidi" w:hAnsiTheme="majorBidi" w:cstheme="majorBidi"/>
          <w:sz w:val="24"/>
          <w:szCs w:val="24"/>
        </w:rPr>
        <w:t>3,09 µg EAG/mg ES pour l'extrait aqueux. La quantification des flavonoïdes a montré des concentrations de 41</w:t>
      </w:r>
      <w:r>
        <w:rPr>
          <w:rFonts w:asciiTheme="majorBidi" w:hAnsiTheme="majorBidi" w:cstheme="majorBidi"/>
          <w:sz w:val="24"/>
          <w:szCs w:val="24"/>
        </w:rPr>
        <w:t xml:space="preserve"> ±</w:t>
      </w:r>
      <w:r w:rsidRPr="000A4703">
        <w:rPr>
          <w:rFonts w:asciiTheme="majorBidi" w:hAnsiTheme="majorBidi" w:cstheme="majorBidi"/>
          <w:sz w:val="24"/>
          <w:szCs w:val="24"/>
        </w:rPr>
        <w:t xml:space="preserve">6,64 et 75,37 </w:t>
      </w:r>
      <w:r>
        <w:rPr>
          <w:rFonts w:asciiTheme="majorBidi" w:hAnsiTheme="majorBidi" w:cstheme="majorBidi"/>
          <w:sz w:val="24"/>
          <w:szCs w:val="24"/>
        </w:rPr>
        <w:t>±</w:t>
      </w:r>
      <w:r w:rsidRPr="000A4703">
        <w:rPr>
          <w:rFonts w:asciiTheme="majorBidi" w:hAnsiTheme="majorBidi" w:cstheme="majorBidi"/>
          <w:sz w:val="24"/>
          <w:szCs w:val="24"/>
        </w:rPr>
        <w:t>0,68 µg EQ/mg ES pour les flavonoïdes totaux, et de 5</w:t>
      </w:r>
      <w:r>
        <w:rPr>
          <w:rFonts w:asciiTheme="majorBidi" w:hAnsiTheme="majorBidi" w:cstheme="majorBidi"/>
          <w:sz w:val="24"/>
          <w:szCs w:val="24"/>
        </w:rPr>
        <w:t xml:space="preserve"> ±</w:t>
      </w:r>
      <w:r w:rsidRPr="000A4703">
        <w:rPr>
          <w:rFonts w:asciiTheme="majorBidi" w:hAnsiTheme="majorBidi" w:cstheme="majorBidi"/>
          <w:sz w:val="24"/>
          <w:szCs w:val="24"/>
        </w:rPr>
        <w:t>0,65 et 15</w:t>
      </w:r>
      <w:r>
        <w:rPr>
          <w:rFonts w:asciiTheme="majorBidi" w:hAnsiTheme="majorBidi" w:cstheme="majorBidi"/>
          <w:sz w:val="24"/>
          <w:szCs w:val="24"/>
        </w:rPr>
        <w:t xml:space="preserve"> ±</w:t>
      </w:r>
      <w:r w:rsidRPr="000A4703">
        <w:rPr>
          <w:rFonts w:asciiTheme="majorBidi" w:hAnsiTheme="majorBidi" w:cstheme="majorBidi"/>
          <w:sz w:val="24"/>
          <w:szCs w:val="24"/>
        </w:rPr>
        <w:t xml:space="preserve">2,81 µg EQ/mg ES pour les flavones et flavonols dans les extraits éthanolique et aqueux respectivement. La teneur en tanins, déterminée par la méthode de la vanilline, est de 9,85 </w:t>
      </w:r>
      <w:r>
        <w:rPr>
          <w:rFonts w:asciiTheme="majorBidi" w:hAnsiTheme="majorBidi" w:cstheme="majorBidi"/>
          <w:sz w:val="24"/>
          <w:szCs w:val="24"/>
        </w:rPr>
        <w:t>±</w:t>
      </w:r>
      <w:r w:rsidRPr="000A4703">
        <w:rPr>
          <w:rFonts w:asciiTheme="majorBidi" w:hAnsiTheme="majorBidi" w:cstheme="majorBidi"/>
          <w:sz w:val="24"/>
          <w:szCs w:val="24"/>
        </w:rPr>
        <w:t>10,07µg CE/mg ES pour l'extrait éthanolique.</w:t>
      </w:r>
      <w:r>
        <w:rPr>
          <w:rFonts w:asciiTheme="majorBidi" w:hAnsiTheme="majorBidi" w:cstheme="majorBidi"/>
          <w:sz w:val="24"/>
          <w:szCs w:val="24"/>
        </w:rPr>
        <w:t xml:space="preserve"> </w:t>
      </w:r>
      <w:r w:rsidRPr="000A4703">
        <w:rPr>
          <w:rFonts w:asciiTheme="majorBidi" w:hAnsiTheme="majorBidi" w:cstheme="majorBidi"/>
          <w:sz w:val="24"/>
          <w:szCs w:val="24"/>
        </w:rPr>
        <w:t>L'évaluation de l'activité antioxydante par la méthode DPPH montre des valeurs de CI</w:t>
      </w:r>
      <w:r w:rsidRPr="0093662D">
        <w:rPr>
          <w:rFonts w:asciiTheme="majorBidi" w:hAnsiTheme="majorBidi" w:cstheme="majorBidi"/>
          <w:sz w:val="24"/>
          <w:szCs w:val="24"/>
          <w:vertAlign w:val="subscript"/>
        </w:rPr>
        <w:t>50</w:t>
      </w:r>
      <w:r w:rsidRPr="000A4703">
        <w:rPr>
          <w:rFonts w:asciiTheme="majorBidi" w:hAnsiTheme="majorBidi" w:cstheme="majorBidi"/>
          <w:sz w:val="24"/>
          <w:szCs w:val="24"/>
        </w:rPr>
        <w:t xml:space="preserve"> = 337,215</w:t>
      </w:r>
      <w:r w:rsidR="00D56E11">
        <w:rPr>
          <w:rFonts w:asciiTheme="majorBidi" w:hAnsiTheme="majorBidi" w:cstheme="majorBidi"/>
          <w:sz w:val="24"/>
          <w:szCs w:val="24"/>
        </w:rPr>
        <w:t xml:space="preserve"> ±22,80</w:t>
      </w:r>
      <w:r w:rsidRPr="000A4703">
        <w:rPr>
          <w:rFonts w:asciiTheme="majorBidi" w:hAnsiTheme="majorBidi" w:cstheme="majorBidi"/>
          <w:sz w:val="24"/>
          <w:szCs w:val="24"/>
        </w:rPr>
        <w:t xml:space="preserve"> µg/ml pour l'extrait éthanolique et CI</w:t>
      </w:r>
      <w:r w:rsidRPr="0093662D">
        <w:rPr>
          <w:rFonts w:asciiTheme="majorBidi" w:hAnsiTheme="majorBidi" w:cstheme="majorBidi"/>
          <w:sz w:val="24"/>
          <w:szCs w:val="24"/>
          <w:vertAlign w:val="subscript"/>
        </w:rPr>
        <w:t>50</w:t>
      </w:r>
      <w:r w:rsidRPr="000A4703">
        <w:rPr>
          <w:rFonts w:asciiTheme="majorBidi" w:hAnsiTheme="majorBidi" w:cstheme="majorBidi"/>
          <w:sz w:val="24"/>
          <w:szCs w:val="24"/>
        </w:rPr>
        <w:t xml:space="preserve"> = 171</w:t>
      </w:r>
      <w:r w:rsidR="00D56E11">
        <w:rPr>
          <w:rFonts w:asciiTheme="majorBidi" w:hAnsiTheme="majorBidi" w:cstheme="majorBidi"/>
          <w:sz w:val="24"/>
          <w:szCs w:val="24"/>
        </w:rPr>
        <w:t xml:space="preserve"> ±2,59</w:t>
      </w:r>
      <w:r w:rsidRPr="000A4703">
        <w:rPr>
          <w:rFonts w:asciiTheme="majorBidi" w:hAnsiTheme="majorBidi" w:cstheme="majorBidi"/>
          <w:sz w:val="24"/>
          <w:szCs w:val="24"/>
        </w:rPr>
        <w:t xml:space="preserve"> µg/ml pour l'extrait aqueux. La méthode FRAP donne des CE</w:t>
      </w:r>
      <w:r w:rsidRPr="0093662D">
        <w:rPr>
          <w:rFonts w:asciiTheme="majorBidi" w:hAnsiTheme="majorBidi" w:cstheme="majorBidi"/>
          <w:sz w:val="24"/>
          <w:szCs w:val="24"/>
          <w:vertAlign w:val="subscript"/>
        </w:rPr>
        <w:t>50</w:t>
      </w:r>
      <w:r w:rsidRPr="000A4703">
        <w:rPr>
          <w:rFonts w:asciiTheme="majorBidi" w:hAnsiTheme="majorBidi" w:cstheme="majorBidi"/>
          <w:sz w:val="24"/>
          <w:szCs w:val="24"/>
        </w:rPr>
        <w:t xml:space="preserve"> de 671,57µg/ml pour l'extrait éthanolique et 480,8</w:t>
      </w:r>
      <w:r w:rsidR="00473754">
        <w:rPr>
          <w:rFonts w:asciiTheme="majorBidi" w:hAnsiTheme="majorBidi" w:cstheme="majorBidi"/>
          <w:sz w:val="24"/>
          <w:szCs w:val="24"/>
        </w:rPr>
        <w:t xml:space="preserve"> </w:t>
      </w:r>
      <w:r w:rsidRPr="000A4703">
        <w:rPr>
          <w:rFonts w:asciiTheme="majorBidi" w:hAnsiTheme="majorBidi" w:cstheme="majorBidi"/>
          <w:sz w:val="24"/>
          <w:szCs w:val="24"/>
        </w:rPr>
        <w:t>µg/ml pour l'extrait aqueux. Le test de phosphomolybdate (CAT) r</w:t>
      </w:r>
      <w:r>
        <w:rPr>
          <w:rFonts w:asciiTheme="majorBidi" w:hAnsiTheme="majorBidi" w:cstheme="majorBidi"/>
          <w:sz w:val="24"/>
          <w:szCs w:val="24"/>
        </w:rPr>
        <w:t>évèle des pourcentages de 40,24</w:t>
      </w:r>
      <w:r w:rsidRPr="000A4703">
        <w:rPr>
          <w:rFonts w:asciiTheme="majorBidi" w:hAnsiTheme="majorBidi" w:cstheme="majorBidi"/>
          <w:sz w:val="24"/>
          <w:szCs w:val="24"/>
        </w:rPr>
        <w:t>% et 111,789 % pour l'extrait éthanolique (en utilisant respectivement l'acide ascorbique et la quercétine comme standards), tandis que l'extrait aqueux aff</w:t>
      </w:r>
      <w:r>
        <w:rPr>
          <w:rFonts w:asciiTheme="majorBidi" w:hAnsiTheme="majorBidi" w:cstheme="majorBidi"/>
          <w:sz w:val="24"/>
          <w:szCs w:val="24"/>
        </w:rPr>
        <w:t>iche des pourcentages de 111,48</w:t>
      </w:r>
      <w:r w:rsidRPr="000A4703">
        <w:rPr>
          <w:rFonts w:asciiTheme="majorBidi" w:hAnsiTheme="majorBidi" w:cstheme="majorBidi"/>
          <w:sz w:val="24"/>
          <w:szCs w:val="24"/>
        </w:rPr>
        <w:t>% et 309,68 % avec les mêmes standards.</w:t>
      </w:r>
      <w:r>
        <w:rPr>
          <w:rFonts w:asciiTheme="majorBidi" w:hAnsiTheme="majorBidi" w:cstheme="majorBidi"/>
          <w:sz w:val="24"/>
          <w:szCs w:val="24"/>
        </w:rPr>
        <w:t xml:space="preserve"> </w:t>
      </w:r>
      <w:r w:rsidRPr="000A4703">
        <w:rPr>
          <w:rFonts w:asciiTheme="majorBidi" w:hAnsiTheme="majorBidi" w:cstheme="majorBidi"/>
          <w:sz w:val="24"/>
          <w:szCs w:val="24"/>
        </w:rPr>
        <w:t>L'activité anti-inflammatoire a été évaluée par la méthode de dénaturation des protéines, en utilisant le diclofénac sodique comme standard. Les résultats montrent un CI</w:t>
      </w:r>
      <w:r w:rsidRPr="0093662D">
        <w:rPr>
          <w:rFonts w:asciiTheme="majorBidi" w:hAnsiTheme="majorBidi" w:cstheme="majorBidi"/>
          <w:sz w:val="24"/>
          <w:szCs w:val="24"/>
          <w:vertAlign w:val="subscript"/>
        </w:rPr>
        <w:t>50</w:t>
      </w:r>
      <w:r>
        <w:rPr>
          <w:rFonts w:asciiTheme="majorBidi" w:hAnsiTheme="majorBidi" w:cstheme="majorBidi"/>
          <w:sz w:val="24"/>
          <w:szCs w:val="24"/>
        </w:rPr>
        <w:t xml:space="preserve"> de 989,32</w:t>
      </w:r>
      <w:r w:rsidR="00473754">
        <w:rPr>
          <w:rFonts w:asciiTheme="majorBidi" w:hAnsiTheme="majorBidi" w:cstheme="majorBidi"/>
          <w:sz w:val="24"/>
          <w:szCs w:val="24"/>
        </w:rPr>
        <w:t xml:space="preserve"> </w:t>
      </w:r>
      <w:r w:rsidRPr="000A4703">
        <w:rPr>
          <w:rFonts w:asciiTheme="majorBidi" w:hAnsiTheme="majorBidi" w:cstheme="majorBidi"/>
          <w:sz w:val="24"/>
          <w:szCs w:val="24"/>
        </w:rPr>
        <w:t>µg/ml pour l'extrait éthanolique et de 135,41</w:t>
      </w:r>
      <w:r w:rsidR="00D56E11">
        <w:rPr>
          <w:rFonts w:asciiTheme="majorBidi" w:hAnsiTheme="majorBidi" w:cstheme="majorBidi"/>
          <w:sz w:val="24"/>
          <w:szCs w:val="24"/>
        </w:rPr>
        <w:t xml:space="preserve"> ±11,39</w:t>
      </w:r>
      <w:r w:rsidRPr="000A4703">
        <w:rPr>
          <w:rFonts w:asciiTheme="majorBidi" w:hAnsiTheme="majorBidi" w:cstheme="majorBidi"/>
          <w:sz w:val="24"/>
          <w:szCs w:val="24"/>
        </w:rPr>
        <w:t xml:space="preserve"> µg/ml pour l'extrait aqueux.</w:t>
      </w:r>
      <w:r>
        <w:rPr>
          <w:rFonts w:asciiTheme="majorBidi" w:hAnsiTheme="majorBidi" w:cstheme="majorBidi"/>
          <w:sz w:val="24"/>
          <w:szCs w:val="24"/>
        </w:rPr>
        <w:t xml:space="preserve"> </w:t>
      </w:r>
      <w:r w:rsidRPr="000A4703">
        <w:rPr>
          <w:rFonts w:asciiTheme="majorBidi" w:hAnsiTheme="majorBidi" w:cstheme="majorBidi"/>
          <w:sz w:val="24"/>
          <w:szCs w:val="24"/>
        </w:rPr>
        <w:t>En conclusion, les résultats obtenus indiquent que les extraits d'</w:t>
      </w:r>
      <w:r>
        <w:rPr>
          <w:rFonts w:asciiTheme="majorBidi" w:hAnsiTheme="majorBidi" w:cstheme="majorBidi"/>
          <w:sz w:val="24"/>
          <w:szCs w:val="24"/>
        </w:rPr>
        <w:t xml:space="preserve"> </w:t>
      </w:r>
      <w:r w:rsidRPr="0093662D">
        <w:rPr>
          <w:rFonts w:asciiTheme="majorBidi" w:hAnsiTheme="majorBidi" w:cstheme="majorBidi"/>
          <w:i/>
          <w:iCs/>
          <w:sz w:val="24"/>
          <w:szCs w:val="24"/>
        </w:rPr>
        <w:t>Anethum graveolens</w:t>
      </w:r>
      <w:r w:rsidRPr="000A4703">
        <w:rPr>
          <w:rFonts w:asciiTheme="majorBidi" w:hAnsiTheme="majorBidi" w:cstheme="majorBidi"/>
          <w:sz w:val="24"/>
          <w:szCs w:val="24"/>
        </w:rPr>
        <w:t xml:space="preserve"> présentent des propriétés antioxydantes importantes, tandis que leur activité anti-inflammatoire reste relativement faible.</w:t>
      </w:r>
    </w:p>
    <w:p w14:paraId="3BE08BF0" w14:textId="77777777" w:rsidR="003E42F7" w:rsidRDefault="003E42F7" w:rsidP="00D56E11">
      <w:pPr>
        <w:spacing w:line="360" w:lineRule="auto"/>
        <w:jc w:val="both"/>
        <w:rPr>
          <w:rFonts w:asciiTheme="majorBidi" w:hAnsiTheme="majorBidi" w:cstheme="majorBidi"/>
          <w:sz w:val="24"/>
          <w:szCs w:val="24"/>
        </w:rPr>
      </w:pPr>
      <w:r w:rsidRPr="0093662D">
        <w:rPr>
          <w:rFonts w:asciiTheme="majorBidi" w:hAnsiTheme="majorBidi" w:cstheme="majorBidi"/>
          <w:b/>
          <w:bCs/>
          <w:sz w:val="24"/>
          <w:szCs w:val="24"/>
        </w:rPr>
        <w:t>Mots clés:</w:t>
      </w:r>
      <w:r w:rsidRPr="0093662D">
        <w:rPr>
          <w:rFonts w:asciiTheme="majorBidi" w:hAnsiTheme="majorBidi" w:cstheme="majorBidi"/>
          <w:sz w:val="24"/>
          <w:szCs w:val="24"/>
        </w:rPr>
        <w:t xml:space="preserve"> </w:t>
      </w:r>
      <w:r w:rsidR="003332B6" w:rsidRPr="0093662D">
        <w:rPr>
          <w:rFonts w:asciiTheme="majorBidi" w:hAnsiTheme="majorBidi" w:cstheme="majorBidi"/>
          <w:i/>
          <w:iCs/>
          <w:sz w:val="24"/>
          <w:szCs w:val="24"/>
        </w:rPr>
        <w:t>Apiaceae</w:t>
      </w:r>
      <w:r w:rsidR="003332B6" w:rsidRPr="000A4703">
        <w:rPr>
          <w:rFonts w:asciiTheme="majorBidi" w:hAnsiTheme="majorBidi" w:cstheme="majorBidi"/>
          <w:sz w:val="24"/>
          <w:szCs w:val="24"/>
        </w:rPr>
        <w:t>,</w:t>
      </w:r>
      <w:r w:rsidR="003332B6" w:rsidRPr="0093662D">
        <w:rPr>
          <w:rFonts w:asciiTheme="majorBidi" w:hAnsiTheme="majorBidi" w:cstheme="majorBidi"/>
          <w:i/>
          <w:iCs/>
          <w:sz w:val="24"/>
          <w:szCs w:val="24"/>
        </w:rPr>
        <w:t xml:space="preserve"> </w:t>
      </w:r>
      <w:r w:rsidRPr="0093662D">
        <w:rPr>
          <w:rFonts w:asciiTheme="majorBidi" w:hAnsiTheme="majorBidi" w:cstheme="majorBidi"/>
          <w:i/>
          <w:iCs/>
          <w:sz w:val="24"/>
          <w:szCs w:val="24"/>
        </w:rPr>
        <w:t>Anethum graveolens</w:t>
      </w:r>
      <w:r w:rsidRPr="000A4703">
        <w:rPr>
          <w:rFonts w:asciiTheme="majorBidi" w:hAnsiTheme="majorBidi" w:cstheme="majorBidi"/>
          <w:sz w:val="24"/>
          <w:szCs w:val="24"/>
        </w:rPr>
        <w:t xml:space="preserve">, </w:t>
      </w:r>
      <w:r w:rsidR="003332B6" w:rsidRPr="000A4703">
        <w:rPr>
          <w:rFonts w:asciiTheme="majorBidi" w:hAnsiTheme="majorBidi" w:cstheme="majorBidi"/>
          <w:sz w:val="24"/>
          <w:szCs w:val="24"/>
        </w:rPr>
        <w:t xml:space="preserve">extrait aqueux, </w:t>
      </w:r>
      <w:r w:rsidR="007F25F0" w:rsidRPr="000A4703">
        <w:rPr>
          <w:rFonts w:asciiTheme="majorBidi" w:hAnsiTheme="majorBidi" w:cstheme="majorBidi"/>
          <w:sz w:val="24"/>
          <w:szCs w:val="24"/>
        </w:rPr>
        <w:t xml:space="preserve">extrait éthanolique, </w:t>
      </w:r>
      <w:r w:rsidRPr="000A4703">
        <w:rPr>
          <w:rFonts w:asciiTheme="majorBidi" w:hAnsiTheme="majorBidi" w:cstheme="majorBidi"/>
          <w:sz w:val="24"/>
          <w:szCs w:val="24"/>
        </w:rPr>
        <w:t>activité antioxydante</w:t>
      </w:r>
      <w:r w:rsidR="003332B6">
        <w:rPr>
          <w:rFonts w:asciiTheme="majorBidi" w:hAnsiTheme="majorBidi" w:cstheme="majorBidi"/>
          <w:sz w:val="24"/>
          <w:szCs w:val="24"/>
        </w:rPr>
        <w:t xml:space="preserve"> </w:t>
      </w:r>
      <w:r w:rsidRPr="000A4703">
        <w:rPr>
          <w:rFonts w:asciiTheme="majorBidi" w:hAnsiTheme="majorBidi" w:cstheme="majorBidi"/>
          <w:sz w:val="24"/>
          <w:szCs w:val="24"/>
        </w:rPr>
        <w:t>activité</w:t>
      </w:r>
      <w:r w:rsidR="003332B6">
        <w:rPr>
          <w:rFonts w:asciiTheme="majorBidi" w:hAnsiTheme="majorBidi" w:cstheme="majorBidi"/>
          <w:sz w:val="24"/>
          <w:szCs w:val="24"/>
        </w:rPr>
        <w:t>,</w:t>
      </w:r>
      <w:r w:rsidRPr="000A4703">
        <w:rPr>
          <w:rFonts w:asciiTheme="majorBidi" w:hAnsiTheme="majorBidi" w:cstheme="majorBidi"/>
          <w:sz w:val="24"/>
          <w:szCs w:val="24"/>
        </w:rPr>
        <w:t xml:space="preserve"> anti-inflammatoire.</w:t>
      </w:r>
    </w:p>
    <w:p w14:paraId="30653B7F" w14:textId="77777777" w:rsidR="007A25B5" w:rsidRDefault="007A25B5" w:rsidP="002B7035">
      <w:pPr>
        <w:spacing w:line="360" w:lineRule="auto"/>
        <w:rPr>
          <w:rFonts w:asciiTheme="majorBidi" w:hAnsiTheme="majorBidi" w:cstheme="majorBidi"/>
          <w:sz w:val="24"/>
          <w:szCs w:val="24"/>
        </w:rPr>
      </w:pPr>
    </w:p>
    <w:p w14:paraId="36A851A7" w14:textId="77777777" w:rsidR="003E42F7" w:rsidRPr="000B65D0" w:rsidRDefault="003E42F7" w:rsidP="002B7035">
      <w:pPr>
        <w:spacing w:line="360" w:lineRule="auto"/>
        <w:rPr>
          <w:rFonts w:asciiTheme="majorBidi" w:hAnsiTheme="majorBidi" w:cstheme="majorBidi"/>
          <w:b/>
          <w:bCs/>
          <w:sz w:val="28"/>
          <w:szCs w:val="28"/>
          <w:lang w:val="en-US"/>
        </w:rPr>
      </w:pPr>
      <w:r w:rsidRPr="000B65D0">
        <w:rPr>
          <w:rFonts w:asciiTheme="majorBidi" w:hAnsiTheme="majorBidi" w:cstheme="majorBidi"/>
          <w:b/>
          <w:bCs/>
          <w:sz w:val="28"/>
          <w:szCs w:val="28"/>
          <w:lang w:val="en-US"/>
        </w:rPr>
        <w:lastRenderedPageBreak/>
        <w:t>Abstract</w:t>
      </w:r>
    </w:p>
    <w:p w14:paraId="72513753" w14:textId="77777777" w:rsidR="003E42F7" w:rsidRPr="000B65D0" w:rsidRDefault="003E42F7" w:rsidP="00473754">
      <w:pPr>
        <w:spacing w:line="360" w:lineRule="auto"/>
        <w:jc w:val="both"/>
        <w:rPr>
          <w:rFonts w:asciiTheme="majorBidi" w:hAnsiTheme="majorBidi" w:cstheme="majorBidi"/>
          <w:sz w:val="24"/>
          <w:szCs w:val="24"/>
          <w:lang w:val="en-US"/>
        </w:rPr>
      </w:pPr>
      <w:r w:rsidRPr="000B65D0">
        <w:rPr>
          <w:rFonts w:asciiTheme="majorBidi" w:hAnsiTheme="majorBidi" w:cstheme="majorBidi"/>
          <w:i/>
          <w:iCs/>
          <w:sz w:val="24"/>
          <w:szCs w:val="24"/>
          <w:lang w:val="en-US"/>
        </w:rPr>
        <w:t>Anethum graveolens</w:t>
      </w:r>
      <w:r w:rsidRPr="000B65D0">
        <w:rPr>
          <w:rFonts w:asciiTheme="majorBidi" w:hAnsiTheme="majorBidi" w:cstheme="majorBidi"/>
          <w:sz w:val="24"/>
          <w:szCs w:val="24"/>
          <w:lang w:val="en-US"/>
        </w:rPr>
        <w:t xml:space="preserve"> (family </w:t>
      </w:r>
      <w:r w:rsidRPr="000B65D0">
        <w:rPr>
          <w:rFonts w:asciiTheme="majorBidi" w:hAnsiTheme="majorBidi" w:cstheme="majorBidi"/>
          <w:i/>
          <w:iCs/>
          <w:sz w:val="24"/>
          <w:szCs w:val="24"/>
          <w:lang w:val="en-US"/>
        </w:rPr>
        <w:t>Apiaceae</w:t>
      </w:r>
      <w:r w:rsidRPr="000B65D0">
        <w:rPr>
          <w:rFonts w:asciiTheme="majorBidi" w:hAnsiTheme="majorBidi" w:cstheme="majorBidi"/>
          <w:sz w:val="24"/>
          <w:szCs w:val="24"/>
          <w:lang w:val="en-US"/>
        </w:rPr>
        <w:t>) is an aromatic medicinal plant native to North Africa, traditionally used to treat various ailments such as intestinal spasms, influenza, digestive and urinary disorders, inflammation, and cancer. This study aims to assess the yield of two extracts from the aerial parts of this plant (an ethanolic extract obtained via maceration and an aqueous extract obtained via decoction), identify and quantify certain secondary metabolites, and evaluate antioxidant activity using three methods: DPPH, CAT, and FRAP.</w:t>
      </w:r>
      <w:r>
        <w:rPr>
          <w:rFonts w:asciiTheme="majorBidi" w:hAnsiTheme="majorBidi" w:cstheme="majorBidi" w:hint="cs"/>
          <w:sz w:val="24"/>
          <w:szCs w:val="24"/>
          <w:rtl/>
          <w:lang w:val="en-US" w:bidi="ar-DZ"/>
        </w:rPr>
        <w:t xml:space="preserve"> </w:t>
      </w:r>
      <w:r w:rsidRPr="000B65D0">
        <w:rPr>
          <w:rFonts w:asciiTheme="majorBidi" w:hAnsiTheme="majorBidi" w:cstheme="majorBidi"/>
          <w:sz w:val="24"/>
          <w:szCs w:val="24"/>
          <w:lang w:val="en-US"/>
        </w:rPr>
        <w:t xml:space="preserve">The obtained yields were </w:t>
      </w:r>
      <w:r w:rsidR="00F91C8C">
        <w:rPr>
          <w:rFonts w:asciiTheme="majorBidi" w:hAnsiTheme="majorBidi" w:cstheme="majorBidi"/>
          <w:sz w:val="24"/>
          <w:szCs w:val="24"/>
          <w:lang w:val="en-US"/>
        </w:rPr>
        <w:t>3.3</w:t>
      </w:r>
      <w:r w:rsidRPr="000B65D0">
        <w:rPr>
          <w:rFonts w:asciiTheme="majorBidi" w:hAnsiTheme="majorBidi" w:cstheme="majorBidi"/>
          <w:sz w:val="24"/>
          <w:szCs w:val="24"/>
          <w:lang w:val="en-US"/>
        </w:rPr>
        <w:t>% for the ethanolic extract and 19.2% for the aqueous extract. Phytochemical analysis revealed the presence of polyphenols, flavonoids, tannins, and anthraquinones. The total polyphenol content was 22 ± 2.87 µg GAE/mg dry extract for the ethanolic extract and 20 ± 3.09 µg GAE/mg for the aqueous extract. Total flavonoids were quantified at 41 ± 6.64 and 75.37 ± 0.68 µg QE/mg, while flavones and flavonols were measured at 5 ± 0.65 and 15 ± 2.81 µg QE/mg in the ethanolic and aqueous extracts, respectively. The tannin content, determined by the vanillin method, was 9.85 ± 10.07 µg CE/mg in the ethanolic extract.</w:t>
      </w:r>
      <w:r>
        <w:rPr>
          <w:rFonts w:asciiTheme="majorBidi" w:hAnsiTheme="majorBidi" w:cstheme="majorBidi" w:hint="cs"/>
          <w:sz w:val="24"/>
          <w:szCs w:val="24"/>
          <w:rtl/>
          <w:lang w:val="en-US"/>
        </w:rPr>
        <w:t xml:space="preserve"> </w:t>
      </w:r>
      <w:r w:rsidRPr="000B65D0">
        <w:rPr>
          <w:rFonts w:asciiTheme="majorBidi" w:hAnsiTheme="majorBidi" w:cstheme="majorBidi"/>
          <w:sz w:val="24"/>
          <w:szCs w:val="24"/>
          <w:lang w:val="en-US"/>
        </w:rPr>
        <w:t>Antioxidant activity, evaluated using the DPPH assay, showed IC</w:t>
      </w:r>
      <w:r w:rsidRPr="00870D82">
        <w:rPr>
          <w:rFonts w:asciiTheme="majorBidi" w:hAnsiTheme="majorBidi" w:cstheme="majorBidi"/>
          <w:sz w:val="24"/>
          <w:szCs w:val="24"/>
          <w:vertAlign w:val="subscript"/>
          <w:lang w:val="en-US"/>
        </w:rPr>
        <w:t>50</w:t>
      </w:r>
      <w:r w:rsidRPr="000B65D0">
        <w:rPr>
          <w:rFonts w:asciiTheme="majorBidi" w:hAnsiTheme="majorBidi" w:cstheme="majorBidi"/>
          <w:sz w:val="24"/>
          <w:szCs w:val="24"/>
          <w:lang w:val="en-US"/>
        </w:rPr>
        <w:t xml:space="preserve"> values of 337.215 </w:t>
      </w:r>
      <w:r w:rsidR="008468A4">
        <w:rPr>
          <w:rFonts w:asciiTheme="majorBidi" w:hAnsiTheme="majorBidi" w:cstheme="majorBidi"/>
          <w:sz w:val="24"/>
          <w:szCs w:val="24"/>
          <w:lang w:val="en-US"/>
        </w:rPr>
        <w:t>±</w:t>
      </w:r>
      <w:r w:rsidR="008468A4" w:rsidRPr="008468A4">
        <w:rPr>
          <w:rFonts w:asciiTheme="majorBidi" w:hAnsiTheme="majorBidi" w:cstheme="majorBidi"/>
          <w:sz w:val="24"/>
          <w:szCs w:val="24"/>
          <w:lang w:val="en-US"/>
        </w:rPr>
        <w:t>22.80</w:t>
      </w:r>
      <w:r w:rsidR="008468A4">
        <w:rPr>
          <w:rFonts w:asciiTheme="majorBidi" w:hAnsiTheme="majorBidi" w:cstheme="majorBidi"/>
          <w:sz w:val="24"/>
          <w:szCs w:val="24"/>
          <w:lang w:val="en-US"/>
        </w:rPr>
        <w:t xml:space="preserve"> </w:t>
      </w:r>
      <w:r w:rsidRPr="000B65D0">
        <w:rPr>
          <w:rFonts w:asciiTheme="majorBidi" w:hAnsiTheme="majorBidi" w:cstheme="majorBidi"/>
          <w:sz w:val="24"/>
          <w:szCs w:val="24"/>
          <w:lang w:val="en-US"/>
        </w:rPr>
        <w:t>µg/ml for the ethanolic extract and 171</w:t>
      </w:r>
      <w:r w:rsidR="008468A4">
        <w:rPr>
          <w:rFonts w:asciiTheme="majorBidi" w:hAnsiTheme="majorBidi" w:cstheme="majorBidi"/>
          <w:sz w:val="24"/>
          <w:szCs w:val="24"/>
          <w:lang w:val="en-US"/>
        </w:rPr>
        <w:t>±2.59</w:t>
      </w:r>
      <w:r w:rsidRPr="000B65D0">
        <w:rPr>
          <w:rFonts w:asciiTheme="majorBidi" w:hAnsiTheme="majorBidi" w:cstheme="majorBidi"/>
          <w:sz w:val="24"/>
          <w:szCs w:val="24"/>
          <w:lang w:val="en-US"/>
        </w:rPr>
        <w:t xml:space="preserve"> µg/ml for the aqueous extract. The FRAP assay yielded EC</w:t>
      </w:r>
      <w:r w:rsidRPr="00473754">
        <w:rPr>
          <w:rFonts w:asciiTheme="majorBidi" w:hAnsiTheme="majorBidi" w:cstheme="majorBidi"/>
          <w:sz w:val="24"/>
          <w:szCs w:val="24"/>
          <w:vertAlign w:val="subscript"/>
          <w:lang w:val="en-US"/>
        </w:rPr>
        <w:t>50</w:t>
      </w:r>
      <w:r w:rsidRPr="000B65D0">
        <w:rPr>
          <w:rFonts w:asciiTheme="majorBidi" w:hAnsiTheme="majorBidi" w:cstheme="majorBidi"/>
          <w:sz w:val="24"/>
          <w:szCs w:val="24"/>
          <w:lang w:val="en-US"/>
        </w:rPr>
        <w:t xml:space="preserve"> values of 671.57</w:t>
      </w:r>
      <w:r w:rsidR="00473754">
        <w:rPr>
          <w:rFonts w:asciiTheme="majorBidi" w:hAnsiTheme="majorBidi" w:cstheme="majorBidi"/>
          <w:sz w:val="24"/>
          <w:szCs w:val="24"/>
          <w:lang w:val="en-US"/>
        </w:rPr>
        <w:t xml:space="preserve"> </w:t>
      </w:r>
      <w:r w:rsidRPr="000B65D0">
        <w:rPr>
          <w:rFonts w:asciiTheme="majorBidi" w:hAnsiTheme="majorBidi" w:cstheme="majorBidi"/>
          <w:sz w:val="24"/>
          <w:szCs w:val="24"/>
          <w:lang w:val="en-US"/>
        </w:rPr>
        <w:t>µg/ml for the ethanolic extract and 480.8</w:t>
      </w:r>
      <w:r w:rsidR="00473754">
        <w:rPr>
          <w:rFonts w:asciiTheme="majorBidi" w:hAnsiTheme="majorBidi" w:cstheme="majorBidi"/>
          <w:sz w:val="24"/>
          <w:szCs w:val="24"/>
          <w:lang w:val="en-US"/>
        </w:rPr>
        <w:t xml:space="preserve"> </w:t>
      </w:r>
      <w:r w:rsidRPr="000B65D0">
        <w:rPr>
          <w:rFonts w:asciiTheme="majorBidi" w:hAnsiTheme="majorBidi" w:cstheme="majorBidi"/>
          <w:sz w:val="24"/>
          <w:szCs w:val="24"/>
          <w:lang w:val="en-US"/>
        </w:rPr>
        <w:t>µg/ml for the aqueous extract. The phosphomolybdate (CAT) assay revealed percentages of 40.24% and 111.789% for the ethanolic extract (using ascorbic acid and quercetin as standards), whereas the aqueous extract exhibited 111.48% and 309.68% with the same standards.</w:t>
      </w:r>
      <w:r>
        <w:rPr>
          <w:rFonts w:asciiTheme="majorBidi" w:hAnsiTheme="majorBidi" w:cstheme="majorBidi" w:hint="cs"/>
          <w:sz w:val="24"/>
          <w:szCs w:val="24"/>
          <w:rtl/>
          <w:lang w:val="en-US" w:bidi="ar-DZ"/>
        </w:rPr>
        <w:t xml:space="preserve"> </w:t>
      </w:r>
      <w:r w:rsidRPr="000B65D0">
        <w:rPr>
          <w:rFonts w:asciiTheme="majorBidi" w:hAnsiTheme="majorBidi" w:cstheme="majorBidi"/>
          <w:sz w:val="24"/>
          <w:szCs w:val="24"/>
          <w:lang w:val="en-US"/>
        </w:rPr>
        <w:t>Anti-inflammatory activity was assessed via the protein denaturation method, using sodium diclofenac as a reference standard. The results showed IC</w:t>
      </w:r>
      <w:r w:rsidRPr="00870D82">
        <w:rPr>
          <w:rFonts w:asciiTheme="majorBidi" w:hAnsiTheme="majorBidi" w:cstheme="majorBidi"/>
          <w:sz w:val="24"/>
          <w:szCs w:val="24"/>
          <w:vertAlign w:val="subscript"/>
          <w:lang w:val="en-US"/>
        </w:rPr>
        <w:t>50</w:t>
      </w:r>
      <w:r w:rsidRPr="000B65D0">
        <w:rPr>
          <w:rFonts w:asciiTheme="majorBidi" w:hAnsiTheme="majorBidi" w:cstheme="majorBidi"/>
          <w:sz w:val="24"/>
          <w:szCs w:val="24"/>
          <w:lang w:val="en-US"/>
        </w:rPr>
        <w:t xml:space="preserve"> values of 989.32</w:t>
      </w:r>
      <w:r w:rsidR="00473754">
        <w:rPr>
          <w:rFonts w:asciiTheme="majorBidi" w:hAnsiTheme="majorBidi" w:cstheme="majorBidi"/>
          <w:sz w:val="24"/>
          <w:szCs w:val="24"/>
          <w:lang w:val="en-US"/>
        </w:rPr>
        <w:t xml:space="preserve"> </w:t>
      </w:r>
      <w:r w:rsidRPr="000B65D0">
        <w:rPr>
          <w:rFonts w:asciiTheme="majorBidi" w:hAnsiTheme="majorBidi" w:cstheme="majorBidi"/>
          <w:sz w:val="24"/>
          <w:szCs w:val="24"/>
          <w:lang w:val="en-US"/>
        </w:rPr>
        <w:t>µg/ml for the ethanolic extract and 135.41</w:t>
      </w:r>
      <w:r w:rsidR="008468A4">
        <w:rPr>
          <w:rFonts w:asciiTheme="majorBidi" w:hAnsiTheme="majorBidi" w:cstheme="majorBidi"/>
          <w:sz w:val="24"/>
          <w:szCs w:val="24"/>
          <w:lang w:val="en-US"/>
        </w:rPr>
        <w:t xml:space="preserve"> ±11.39</w:t>
      </w:r>
      <w:r w:rsidRPr="000B65D0">
        <w:rPr>
          <w:rFonts w:asciiTheme="majorBidi" w:hAnsiTheme="majorBidi" w:cstheme="majorBidi"/>
          <w:sz w:val="24"/>
          <w:szCs w:val="24"/>
          <w:lang w:val="en-US"/>
        </w:rPr>
        <w:t xml:space="preserve"> µg/ml for the aqueous extract.</w:t>
      </w:r>
      <w:r>
        <w:rPr>
          <w:rFonts w:asciiTheme="majorBidi" w:hAnsiTheme="majorBidi" w:cstheme="majorBidi" w:hint="cs"/>
          <w:sz w:val="24"/>
          <w:szCs w:val="24"/>
          <w:rtl/>
          <w:lang w:val="en-US" w:bidi="ar-DZ"/>
        </w:rPr>
        <w:t xml:space="preserve"> </w:t>
      </w:r>
      <w:r w:rsidRPr="000B65D0">
        <w:rPr>
          <w:rFonts w:asciiTheme="majorBidi" w:hAnsiTheme="majorBidi" w:cstheme="majorBidi"/>
          <w:sz w:val="24"/>
          <w:szCs w:val="24"/>
          <w:lang w:val="en-US"/>
        </w:rPr>
        <w:t xml:space="preserve">In conclusion, the findings indicate that </w:t>
      </w:r>
      <w:r w:rsidRPr="00870D82">
        <w:rPr>
          <w:rFonts w:asciiTheme="majorBidi" w:hAnsiTheme="majorBidi" w:cstheme="majorBidi"/>
          <w:i/>
          <w:iCs/>
          <w:sz w:val="24"/>
          <w:szCs w:val="24"/>
          <w:lang w:val="en-US"/>
        </w:rPr>
        <w:t>Anethum graveolens</w:t>
      </w:r>
      <w:r w:rsidRPr="000B65D0">
        <w:rPr>
          <w:rFonts w:asciiTheme="majorBidi" w:hAnsiTheme="majorBidi" w:cstheme="majorBidi"/>
          <w:sz w:val="24"/>
          <w:szCs w:val="24"/>
          <w:lang w:val="en-US"/>
        </w:rPr>
        <w:t xml:space="preserve"> extracts possess notable antioxidant activity, whereas their anti-inflammatory potential remains relatively modest.</w:t>
      </w:r>
    </w:p>
    <w:p w14:paraId="30C46C2E" w14:textId="77777777" w:rsidR="003E42F7" w:rsidRPr="00870D82" w:rsidRDefault="003E42F7" w:rsidP="008468A4">
      <w:pPr>
        <w:spacing w:line="360" w:lineRule="auto"/>
        <w:jc w:val="both"/>
        <w:rPr>
          <w:rFonts w:asciiTheme="majorBidi" w:hAnsiTheme="majorBidi" w:cstheme="majorBidi"/>
          <w:sz w:val="24"/>
          <w:szCs w:val="24"/>
          <w:lang w:val="en-US"/>
        </w:rPr>
      </w:pPr>
      <w:r w:rsidRPr="00870D82">
        <w:rPr>
          <w:rFonts w:asciiTheme="majorBidi" w:hAnsiTheme="majorBidi" w:cstheme="majorBidi"/>
          <w:b/>
          <w:bCs/>
          <w:sz w:val="24"/>
          <w:szCs w:val="24"/>
          <w:lang w:val="en-US"/>
        </w:rPr>
        <w:t>Keywords:</w:t>
      </w:r>
      <w:r w:rsidRPr="000B65D0">
        <w:rPr>
          <w:rFonts w:asciiTheme="majorBidi" w:hAnsiTheme="majorBidi" w:cstheme="majorBidi"/>
          <w:sz w:val="24"/>
          <w:szCs w:val="24"/>
          <w:lang w:val="en-US"/>
        </w:rPr>
        <w:t xml:space="preserve"> </w:t>
      </w:r>
      <w:r w:rsidR="007F25F0" w:rsidRPr="00870D82">
        <w:rPr>
          <w:rFonts w:asciiTheme="majorBidi" w:hAnsiTheme="majorBidi" w:cstheme="majorBidi"/>
          <w:i/>
          <w:iCs/>
          <w:sz w:val="24"/>
          <w:szCs w:val="24"/>
          <w:lang w:val="en-US"/>
        </w:rPr>
        <w:t>Apiaceae</w:t>
      </w:r>
      <w:r w:rsidR="007F25F0" w:rsidRPr="000B65D0">
        <w:rPr>
          <w:rFonts w:asciiTheme="majorBidi" w:hAnsiTheme="majorBidi" w:cstheme="majorBidi"/>
          <w:sz w:val="24"/>
          <w:szCs w:val="24"/>
          <w:lang w:val="en-US"/>
        </w:rPr>
        <w:t xml:space="preserve">, </w:t>
      </w:r>
      <w:r w:rsidRPr="00870D82">
        <w:rPr>
          <w:rFonts w:asciiTheme="majorBidi" w:hAnsiTheme="majorBidi" w:cstheme="majorBidi"/>
          <w:i/>
          <w:iCs/>
          <w:sz w:val="24"/>
          <w:szCs w:val="24"/>
          <w:lang w:val="en-US"/>
        </w:rPr>
        <w:t>Anethum graveolens</w:t>
      </w:r>
      <w:r w:rsidRPr="000B65D0">
        <w:rPr>
          <w:rFonts w:asciiTheme="majorBidi" w:hAnsiTheme="majorBidi" w:cstheme="majorBidi"/>
          <w:sz w:val="24"/>
          <w:szCs w:val="24"/>
          <w:lang w:val="en-US"/>
        </w:rPr>
        <w:t xml:space="preserve">, </w:t>
      </w:r>
      <w:r w:rsidR="007F25F0" w:rsidRPr="000B65D0">
        <w:rPr>
          <w:rFonts w:asciiTheme="majorBidi" w:hAnsiTheme="majorBidi" w:cstheme="majorBidi"/>
          <w:sz w:val="24"/>
          <w:szCs w:val="24"/>
          <w:lang w:val="en-US"/>
        </w:rPr>
        <w:t>aqueous extract,</w:t>
      </w:r>
      <w:r w:rsidR="007F25F0">
        <w:rPr>
          <w:rFonts w:asciiTheme="majorBidi" w:hAnsiTheme="majorBidi" w:cstheme="majorBidi"/>
          <w:sz w:val="24"/>
          <w:szCs w:val="24"/>
          <w:lang w:val="en-US"/>
        </w:rPr>
        <w:t xml:space="preserve"> </w:t>
      </w:r>
      <w:r w:rsidRPr="000B65D0">
        <w:rPr>
          <w:rFonts w:asciiTheme="majorBidi" w:hAnsiTheme="majorBidi" w:cstheme="majorBidi"/>
          <w:sz w:val="24"/>
          <w:szCs w:val="24"/>
          <w:lang w:val="en-US"/>
        </w:rPr>
        <w:t xml:space="preserve">ethanolic extract, </w:t>
      </w:r>
      <w:r w:rsidR="007F25F0" w:rsidRPr="000B65D0">
        <w:rPr>
          <w:rFonts w:asciiTheme="majorBidi" w:hAnsiTheme="majorBidi" w:cstheme="majorBidi"/>
          <w:sz w:val="24"/>
          <w:szCs w:val="24"/>
          <w:lang w:val="en-US"/>
        </w:rPr>
        <w:t xml:space="preserve">antioxidant activity, </w:t>
      </w:r>
      <w:r w:rsidRPr="000B65D0">
        <w:rPr>
          <w:rFonts w:asciiTheme="majorBidi" w:hAnsiTheme="majorBidi" w:cstheme="majorBidi"/>
          <w:sz w:val="24"/>
          <w:szCs w:val="24"/>
          <w:lang w:val="en-US"/>
        </w:rPr>
        <w:t>anti-inflammatory activity.</w:t>
      </w:r>
    </w:p>
    <w:p w14:paraId="7A76F274" w14:textId="77777777" w:rsidR="003E42F7" w:rsidRPr="008B16E4" w:rsidRDefault="003E42F7" w:rsidP="00FB3099">
      <w:pPr>
        <w:spacing w:line="360" w:lineRule="auto"/>
        <w:rPr>
          <w:rFonts w:ascii="Monotype Corsiva" w:hAnsi="Monotype Corsiva"/>
          <w:b/>
          <w:bCs/>
          <w:sz w:val="96"/>
          <w:szCs w:val="96"/>
          <w:lang w:val="en-US"/>
        </w:rPr>
        <w:sectPr w:rsidR="003E42F7" w:rsidRPr="008B16E4" w:rsidSect="0018777F">
          <w:footerReference w:type="default" r:id="rId9"/>
          <w:headerReference w:type="first" r:id="rId10"/>
          <w:pgSz w:w="11906" w:h="16838"/>
          <w:pgMar w:top="1418" w:right="1418" w:bottom="1134" w:left="1701" w:header="709" w:footer="709"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pPr>
    </w:p>
    <w:p w14:paraId="404052DD" w14:textId="77777777" w:rsidR="00FB3099" w:rsidRPr="008B16E4" w:rsidRDefault="00FB3099" w:rsidP="00FB3099">
      <w:pPr>
        <w:spacing w:line="360" w:lineRule="auto"/>
        <w:rPr>
          <w:rFonts w:ascii="Monotype Corsiva" w:hAnsi="Monotype Corsiva"/>
          <w:b/>
          <w:bCs/>
          <w:sz w:val="96"/>
          <w:szCs w:val="96"/>
          <w:lang w:val="en-US"/>
        </w:rPr>
      </w:pPr>
    </w:p>
    <w:p w14:paraId="40848BFB" w14:textId="77777777" w:rsidR="003E42F7" w:rsidRDefault="003E42F7" w:rsidP="002B7035">
      <w:pPr>
        <w:spacing w:line="360" w:lineRule="auto"/>
        <w:rPr>
          <w:rFonts w:asciiTheme="majorBidi" w:hAnsiTheme="majorBidi" w:cstheme="majorBidi"/>
          <w:b/>
          <w:bCs/>
          <w:sz w:val="28"/>
          <w:szCs w:val="28"/>
        </w:rPr>
      </w:pPr>
      <w:r w:rsidRPr="000F0EF2">
        <w:rPr>
          <w:rFonts w:asciiTheme="majorBidi" w:hAnsiTheme="majorBidi" w:cstheme="majorBidi"/>
          <w:b/>
          <w:bCs/>
          <w:sz w:val="28"/>
          <w:szCs w:val="28"/>
        </w:rPr>
        <w:t>Introduction</w:t>
      </w:r>
    </w:p>
    <w:p w14:paraId="37FAFFD7" w14:textId="77777777" w:rsidR="003E42F7" w:rsidRDefault="003E42F7" w:rsidP="008468A4">
      <w:pPr>
        <w:spacing w:line="360" w:lineRule="auto"/>
        <w:jc w:val="both"/>
        <w:rPr>
          <w:rFonts w:asciiTheme="majorBidi" w:hAnsiTheme="majorBidi" w:cstheme="majorBidi"/>
          <w:sz w:val="24"/>
          <w:szCs w:val="24"/>
        </w:rPr>
      </w:pPr>
      <w:r w:rsidRPr="000F0EF2">
        <w:rPr>
          <w:rFonts w:asciiTheme="majorBidi" w:hAnsiTheme="majorBidi" w:cstheme="majorBidi"/>
          <w:sz w:val="24"/>
          <w:szCs w:val="24"/>
        </w:rPr>
        <w:t xml:space="preserve">L’Algérie, grâce à sa vaste superficie et à la diversité de ses climats, possède une flore riche en plantes médicinales et aromatiques. Ce patrimoine végétal constitue une ressource importante pour la phytothérapie. Bien que les études sur ces plantes soient parfois dispersées, elles témoignent de l’intérêt croissant pour leur intégration dans la politique sanitaire nationale </w:t>
      </w:r>
      <w:r w:rsidRPr="000F0EF2">
        <w:rPr>
          <w:rFonts w:asciiTheme="majorBidi" w:hAnsiTheme="majorBidi" w:cstheme="majorBidi"/>
          <w:b/>
          <w:bCs/>
          <w:sz w:val="24"/>
          <w:szCs w:val="24"/>
        </w:rPr>
        <w:t xml:space="preserve">(Toumbia et </w:t>
      </w:r>
      <w:r w:rsidRPr="000F0EF2">
        <w:rPr>
          <w:rFonts w:asciiTheme="majorBidi" w:hAnsiTheme="majorBidi" w:cstheme="majorBidi"/>
          <w:b/>
          <w:bCs/>
          <w:i/>
          <w:iCs/>
          <w:sz w:val="24"/>
          <w:szCs w:val="24"/>
        </w:rPr>
        <w:t>al</w:t>
      </w:r>
      <w:r w:rsidRPr="000F0EF2">
        <w:rPr>
          <w:rFonts w:asciiTheme="majorBidi" w:hAnsiTheme="majorBidi" w:cstheme="majorBidi"/>
          <w:b/>
          <w:bCs/>
          <w:sz w:val="24"/>
          <w:szCs w:val="24"/>
        </w:rPr>
        <w:t>., 2012)</w:t>
      </w:r>
      <w:r w:rsidRPr="000F0EF2">
        <w:rPr>
          <w:rFonts w:asciiTheme="majorBidi" w:hAnsiTheme="majorBidi" w:cstheme="majorBidi"/>
          <w:sz w:val="24"/>
          <w:szCs w:val="24"/>
        </w:rPr>
        <w:t>.</w:t>
      </w:r>
    </w:p>
    <w:p w14:paraId="3335A4E9" w14:textId="77777777" w:rsidR="003E42F7" w:rsidRPr="000F0EF2" w:rsidRDefault="003E42F7" w:rsidP="008468A4">
      <w:pPr>
        <w:spacing w:line="360" w:lineRule="auto"/>
        <w:jc w:val="both"/>
        <w:rPr>
          <w:rFonts w:asciiTheme="majorBidi" w:hAnsiTheme="majorBidi" w:cstheme="majorBidi"/>
          <w:sz w:val="24"/>
          <w:szCs w:val="24"/>
        </w:rPr>
      </w:pPr>
      <w:r w:rsidRPr="000F0EF2">
        <w:rPr>
          <w:rFonts w:asciiTheme="majorBidi" w:hAnsiTheme="majorBidi" w:cstheme="majorBidi"/>
          <w:sz w:val="24"/>
          <w:szCs w:val="24"/>
        </w:rPr>
        <w:t xml:space="preserve">Parmi ces plantes figure </w:t>
      </w:r>
      <w:r w:rsidRPr="000F0EF2">
        <w:rPr>
          <w:rFonts w:asciiTheme="majorBidi" w:hAnsiTheme="majorBidi" w:cstheme="majorBidi"/>
          <w:i/>
          <w:iCs/>
          <w:sz w:val="24"/>
          <w:szCs w:val="24"/>
        </w:rPr>
        <w:t>Anethum graveolens</w:t>
      </w:r>
      <w:r w:rsidRPr="000F0EF2">
        <w:rPr>
          <w:rFonts w:asciiTheme="majorBidi" w:hAnsiTheme="majorBidi" w:cstheme="majorBidi"/>
          <w:sz w:val="24"/>
          <w:szCs w:val="24"/>
        </w:rPr>
        <w:t xml:space="preserve"> L., appelée communément aneth, une herbe</w:t>
      </w:r>
      <w:r>
        <w:rPr>
          <w:rFonts w:asciiTheme="majorBidi" w:hAnsiTheme="majorBidi" w:cstheme="majorBidi"/>
          <w:sz w:val="24"/>
          <w:szCs w:val="24"/>
        </w:rPr>
        <w:t xml:space="preserve"> médicinale et</w:t>
      </w:r>
      <w:r w:rsidRPr="000F0EF2">
        <w:rPr>
          <w:rFonts w:asciiTheme="majorBidi" w:hAnsiTheme="majorBidi" w:cstheme="majorBidi"/>
          <w:sz w:val="24"/>
          <w:szCs w:val="24"/>
        </w:rPr>
        <w:t xml:space="preserve"> culinaire de la famille des </w:t>
      </w:r>
      <w:r w:rsidRPr="000F0EF2">
        <w:rPr>
          <w:rFonts w:asciiTheme="majorBidi" w:hAnsiTheme="majorBidi" w:cstheme="majorBidi"/>
          <w:i/>
          <w:iCs/>
          <w:sz w:val="24"/>
          <w:szCs w:val="24"/>
        </w:rPr>
        <w:t>Apiaceae</w:t>
      </w:r>
      <w:r w:rsidRPr="000F0EF2">
        <w:rPr>
          <w:rFonts w:asciiTheme="majorBidi" w:hAnsiTheme="majorBidi" w:cstheme="majorBidi"/>
          <w:sz w:val="24"/>
          <w:szCs w:val="24"/>
        </w:rPr>
        <w:t xml:space="preserve">. Originaire de la région méditerranéenne et d’Asie du Sud-Ouest, </w:t>
      </w:r>
      <w:r w:rsidRPr="000F0EF2">
        <w:rPr>
          <w:rFonts w:asciiTheme="majorBidi" w:hAnsiTheme="majorBidi" w:cstheme="majorBidi"/>
          <w:b/>
          <w:bCs/>
          <w:sz w:val="24"/>
          <w:szCs w:val="24"/>
        </w:rPr>
        <w:t>(Singlaletary, 2023).</w:t>
      </w:r>
      <w:r>
        <w:rPr>
          <w:rFonts w:asciiTheme="majorBidi" w:hAnsiTheme="majorBidi" w:cstheme="majorBidi"/>
          <w:b/>
          <w:bCs/>
          <w:sz w:val="24"/>
          <w:szCs w:val="24"/>
        </w:rPr>
        <w:t xml:space="preserve"> </w:t>
      </w:r>
      <w:r>
        <w:rPr>
          <w:rFonts w:asciiTheme="majorBidi" w:hAnsiTheme="majorBidi" w:cstheme="majorBidi"/>
          <w:sz w:val="24"/>
          <w:szCs w:val="24"/>
        </w:rPr>
        <w:t>E</w:t>
      </w:r>
      <w:r w:rsidRPr="000F0EF2">
        <w:rPr>
          <w:rFonts w:asciiTheme="majorBidi" w:hAnsiTheme="majorBidi" w:cstheme="majorBidi"/>
          <w:sz w:val="24"/>
          <w:szCs w:val="24"/>
        </w:rPr>
        <w:t xml:space="preserve">lle est </w:t>
      </w:r>
      <w:r>
        <w:rPr>
          <w:rFonts w:asciiTheme="majorBidi" w:hAnsiTheme="majorBidi" w:cstheme="majorBidi"/>
          <w:sz w:val="24"/>
          <w:szCs w:val="24"/>
        </w:rPr>
        <w:t>spontanée</w:t>
      </w:r>
      <w:r w:rsidRPr="000F0EF2">
        <w:rPr>
          <w:rFonts w:asciiTheme="majorBidi" w:hAnsiTheme="majorBidi" w:cstheme="majorBidi"/>
          <w:sz w:val="24"/>
          <w:szCs w:val="24"/>
        </w:rPr>
        <w:t xml:space="preserve"> en Algérie, notamment dans la région de Beni Ouartila</w:t>
      </w:r>
      <w:r>
        <w:rPr>
          <w:rFonts w:asciiTheme="majorBidi" w:hAnsiTheme="majorBidi" w:cstheme="majorBidi"/>
          <w:sz w:val="24"/>
          <w:szCs w:val="24"/>
        </w:rPr>
        <w:t xml:space="preserve">ne, wilaya de Sétif. </w:t>
      </w:r>
      <w:r w:rsidRPr="000F0EF2">
        <w:rPr>
          <w:rFonts w:asciiTheme="majorBidi" w:hAnsiTheme="majorBidi" w:cstheme="majorBidi"/>
          <w:sz w:val="24"/>
          <w:szCs w:val="24"/>
        </w:rPr>
        <w:t xml:space="preserve">Les feuilles, fruits et l’huile essentielle de l’aneth sont utilisés dans </w:t>
      </w:r>
      <w:r>
        <w:rPr>
          <w:rFonts w:asciiTheme="majorBidi" w:hAnsiTheme="majorBidi" w:cstheme="majorBidi"/>
          <w:sz w:val="24"/>
          <w:szCs w:val="24"/>
        </w:rPr>
        <w:t xml:space="preserve">la préparation </w:t>
      </w:r>
      <w:r w:rsidRPr="000F0EF2">
        <w:rPr>
          <w:rFonts w:asciiTheme="majorBidi" w:hAnsiTheme="majorBidi" w:cstheme="majorBidi"/>
          <w:sz w:val="24"/>
          <w:szCs w:val="24"/>
        </w:rPr>
        <w:t>alimenta</w:t>
      </w:r>
      <w:r>
        <w:rPr>
          <w:rFonts w:asciiTheme="majorBidi" w:hAnsiTheme="majorBidi" w:cstheme="majorBidi"/>
          <w:sz w:val="24"/>
          <w:szCs w:val="24"/>
        </w:rPr>
        <w:t>ire</w:t>
      </w:r>
      <w:r w:rsidRPr="000F0EF2">
        <w:rPr>
          <w:rFonts w:asciiTheme="majorBidi" w:hAnsiTheme="majorBidi" w:cstheme="majorBidi"/>
          <w:sz w:val="24"/>
          <w:szCs w:val="24"/>
        </w:rPr>
        <w:t xml:space="preserve"> (cornichons, viandes, fromages, pains</w:t>
      </w:r>
      <w:r>
        <w:rPr>
          <w:rFonts w:asciiTheme="majorBidi" w:hAnsiTheme="majorBidi" w:cstheme="majorBidi"/>
          <w:sz w:val="24"/>
          <w:szCs w:val="24"/>
        </w:rPr>
        <w:t>…e</w:t>
      </w:r>
      <w:r w:rsidR="00A85AB9">
        <w:rPr>
          <w:rFonts w:asciiTheme="majorBidi" w:hAnsiTheme="majorBidi" w:cstheme="majorBidi"/>
          <w:sz w:val="24"/>
          <w:szCs w:val="24"/>
        </w:rPr>
        <w:t>t</w:t>
      </w:r>
      <w:r>
        <w:rPr>
          <w:rFonts w:asciiTheme="majorBidi" w:hAnsiTheme="majorBidi" w:cstheme="majorBidi"/>
          <w:sz w:val="24"/>
          <w:szCs w:val="24"/>
        </w:rPr>
        <w:t>c</w:t>
      </w:r>
      <w:r w:rsidRPr="000F0EF2">
        <w:rPr>
          <w:rFonts w:asciiTheme="majorBidi" w:hAnsiTheme="majorBidi" w:cstheme="majorBidi"/>
          <w:sz w:val="24"/>
          <w:szCs w:val="24"/>
        </w:rPr>
        <w:t>), ainsi que dans les produits cosmétiques et d’hygiène (savons, parfums, bains de bouche</w:t>
      </w:r>
      <w:r>
        <w:rPr>
          <w:rFonts w:asciiTheme="majorBidi" w:hAnsiTheme="majorBidi" w:cstheme="majorBidi"/>
          <w:sz w:val="24"/>
          <w:szCs w:val="24"/>
        </w:rPr>
        <w:t>…e</w:t>
      </w:r>
      <w:r w:rsidR="00A85AB9">
        <w:rPr>
          <w:rFonts w:asciiTheme="majorBidi" w:hAnsiTheme="majorBidi" w:cstheme="majorBidi"/>
          <w:sz w:val="24"/>
          <w:szCs w:val="24"/>
        </w:rPr>
        <w:t>t</w:t>
      </w:r>
      <w:r>
        <w:rPr>
          <w:rFonts w:asciiTheme="majorBidi" w:hAnsiTheme="majorBidi" w:cstheme="majorBidi"/>
          <w:sz w:val="24"/>
          <w:szCs w:val="24"/>
        </w:rPr>
        <w:t>c</w:t>
      </w:r>
      <w:r w:rsidRPr="000F0EF2">
        <w:rPr>
          <w:rFonts w:asciiTheme="majorBidi" w:hAnsiTheme="majorBidi" w:cstheme="majorBidi"/>
          <w:sz w:val="24"/>
          <w:szCs w:val="24"/>
        </w:rPr>
        <w:t>).</w:t>
      </w:r>
    </w:p>
    <w:p w14:paraId="2C045543" w14:textId="77777777" w:rsidR="003E42F7" w:rsidRDefault="003E42F7" w:rsidP="008468A4">
      <w:pPr>
        <w:spacing w:line="360" w:lineRule="auto"/>
        <w:jc w:val="both"/>
        <w:rPr>
          <w:rFonts w:asciiTheme="majorBidi" w:hAnsiTheme="majorBidi" w:cstheme="majorBidi"/>
          <w:sz w:val="24"/>
          <w:szCs w:val="24"/>
        </w:rPr>
      </w:pPr>
      <w:r w:rsidRPr="000F0EF2">
        <w:rPr>
          <w:rFonts w:asciiTheme="majorBidi" w:hAnsiTheme="majorBidi" w:cstheme="majorBidi"/>
          <w:sz w:val="24"/>
          <w:szCs w:val="24"/>
        </w:rPr>
        <w:t xml:space="preserve">Sur le plan médicinal, l’aneth est traditionnellement utilisé pour soulager la douleur, les troubles digestifs et l’anxiété. Des études récentes ont évalué son efficacité dans la gestion du diabète, des maladies cardiovasculaires, ainsi que pour améliorer les conditions de l’accouchement </w:t>
      </w:r>
      <w:r w:rsidRPr="000F0EF2">
        <w:rPr>
          <w:rFonts w:asciiTheme="majorBidi" w:hAnsiTheme="majorBidi" w:cstheme="majorBidi"/>
          <w:b/>
          <w:bCs/>
          <w:sz w:val="24"/>
          <w:szCs w:val="24"/>
        </w:rPr>
        <w:t>(Singlaletary, 2023).</w:t>
      </w:r>
    </w:p>
    <w:p w14:paraId="3D47C448" w14:textId="77777777" w:rsidR="003E42F7" w:rsidRDefault="003E42F7" w:rsidP="008468A4">
      <w:pPr>
        <w:spacing w:line="360" w:lineRule="auto"/>
        <w:jc w:val="both"/>
        <w:rPr>
          <w:rFonts w:asciiTheme="majorBidi" w:hAnsiTheme="majorBidi" w:cstheme="majorBidi"/>
          <w:sz w:val="24"/>
          <w:szCs w:val="24"/>
        </w:rPr>
      </w:pPr>
      <w:r w:rsidRPr="000F0EF2">
        <w:rPr>
          <w:rFonts w:asciiTheme="majorBidi" w:hAnsiTheme="majorBidi" w:cstheme="majorBidi"/>
          <w:sz w:val="24"/>
          <w:szCs w:val="24"/>
        </w:rPr>
        <w:t xml:space="preserve">Depuis l’Antiquité, les produits naturels </w:t>
      </w:r>
      <w:r>
        <w:rPr>
          <w:rFonts w:asciiTheme="majorBidi" w:hAnsiTheme="majorBidi" w:cstheme="majorBidi"/>
          <w:sz w:val="24"/>
          <w:szCs w:val="24"/>
        </w:rPr>
        <w:t xml:space="preserve">d’origine végétale </w:t>
      </w:r>
      <w:r w:rsidRPr="000F0EF2">
        <w:rPr>
          <w:rFonts w:asciiTheme="majorBidi" w:hAnsiTheme="majorBidi" w:cstheme="majorBidi"/>
          <w:sz w:val="24"/>
          <w:szCs w:val="24"/>
        </w:rPr>
        <w:t xml:space="preserve">ont été largement utilisés dans les traditions populaires pour traiter </w:t>
      </w:r>
      <w:r>
        <w:rPr>
          <w:rFonts w:asciiTheme="majorBidi" w:hAnsiTheme="majorBidi" w:cstheme="majorBidi"/>
          <w:sz w:val="24"/>
          <w:szCs w:val="24"/>
        </w:rPr>
        <w:t>diverses maladies et affections</w:t>
      </w:r>
      <w:r w:rsidRPr="00961CE0">
        <w:rPr>
          <w:rFonts w:asciiTheme="majorBidi" w:hAnsiTheme="majorBidi" w:cstheme="majorBidi"/>
          <w:sz w:val="24"/>
          <w:szCs w:val="24"/>
        </w:rPr>
        <w:t>.</w:t>
      </w:r>
      <w:r>
        <w:rPr>
          <w:rFonts w:asciiTheme="majorBidi" w:hAnsiTheme="majorBidi" w:cstheme="majorBidi"/>
          <w:b/>
          <w:bCs/>
          <w:sz w:val="24"/>
          <w:szCs w:val="24"/>
        </w:rPr>
        <w:t xml:space="preserve"> </w:t>
      </w:r>
      <w:r w:rsidRPr="000F0EF2">
        <w:rPr>
          <w:rFonts w:asciiTheme="majorBidi" w:hAnsiTheme="majorBidi" w:cstheme="majorBidi"/>
          <w:sz w:val="24"/>
          <w:szCs w:val="24"/>
        </w:rPr>
        <w:t xml:space="preserve">Ils ont constitué des sources essentielles de diversité chimique, stimulant ainsi la découverte de nouveaux médicaments au cours du siècle dernier </w:t>
      </w:r>
      <w:r w:rsidRPr="000F0EF2">
        <w:rPr>
          <w:rFonts w:asciiTheme="majorBidi" w:hAnsiTheme="majorBidi" w:cstheme="majorBidi"/>
          <w:b/>
          <w:bCs/>
          <w:sz w:val="24"/>
          <w:szCs w:val="24"/>
        </w:rPr>
        <w:t xml:space="preserve">(Dias et </w:t>
      </w:r>
      <w:r w:rsidRPr="000F0EF2">
        <w:rPr>
          <w:rFonts w:asciiTheme="majorBidi" w:hAnsiTheme="majorBidi" w:cstheme="majorBidi"/>
          <w:b/>
          <w:bCs/>
          <w:i/>
          <w:iCs/>
          <w:sz w:val="24"/>
          <w:szCs w:val="24"/>
        </w:rPr>
        <w:t>al</w:t>
      </w:r>
      <w:r w:rsidRPr="000F0EF2">
        <w:rPr>
          <w:rFonts w:asciiTheme="majorBidi" w:hAnsiTheme="majorBidi" w:cstheme="majorBidi"/>
          <w:b/>
          <w:bCs/>
          <w:sz w:val="24"/>
          <w:szCs w:val="24"/>
        </w:rPr>
        <w:t>., 2012)</w:t>
      </w:r>
      <w:r w:rsidRPr="000F0EF2">
        <w:rPr>
          <w:rFonts w:asciiTheme="majorBidi" w:hAnsiTheme="majorBidi" w:cstheme="majorBidi"/>
          <w:sz w:val="24"/>
          <w:szCs w:val="24"/>
        </w:rPr>
        <w:t>.</w:t>
      </w:r>
    </w:p>
    <w:p w14:paraId="0541C8F0" w14:textId="77777777" w:rsidR="003E42F7" w:rsidRDefault="003E42F7" w:rsidP="008468A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métabolites secondaires constituent l’essence de ces constituants chimiques pouvant véhiculer des activités biologiques, ils </w:t>
      </w:r>
      <w:r w:rsidRPr="000F0EF2">
        <w:rPr>
          <w:rFonts w:asciiTheme="majorBidi" w:hAnsiTheme="majorBidi" w:cstheme="majorBidi"/>
          <w:sz w:val="24"/>
          <w:szCs w:val="24"/>
        </w:rPr>
        <w:t xml:space="preserve">représentent une source précieuse de composés bioactifs comme les alcaloïdes, flavonoïdes, tanins, saponines et terpènes. Bien qu’ils ne soient pas directement impliqués dans la croissance de la plante, </w:t>
      </w:r>
      <w:r>
        <w:rPr>
          <w:rFonts w:asciiTheme="majorBidi" w:hAnsiTheme="majorBidi" w:cstheme="majorBidi"/>
          <w:sz w:val="24"/>
          <w:szCs w:val="24"/>
        </w:rPr>
        <w:t>ils</w:t>
      </w:r>
      <w:r w:rsidRPr="000F0EF2">
        <w:rPr>
          <w:rFonts w:asciiTheme="majorBidi" w:hAnsiTheme="majorBidi" w:cstheme="majorBidi"/>
          <w:sz w:val="24"/>
          <w:szCs w:val="24"/>
        </w:rPr>
        <w:t xml:space="preserve"> jouent un rôle fondamental dans la défense contre les </w:t>
      </w:r>
      <w:r>
        <w:rPr>
          <w:rFonts w:asciiTheme="majorBidi" w:hAnsiTheme="majorBidi" w:cstheme="majorBidi"/>
          <w:sz w:val="24"/>
          <w:szCs w:val="24"/>
        </w:rPr>
        <w:t>agressions exogènes et autres</w:t>
      </w:r>
      <w:r w:rsidRPr="000F0EF2">
        <w:rPr>
          <w:rFonts w:asciiTheme="majorBidi" w:hAnsiTheme="majorBidi" w:cstheme="majorBidi"/>
          <w:sz w:val="24"/>
          <w:szCs w:val="24"/>
        </w:rPr>
        <w:t>. En plus de leurs fonctions écologiques, ces métabolites possèdent des propriétés biologiques et pharmacologiques intéressantes</w:t>
      </w:r>
      <w:r>
        <w:rPr>
          <w:rFonts w:asciiTheme="majorBidi" w:hAnsiTheme="majorBidi" w:cstheme="majorBidi"/>
          <w:sz w:val="24"/>
          <w:szCs w:val="24"/>
        </w:rPr>
        <w:t>, surtout comme agents antioxydants</w:t>
      </w:r>
      <w:r w:rsidRPr="000F0EF2">
        <w:rPr>
          <w:rFonts w:asciiTheme="majorBidi" w:hAnsiTheme="majorBidi" w:cstheme="majorBidi"/>
          <w:sz w:val="24"/>
          <w:szCs w:val="24"/>
        </w:rPr>
        <w:t>.</w:t>
      </w:r>
      <w:r>
        <w:rPr>
          <w:rFonts w:asciiTheme="majorBidi" w:hAnsiTheme="majorBidi" w:cstheme="majorBidi"/>
          <w:sz w:val="24"/>
          <w:szCs w:val="24"/>
        </w:rPr>
        <w:t xml:space="preserve"> </w:t>
      </w:r>
    </w:p>
    <w:p w14:paraId="47C65D4E" w14:textId="77777777" w:rsidR="003E42F7" w:rsidRDefault="003E42F7" w:rsidP="008468A4">
      <w:pPr>
        <w:spacing w:line="360" w:lineRule="auto"/>
        <w:jc w:val="both"/>
        <w:rPr>
          <w:rFonts w:asciiTheme="majorBidi" w:hAnsiTheme="majorBidi" w:cstheme="majorBidi"/>
          <w:sz w:val="24"/>
          <w:szCs w:val="24"/>
        </w:rPr>
      </w:pPr>
      <w:r w:rsidRPr="000F0EF2">
        <w:rPr>
          <w:rFonts w:asciiTheme="majorBidi" w:hAnsiTheme="majorBidi" w:cstheme="majorBidi"/>
          <w:sz w:val="24"/>
          <w:szCs w:val="24"/>
        </w:rPr>
        <w:lastRenderedPageBreak/>
        <w:t xml:space="preserve">L’usage des produits naturels sous forme de remèdes, potions, huiles ou </w:t>
      </w:r>
      <w:r w:rsidRPr="009C799B">
        <w:rPr>
          <w:rFonts w:asciiTheme="majorBidi" w:hAnsiTheme="majorBidi" w:cstheme="majorBidi"/>
          <w:sz w:val="24"/>
          <w:szCs w:val="24"/>
        </w:rPr>
        <w:t>médecines</w:t>
      </w:r>
      <w:r w:rsidRPr="000F0EF2">
        <w:rPr>
          <w:rFonts w:asciiTheme="majorBidi" w:hAnsiTheme="majorBidi" w:cstheme="majorBidi"/>
          <w:sz w:val="24"/>
          <w:szCs w:val="24"/>
        </w:rPr>
        <w:t xml:space="preserve"> traditionnelles a traversé les siècles, bien que de nombreux composés actifs restent encore non identifiés </w:t>
      </w:r>
      <w:r w:rsidRPr="000F0EF2">
        <w:rPr>
          <w:rFonts w:asciiTheme="majorBidi" w:hAnsiTheme="majorBidi" w:cstheme="majorBidi"/>
          <w:b/>
          <w:bCs/>
          <w:sz w:val="24"/>
          <w:szCs w:val="24"/>
        </w:rPr>
        <w:t>(Mishra et Tiwari, 2011)</w:t>
      </w:r>
      <w:r w:rsidRPr="000F0EF2">
        <w:rPr>
          <w:rFonts w:asciiTheme="majorBidi" w:hAnsiTheme="majorBidi" w:cstheme="majorBidi"/>
          <w:sz w:val="24"/>
          <w:szCs w:val="24"/>
        </w:rPr>
        <w:t xml:space="preserve">. Ainsi, la recherche de nouvelles molécules bioactives issues des plantes médicinales est cruciale pour le développement de traitements innovants </w:t>
      </w:r>
      <w:r w:rsidRPr="000F0EF2">
        <w:rPr>
          <w:rFonts w:asciiTheme="majorBidi" w:hAnsiTheme="majorBidi" w:cstheme="majorBidi"/>
          <w:b/>
          <w:bCs/>
          <w:sz w:val="24"/>
          <w:szCs w:val="24"/>
        </w:rPr>
        <w:t xml:space="preserve">(Zaheng et </w:t>
      </w:r>
      <w:r w:rsidRPr="000F0EF2">
        <w:rPr>
          <w:rFonts w:asciiTheme="majorBidi" w:hAnsiTheme="majorBidi" w:cstheme="majorBidi"/>
          <w:b/>
          <w:bCs/>
          <w:i/>
          <w:iCs/>
          <w:sz w:val="24"/>
          <w:szCs w:val="24"/>
        </w:rPr>
        <w:t>al</w:t>
      </w:r>
      <w:r w:rsidRPr="000F0EF2">
        <w:rPr>
          <w:rFonts w:asciiTheme="majorBidi" w:hAnsiTheme="majorBidi" w:cstheme="majorBidi"/>
          <w:b/>
          <w:bCs/>
          <w:sz w:val="24"/>
          <w:szCs w:val="24"/>
        </w:rPr>
        <w:t>., 2023)</w:t>
      </w:r>
      <w:r w:rsidRPr="000F0EF2">
        <w:rPr>
          <w:rFonts w:asciiTheme="majorBidi" w:hAnsiTheme="majorBidi" w:cstheme="majorBidi"/>
          <w:sz w:val="24"/>
          <w:szCs w:val="24"/>
        </w:rPr>
        <w:t>.</w:t>
      </w:r>
    </w:p>
    <w:p w14:paraId="1FF64311" w14:textId="77777777" w:rsidR="003E42F7" w:rsidRDefault="003E42F7" w:rsidP="008468A4">
      <w:pPr>
        <w:spacing w:line="360" w:lineRule="auto"/>
        <w:jc w:val="both"/>
        <w:rPr>
          <w:rFonts w:asciiTheme="majorBidi" w:hAnsiTheme="majorBidi" w:cstheme="majorBidi"/>
          <w:sz w:val="24"/>
          <w:szCs w:val="24"/>
        </w:rPr>
      </w:pPr>
      <w:r>
        <w:rPr>
          <w:rFonts w:asciiTheme="majorBidi" w:hAnsiTheme="majorBidi" w:cstheme="majorBidi"/>
          <w:sz w:val="24"/>
          <w:szCs w:val="24"/>
        </w:rPr>
        <w:t>De nos jours, les traitements des maladies fait appel à des médicaments obtenus par synthèse chimique qui sont, pour la majorité très actifs mais doués d’effets adverses parfois nuisibles à la santé de l’organisme. La recherche de nouvelles molécules d’origine naturelle pouvant les substituer s’impose au fil du temps, car disponibles et ne présentant pas d’effets secondaires.</w:t>
      </w:r>
    </w:p>
    <w:p w14:paraId="4577B2D3" w14:textId="77777777" w:rsidR="003E42F7" w:rsidRPr="000F0EF2" w:rsidRDefault="003E42F7" w:rsidP="008468A4">
      <w:pPr>
        <w:spacing w:line="360" w:lineRule="auto"/>
        <w:jc w:val="both"/>
        <w:rPr>
          <w:rFonts w:asciiTheme="majorBidi" w:hAnsiTheme="majorBidi" w:cstheme="majorBidi"/>
          <w:sz w:val="24"/>
          <w:szCs w:val="24"/>
        </w:rPr>
      </w:pPr>
      <w:r w:rsidRPr="000F0EF2">
        <w:rPr>
          <w:rFonts w:asciiTheme="majorBidi" w:hAnsiTheme="majorBidi" w:cstheme="majorBidi"/>
          <w:sz w:val="24"/>
          <w:szCs w:val="24"/>
        </w:rPr>
        <w:t xml:space="preserve">Ce travail s’inscrit dans une démarche de valorisation </w:t>
      </w:r>
      <w:r>
        <w:rPr>
          <w:rFonts w:asciiTheme="majorBidi" w:hAnsiTheme="majorBidi" w:cstheme="majorBidi"/>
          <w:sz w:val="24"/>
          <w:szCs w:val="24"/>
        </w:rPr>
        <w:t xml:space="preserve">de la flore méditerranéenne, notamment algérienne, en mettant en exergue la richesse </w:t>
      </w:r>
      <w:r w:rsidRPr="000F0EF2">
        <w:rPr>
          <w:rFonts w:asciiTheme="majorBidi" w:hAnsiTheme="majorBidi" w:cstheme="majorBidi"/>
          <w:sz w:val="24"/>
          <w:szCs w:val="24"/>
        </w:rPr>
        <w:t>des extraits de la partie aérienne de la plante</w:t>
      </w:r>
      <w:r>
        <w:rPr>
          <w:rFonts w:asciiTheme="majorBidi" w:hAnsiTheme="majorBidi" w:cstheme="majorBidi"/>
          <w:sz w:val="24"/>
          <w:szCs w:val="24"/>
        </w:rPr>
        <w:t xml:space="preserve"> </w:t>
      </w:r>
      <w:r w:rsidRPr="004A10A4">
        <w:rPr>
          <w:rFonts w:asciiTheme="majorBidi" w:hAnsiTheme="majorBidi" w:cstheme="majorBidi"/>
          <w:i/>
          <w:iCs/>
          <w:sz w:val="24"/>
          <w:szCs w:val="24"/>
        </w:rPr>
        <w:t>A.graveolens</w:t>
      </w:r>
      <w:r>
        <w:rPr>
          <w:rFonts w:asciiTheme="majorBidi" w:hAnsiTheme="majorBidi" w:cstheme="majorBidi"/>
          <w:sz w:val="24"/>
          <w:szCs w:val="24"/>
        </w:rPr>
        <w:t xml:space="preserve">, </w:t>
      </w:r>
      <w:r w:rsidRPr="000F0EF2">
        <w:rPr>
          <w:rFonts w:asciiTheme="majorBidi" w:hAnsiTheme="majorBidi" w:cstheme="majorBidi"/>
          <w:sz w:val="24"/>
          <w:szCs w:val="24"/>
        </w:rPr>
        <w:t xml:space="preserve"> à travers une étude phytochimique qualitative et quantitative, ainsi qu’une évaluation de son activité </w:t>
      </w:r>
      <w:r>
        <w:rPr>
          <w:rFonts w:asciiTheme="majorBidi" w:hAnsiTheme="majorBidi" w:cstheme="majorBidi"/>
          <w:sz w:val="24"/>
          <w:szCs w:val="24"/>
        </w:rPr>
        <w:t xml:space="preserve">biologique </w:t>
      </w:r>
      <w:r w:rsidRPr="00D44668">
        <w:rPr>
          <w:rFonts w:asciiTheme="majorBidi" w:hAnsiTheme="majorBidi" w:cstheme="majorBidi"/>
          <w:i/>
          <w:iCs/>
          <w:sz w:val="24"/>
          <w:szCs w:val="24"/>
        </w:rPr>
        <w:t>in vitro</w:t>
      </w:r>
      <w:r w:rsidRPr="000F0EF2">
        <w:rPr>
          <w:rFonts w:asciiTheme="majorBidi" w:hAnsiTheme="majorBidi" w:cstheme="majorBidi"/>
          <w:sz w:val="24"/>
          <w:szCs w:val="24"/>
        </w:rPr>
        <w:t>.</w:t>
      </w:r>
      <w:r>
        <w:rPr>
          <w:rFonts w:asciiTheme="majorBidi" w:hAnsiTheme="majorBidi" w:cstheme="majorBidi"/>
          <w:sz w:val="24"/>
          <w:szCs w:val="24"/>
        </w:rPr>
        <w:t xml:space="preserve"> </w:t>
      </w:r>
      <w:r w:rsidRPr="000F0EF2">
        <w:rPr>
          <w:rFonts w:asciiTheme="majorBidi" w:hAnsiTheme="majorBidi" w:cstheme="majorBidi"/>
          <w:sz w:val="24"/>
          <w:szCs w:val="24"/>
        </w:rPr>
        <w:t xml:space="preserve">Le </w:t>
      </w:r>
      <w:r>
        <w:rPr>
          <w:rFonts w:asciiTheme="majorBidi" w:hAnsiTheme="majorBidi" w:cstheme="majorBidi"/>
          <w:sz w:val="24"/>
          <w:szCs w:val="24"/>
        </w:rPr>
        <w:t>manuscrit</w:t>
      </w:r>
      <w:r w:rsidRPr="000F0EF2">
        <w:rPr>
          <w:rFonts w:asciiTheme="majorBidi" w:hAnsiTheme="majorBidi" w:cstheme="majorBidi"/>
          <w:sz w:val="24"/>
          <w:szCs w:val="24"/>
        </w:rPr>
        <w:t xml:space="preserve"> est structuré en deux grandes parties :</w:t>
      </w:r>
    </w:p>
    <w:p w14:paraId="1C1425B7" w14:textId="77777777" w:rsidR="003E42F7" w:rsidRPr="000F0EF2" w:rsidRDefault="003E42F7" w:rsidP="008468A4">
      <w:pPr>
        <w:pStyle w:val="Paragraphedeliste"/>
        <w:numPr>
          <w:ilvl w:val="0"/>
          <w:numId w:val="1"/>
        </w:numPr>
        <w:spacing w:line="360" w:lineRule="auto"/>
        <w:jc w:val="both"/>
        <w:rPr>
          <w:rFonts w:asciiTheme="majorBidi" w:hAnsiTheme="majorBidi" w:cstheme="majorBidi"/>
          <w:sz w:val="24"/>
          <w:szCs w:val="24"/>
        </w:rPr>
      </w:pPr>
      <w:r w:rsidRPr="000F0EF2">
        <w:rPr>
          <w:rFonts w:asciiTheme="majorBidi" w:hAnsiTheme="majorBidi" w:cstheme="majorBidi"/>
          <w:b/>
          <w:bCs/>
          <w:sz w:val="24"/>
          <w:szCs w:val="24"/>
        </w:rPr>
        <w:t>Première partie :</w:t>
      </w:r>
      <w:r w:rsidRPr="000F0EF2">
        <w:rPr>
          <w:rFonts w:asciiTheme="majorBidi" w:hAnsiTheme="majorBidi" w:cstheme="majorBidi"/>
          <w:sz w:val="24"/>
          <w:szCs w:val="24"/>
        </w:rPr>
        <w:t xml:space="preserve"> une étude bibliographique composée de quatre chapitres. Le premier aborde les généralités sur </w:t>
      </w:r>
      <w:r w:rsidRPr="000F0EF2">
        <w:rPr>
          <w:rFonts w:asciiTheme="majorBidi" w:hAnsiTheme="majorBidi" w:cstheme="majorBidi"/>
          <w:i/>
          <w:iCs/>
          <w:sz w:val="24"/>
          <w:szCs w:val="24"/>
        </w:rPr>
        <w:t>Anethum graveolens</w:t>
      </w:r>
      <w:r w:rsidRPr="000F0EF2">
        <w:rPr>
          <w:rFonts w:asciiTheme="majorBidi" w:hAnsiTheme="majorBidi" w:cstheme="majorBidi"/>
          <w:sz w:val="24"/>
          <w:szCs w:val="24"/>
        </w:rPr>
        <w:t xml:space="preserve"> L., le deuxième s’intéresse aux métabolites secondaires, le troisième traite du stress oxydatif et des défenses antioxydantes, et le quatrième chapitre est consacré à l’inflammation.</w:t>
      </w:r>
    </w:p>
    <w:p w14:paraId="4BF7A7E2" w14:textId="77777777" w:rsidR="003E42F7" w:rsidRPr="00271D06" w:rsidRDefault="003E42F7" w:rsidP="008468A4">
      <w:pPr>
        <w:pStyle w:val="Paragraphedeliste"/>
        <w:numPr>
          <w:ilvl w:val="0"/>
          <w:numId w:val="1"/>
        </w:numPr>
        <w:spacing w:line="360" w:lineRule="auto"/>
        <w:jc w:val="both"/>
        <w:rPr>
          <w:rFonts w:asciiTheme="majorBidi" w:hAnsiTheme="majorBidi" w:cstheme="majorBidi"/>
          <w:sz w:val="24"/>
          <w:szCs w:val="24"/>
        </w:rPr>
      </w:pPr>
      <w:r w:rsidRPr="00271D06">
        <w:rPr>
          <w:rFonts w:asciiTheme="majorBidi" w:hAnsiTheme="majorBidi" w:cstheme="majorBidi"/>
          <w:b/>
          <w:bCs/>
          <w:sz w:val="24"/>
          <w:szCs w:val="24"/>
        </w:rPr>
        <w:t>Deuxième partie :</w:t>
      </w:r>
      <w:r w:rsidRPr="00271D06">
        <w:rPr>
          <w:rFonts w:asciiTheme="majorBidi" w:hAnsiTheme="majorBidi" w:cstheme="majorBidi"/>
          <w:sz w:val="24"/>
          <w:szCs w:val="24"/>
        </w:rPr>
        <w:t xml:space="preserve"> une étude expérimentale divisée en deux chapitres. Le premier décrit le matériel et les méthodes utilisés, tandis que le second présente les résultats obtenus et leur discussion</w:t>
      </w:r>
      <w:r>
        <w:rPr>
          <w:rFonts w:asciiTheme="majorBidi" w:hAnsiTheme="majorBidi" w:cstheme="majorBidi"/>
          <w:sz w:val="24"/>
          <w:szCs w:val="24"/>
        </w:rPr>
        <w:t xml:space="preserve"> tout</w:t>
      </w:r>
      <w:r w:rsidRPr="00271D06">
        <w:rPr>
          <w:rFonts w:asciiTheme="majorBidi" w:hAnsiTheme="majorBidi" w:cstheme="majorBidi"/>
          <w:sz w:val="24"/>
          <w:szCs w:val="24"/>
        </w:rPr>
        <w:t xml:space="preserve"> en les comparant avec des travaux antérieurs sur la même espèce.</w:t>
      </w:r>
    </w:p>
    <w:p w14:paraId="76F07119" w14:textId="77777777" w:rsidR="003E42F7" w:rsidRPr="000F0EF2" w:rsidRDefault="003E42F7" w:rsidP="008468A4">
      <w:pPr>
        <w:spacing w:line="360" w:lineRule="auto"/>
        <w:jc w:val="both"/>
        <w:rPr>
          <w:rFonts w:asciiTheme="majorBidi" w:hAnsiTheme="majorBidi" w:cstheme="majorBidi"/>
          <w:sz w:val="24"/>
          <w:szCs w:val="24"/>
        </w:rPr>
      </w:pPr>
      <w:r w:rsidRPr="000F0EF2">
        <w:rPr>
          <w:rFonts w:asciiTheme="majorBidi" w:hAnsiTheme="majorBidi" w:cstheme="majorBidi"/>
          <w:sz w:val="24"/>
          <w:szCs w:val="24"/>
        </w:rPr>
        <w:t>Le travail se conclut par une synthèse générale et quelques</w:t>
      </w:r>
      <w:r>
        <w:rPr>
          <w:rFonts w:asciiTheme="majorBidi" w:hAnsiTheme="majorBidi" w:cstheme="majorBidi"/>
          <w:sz w:val="24"/>
          <w:szCs w:val="24"/>
        </w:rPr>
        <w:t xml:space="preserve"> recommandations et</w:t>
      </w:r>
      <w:r w:rsidRPr="000F0EF2">
        <w:rPr>
          <w:rFonts w:asciiTheme="majorBidi" w:hAnsiTheme="majorBidi" w:cstheme="majorBidi"/>
          <w:sz w:val="24"/>
          <w:szCs w:val="24"/>
        </w:rPr>
        <w:t xml:space="preserve"> perspectives de recherche futures.</w:t>
      </w:r>
    </w:p>
    <w:p w14:paraId="012FD0C9" w14:textId="77777777" w:rsidR="003E42F7" w:rsidRPr="000F0EF2" w:rsidRDefault="003E42F7" w:rsidP="002B7035">
      <w:pPr>
        <w:spacing w:line="360" w:lineRule="auto"/>
        <w:rPr>
          <w:rFonts w:asciiTheme="majorBidi" w:hAnsiTheme="majorBidi" w:cstheme="majorBidi"/>
          <w:sz w:val="24"/>
          <w:szCs w:val="24"/>
        </w:rPr>
      </w:pPr>
    </w:p>
    <w:p w14:paraId="22695682" w14:textId="77777777" w:rsidR="003E42F7" w:rsidRPr="000F0EF2" w:rsidRDefault="003E42F7" w:rsidP="002B7035">
      <w:pPr>
        <w:spacing w:line="360" w:lineRule="auto"/>
        <w:rPr>
          <w:rFonts w:asciiTheme="majorBidi" w:hAnsiTheme="majorBidi" w:cstheme="majorBidi"/>
          <w:sz w:val="24"/>
          <w:szCs w:val="24"/>
        </w:rPr>
      </w:pPr>
    </w:p>
    <w:p w14:paraId="3E288881" w14:textId="77777777" w:rsidR="003E42F7" w:rsidRPr="000F0EF2" w:rsidRDefault="003E42F7" w:rsidP="002B7035">
      <w:pPr>
        <w:spacing w:line="360" w:lineRule="auto"/>
        <w:rPr>
          <w:rFonts w:asciiTheme="majorBidi" w:hAnsiTheme="majorBidi" w:cstheme="majorBidi"/>
          <w:sz w:val="24"/>
          <w:szCs w:val="24"/>
        </w:rPr>
      </w:pPr>
    </w:p>
    <w:p w14:paraId="34098296" w14:textId="77777777" w:rsidR="003E42F7" w:rsidRPr="000F0EF2" w:rsidRDefault="003E42F7" w:rsidP="002B7035">
      <w:pPr>
        <w:spacing w:line="360" w:lineRule="auto"/>
        <w:rPr>
          <w:rFonts w:asciiTheme="majorBidi" w:hAnsiTheme="majorBidi" w:cstheme="majorBidi"/>
          <w:sz w:val="24"/>
          <w:szCs w:val="24"/>
        </w:rPr>
      </w:pPr>
    </w:p>
    <w:p w14:paraId="6BE37BD2" w14:textId="77777777" w:rsidR="003E42F7" w:rsidRPr="000F0EF2" w:rsidRDefault="003E42F7" w:rsidP="002B7035">
      <w:pPr>
        <w:spacing w:line="360" w:lineRule="auto"/>
        <w:rPr>
          <w:rFonts w:asciiTheme="majorBidi" w:hAnsiTheme="majorBidi" w:cstheme="majorBidi"/>
          <w:sz w:val="24"/>
          <w:szCs w:val="24"/>
        </w:rPr>
      </w:pPr>
    </w:p>
    <w:p w14:paraId="1112247F" w14:textId="77777777" w:rsidR="003E42F7" w:rsidRPr="000F0EF2" w:rsidRDefault="003E42F7" w:rsidP="002B7035">
      <w:pPr>
        <w:spacing w:line="360" w:lineRule="auto"/>
        <w:rPr>
          <w:rFonts w:asciiTheme="majorBidi" w:hAnsiTheme="majorBidi" w:cstheme="majorBidi"/>
          <w:sz w:val="24"/>
          <w:szCs w:val="24"/>
        </w:rPr>
      </w:pPr>
    </w:p>
    <w:p w14:paraId="000EE3B3" w14:textId="77777777" w:rsidR="003E42F7" w:rsidRPr="000F0EF2" w:rsidRDefault="003E42F7" w:rsidP="002B7035">
      <w:pPr>
        <w:spacing w:line="360" w:lineRule="auto"/>
        <w:rPr>
          <w:rFonts w:asciiTheme="majorBidi" w:hAnsiTheme="majorBidi" w:cstheme="majorBidi"/>
          <w:sz w:val="24"/>
          <w:szCs w:val="24"/>
        </w:rPr>
      </w:pPr>
    </w:p>
    <w:sectPr w:rsidR="003E42F7" w:rsidRPr="000F0EF2" w:rsidSect="00AE713D">
      <w:headerReference w:type="default" r:id="rId11"/>
      <w:pgSz w:w="11906" w:h="16838"/>
      <w:pgMar w:top="1134"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7496" w14:textId="77777777" w:rsidR="00C3751C" w:rsidRDefault="00C3751C" w:rsidP="006A2134">
      <w:pPr>
        <w:spacing w:after="0" w:line="240" w:lineRule="auto"/>
      </w:pPr>
      <w:r>
        <w:separator/>
      </w:r>
    </w:p>
  </w:endnote>
  <w:endnote w:type="continuationSeparator" w:id="0">
    <w:p w14:paraId="691DB35E" w14:textId="77777777" w:rsidR="00C3751C" w:rsidRDefault="00C3751C" w:rsidP="006A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E4D0" w14:textId="77777777" w:rsidR="00707569" w:rsidRDefault="00707569" w:rsidP="003568A3">
    <w:pPr>
      <w:pStyle w:val="Pieddepage"/>
      <w:jc w:val="center"/>
    </w:pPr>
  </w:p>
  <w:p w14:paraId="0A9105EA" w14:textId="77777777" w:rsidR="00707569" w:rsidRDefault="007075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ED18" w14:textId="77777777" w:rsidR="00C3751C" w:rsidRDefault="00C3751C" w:rsidP="006A2134">
      <w:pPr>
        <w:spacing w:after="0" w:line="240" w:lineRule="auto"/>
      </w:pPr>
      <w:r>
        <w:separator/>
      </w:r>
    </w:p>
  </w:footnote>
  <w:footnote w:type="continuationSeparator" w:id="0">
    <w:p w14:paraId="5613B744" w14:textId="77777777" w:rsidR="00C3751C" w:rsidRDefault="00C3751C" w:rsidP="006A2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DCAC" w14:textId="77777777" w:rsidR="0018777F" w:rsidRDefault="00706CB3" w:rsidP="00706CB3">
    <w:pPr>
      <w:pStyle w:val="En-tte"/>
      <w:tabs>
        <w:tab w:val="left" w:pos="34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6E59" w14:textId="77777777" w:rsidR="00707569" w:rsidRPr="00970209" w:rsidRDefault="00707569" w:rsidP="00842905">
    <w:pPr>
      <w:pStyle w:val="En-tte"/>
      <w:rPr>
        <w:rFonts w:asciiTheme="majorBidi" w:hAnsiTheme="majorBidi" w:cstheme="majorBidi"/>
        <w:b/>
        <w:bC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F32"/>
    <w:multiLevelType w:val="hybridMultilevel"/>
    <w:tmpl w:val="ECCA97CE"/>
    <w:lvl w:ilvl="0" w:tplc="EF4CB770">
      <w:start w:val="2"/>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33E12DE"/>
    <w:multiLevelType w:val="hybridMultilevel"/>
    <w:tmpl w:val="12EAF1FE"/>
    <w:lvl w:ilvl="0" w:tplc="040C0013">
      <w:start w:val="1"/>
      <w:numFmt w:val="upperRoman"/>
      <w:lvlText w:val="%1."/>
      <w:lvlJc w:val="righ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04074005"/>
    <w:multiLevelType w:val="hybridMultilevel"/>
    <w:tmpl w:val="ADBA2D6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72E45"/>
    <w:multiLevelType w:val="hybridMultilevel"/>
    <w:tmpl w:val="6FBE4F98"/>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4483A75"/>
    <w:multiLevelType w:val="hybridMultilevel"/>
    <w:tmpl w:val="956842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921404C"/>
    <w:multiLevelType w:val="hybridMultilevel"/>
    <w:tmpl w:val="51B618C2"/>
    <w:lvl w:ilvl="0" w:tplc="040C0013">
      <w:start w:val="1"/>
      <w:numFmt w:val="upperRoman"/>
      <w:lvlText w:val="%1."/>
      <w:lvlJc w:val="right"/>
      <w:pPr>
        <w:ind w:left="502" w:hanging="360"/>
      </w:pPr>
    </w:lvl>
    <w:lvl w:ilvl="1" w:tplc="DCECD3BE">
      <w:start w:val="1"/>
      <w:numFmt w:val="decimal"/>
      <w:lvlText w:val="%2."/>
      <w:lvlJc w:val="left"/>
      <w:pPr>
        <w:ind w:left="1222" w:hanging="360"/>
      </w:pPr>
      <w:rPr>
        <w:rFonts w:hint="default"/>
      </w:rPr>
    </w:lvl>
    <w:lvl w:ilvl="2" w:tplc="E474BA96">
      <w:start w:val="1"/>
      <w:numFmt w:val="decimal"/>
      <w:lvlText w:val="%3)"/>
      <w:lvlJc w:val="left"/>
      <w:pPr>
        <w:ind w:left="2122" w:hanging="360"/>
      </w:pPr>
      <w:rPr>
        <w:rFonts w:hint="default"/>
      </w:rPr>
    </w:lvl>
    <w:lvl w:ilvl="3" w:tplc="040C000F">
      <w:start w:val="1"/>
      <w:numFmt w:val="decimal"/>
      <w:lvlText w:val="%4."/>
      <w:lvlJc w:val="left"/>
      <w:pPr>
        <w:ind w:left="993" w:hanging="360"/>
      </w:pPr>
    </w:lvl>
    <w:lvl w:ilvl="4" w:tplc="D0A609B2">
      <w:start w:val="1"/>
      <w:numFmt w:val="decimal"/>
      <w:lvlText w:val="%5."/>
      <w:lvlJc w:val="left"/>
      <w:pPr>
        <w:ind w:left="3382" w:hanging="360"/>
      </w:pPr>
      <w:rPr>
        <w:rFonts w:hint="default"/>
      </w:rPr>
    </w:lvl>
    <w:lvl w:ilvl="5" w:tplc="1722D390">
      <w:start w:val="1"/>
      <w:numFmt w:val="lowerLetter"/>
      <w:lvlText w:val="%6)"/>
      <w:lvlJc w:val="left"/>
      <w:pPr>
        <w:ind w:left="1844" w:hanging="360"/>
      </w:pPr>
      <w:rPr>
        <w:rFonts w:hint="default"/>
      </w:r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1AE74CCB"/>
    <w:multiLevelType w:val="hybridMultilevel"/>
    <w:tmpl w:val="4292418A"/>
    <w:lvl w:ilvl="0" w:tplc="CEEA82B4">
      <w:start w:val="1"/>
      <w:numFmt w:val="upperRoman"/>
      <w:lvlText w:val="%1."/>
      <w:lvlJc w:val="left"/>
      <w:pPr>
        <w:ind w:left="720" w:hanging="720"/>
      </w:pPr>
      <w:rPr>
        <w:rFonts w:hint="default"/>
        <w:b/>
        <w:bCs w:val="0"/>
        <w:sz w:val="36"/>
        <w:szCs w:val="4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FDD0F86"/>
    <w:multiLevelType w:val="hybridMultilevel"/>
    <w:tmpl w:val="0928B6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1404995"/>
    <w:multiLevelType w:val="hybridMultilevel"/>
    <w:tmpl w:val="947A70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CF2004"/>
    <w:multiLevelType w:val="hybridMultilevel"/>
    <w:tmpl w:val="809692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C62315"/>
    <w:multiLevelType w:val="hybridMultilevel"/>
    <w:tmpl w:val="04AEF682"/>
    <w:lvl w:ilvl="0" w:tplc="A13049CC">
      <w:start w:val="1"/>
      <w:numFmt w:val="lowerLetter"/>
      <w:lvlText w:val="%1."/>
      <w:lvlJc w:val="left"/>
      <w:pPr>
        <w:ind w:left="360" w:hanging="360"/>
      </w:pPr>
      <w:rPr>
        <w:rFonts w:hint="default"/>
        <w:b/>
        <w:bCs/>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C64345B"/>
    <w:multiLevelType w:val="hybridMultilevel"/>
    <w:tmpl w:val="80D02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F97668"/>
    <w:multiLevelType w:val="hybridMultilevel"/>
    <w:tmpl w:val="0D4431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0A56F20"/>
    <w:multiLevelType w:val="hybridMultilevel"/>
    <w:tmpl w:val="FAFAE5E0"/>
    <w:lvl w:ilvl="0" w:tplc="DDDCD3A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BB2F32"/>
    <w:multiLevelType w:val="hybridMultilevel"/>
    <w:tmpl w:val="36DE60EC"/>
    <w:lvl w:ilvl="0" w:tplc="092C1EA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74103F5"/>
    <w:multiLevelType w:val="hybridMultilevel"/>
    <w:tmpl w:val="5096D9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8B401F3"/>
    <w:multiLevelType w:val="hybridMultilevel"/>
    <w:tmpl w:val="1074AC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F42ACC"/>
    <w:multiLevelType w:val="hybridMultilevel"/>
    <w:tmpl w:val="319451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B0745BD"/>
    <w:multiLevelType w:val="hybridMultilevel"/>
    <w:tmpl w:val="E06044BC"/>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41AA48A9"/>
    <w:multiLevelType w:val="hybridMultilevel"/>
    <w:tmpl w:val="F6EC85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38F02CA"/>
    <w:multiLevelType w:val="hybridMultilevel"/>
    <w:tmpl w:val="ACF81910"/>
    <w:lvl w:ilvl="0" w:tplc="038A104E">
      <w:start w:val="1"/>
      <w:numFmt w:val="upperRoman"/>
      <w:lvlText w:val="%1."/>
      <w:lvlJc w:val="left"/>
      <w:pPr>
        <w:ind w:left="720" w:hanging="720"/>
      </w:pPr>
      <w:rPr>
        <w:rFonts w:asciiTheme="majorBidi" w:hAnsiTheme="majorBidi" w:cstheme="majorBidi" w:hint="default"/>
        <w:i w:val="0"/>
        <w:iCs w:val="0"/>
        <w:sz w:val="36"/>
        <w:szCs w:val="3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4257E9A"/>
    <w:multiLevelType w:val="hybridMultilevel"/>
    <w:tmpl w:val="7C427F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265F7C"/>
    <w:multiLevelType w:val="hybridMultilevel"/>
    <w:tmpl w:val="E59C380C"/>
    <w:lvl w:ilvl="0" w:tplc="040C0013">
      <w:start w:val="1"/>
      <w:numFmt w:val="upp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F815F46"/>
    <w:multiLevelType w:val="hybridMultilevel"/>
    <w:tmpl w:val="EE641D70"/>
    <w:lvl w:ilvl="0" w:tplc="7CBCA0D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52C815F5"/>
    <w:multiLevelType w:val="hybridMultilevel"/>
    <w:tmpl w:val="8F1CA27E"/>
    <w:lvl w:ilvl="0" w:tplc="AC9A0B7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52CA4DAE"/>
    <w:multiLevelType w:val="hybridMultilevel"/>
    <w:tmpl w:val="DC0A0ED4"/>
    <w:lvl w:ilvl="0" w:tplc="247ADF6A">
      <w:start w:val="1"/>
      <w:numFmt w:val="upperRoman"/>
      <w:lvlText w:val="%1."/>
      <w:lvlJc w:val="left"/>
      <w:pPr>
        <w:ind w:left="360" w:hanging="360"/>
      </w:pPr>
      <w:rPr>
        <w:rFonts w:asciiTheme="majorBidi" w:eastAsiaTheme="minorHAnsi" w:hAnsiTheme="majorBidi" w:cstheme="majorBidi"/>
        <w:b w:val="0"/>
        <w:bCs w:val="0"/>
        <w:sz w:val="24"/>
        <w:szCs w:val="24"/>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6" w15:restartNumberingAfterBreak="0">
    <w:nsid w:val="53AA6B34"/>
    <w:multiLevelType w:val="hybridMultilevel"/>
    <w:tmpl w:val="DBA25A6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B52031"/>
    <w:multiLevelType w:val="hybridMultilevel"/>
    <w:tmpl w:val="3564AF5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6901F25"/>
    <w:multiLevelType w:val="hybridMultilevel"/>
    <w:tmpl w:val="25D825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6E1443A"/>
    <w:multiLevelType w:val="hybridMultilevel"/>
    <w:tmpl w:val="577C8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4D57EF"/>
    <w:multiLevelType w:val="hybridMultilevel"/>
    <w:tmpl w:val="905699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8626E8E"/>
    <w:multiLevelType w:val="hybridMultilevel"/>
    <w:tmpl w:val="552832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9BF384B"/>
    <w:multiLevelType w:val="hybridMultilevel"/>
    <w:tmpl w:val="A872CA6A"/>
    <w:lvl w:ilvl="0" w:tplc="DDDCD3A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DA58D0"/>
    <w:multiLevelType w:val="hybridMultilevel"/>
    <w:tmpl w:val="8C7C04BA"/>
    <w:lvl w:ilvl="0" w:tplc="E758BED6">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6162E0"/>
    <w:multiLevelType w:val="hybridMultilevel"/>
    <w:tmpl w:val="285E2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463A9E"/>
    <w:multiLevelType w:val="hybridMultilevel"/>
    <w:tmpl w:val="24A2D95C"/>
    <w:lvl w:ilvl="0" w:tplc="040C0009">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757AB6"/>
    <w:multiLevelType w:val="hybridMultilevel"/>
    <w:tmpl w:val="4CBAF89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AAB3B4F"/>
    <w:multiLevelType w:val="hybridMultilevel"/>
    <w:tmpl w:val="E6B8C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9F1490"/>
    <w:multiLevelType w:val="hybridMultilevel"/>
    <w:tmpl w:val="8408850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273E12"/>
    <w:multiLevelType w:val="hybridMultilevel"/>
    <w:tmpl w:val="2A52FE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1"/>
  </w:num>
  <w:num w:numId="2">
    <w:abstractNumId w:val="4"/>
  </w:num>
  <w:num w:numId="3">
    <w:abstractNumId w:val="15"/>
  </w:num>
  <w:num w:numId="4">
    <w:abstractNumId w:val="2"/>
  </w:num>
  <w:num w:numId="5">
    <w:abstractNumId w:val="12"/>
  </w:num>
  <w:num w:numId="6">
    <w:abstractNumId w:val="26"/>
  </w:num>
  <w:num w:numId="7">
    <w:abstractNumId w:val="17"/>
  </w:num>
  <w:num w:numId="8">
    <w:abstractNumId w:val="20"/>
  </w:num>
  <w:num w:numId="9">
    <w:abstractNumId w:val="19"/>
  </w:num>
  <w:num w:numId="10">
    <w:abstractNumId w:val="28"/>
  </w:num>
  <w:num w:numId="11">
    <w:abstractNumId w:val="14"/>
  </w:num>
  <w:num w:numId="12">
    <w:abstractNumId w:val="27"/>
  </w:num>
  <w:num w:numId="13">
    <w:abstractNumId w:val="30"/>
  </w:num>
  <w:num w:numId="14">
    <w:abstractNumId w:val="29"/>
  </w:num>
  <w:num w:numId="15">
    <w:abstractNumId w:val="0"/>
  </w:num>
  <w:num w:numId="16">
    <w:abstractNumId w:val="8"/>
  </w:num>
  <w:num w:numId="17">
    <w:abstractNumId w:val="24"/>
  </w:num>
  <w:num w:numId="18">
    <w:abstractNumId w:val="34"/>
  </w:num>
  <w:num w:numId="19">
    <w:abstractNumId w:val="36"/>
  </w:num>
  <w:num w:numId="20">
    <w:abstractNumId w:val="7"/>
  </w:num>
  <w:num w:numId="21">
    <w:abstractNumId w:val="39"/>
  </w:num>
  <w:num w:numId="22">
    <w:abstractNumId w:val="10"/>
  </w:num>
  <w:num w:numId="23">
    <w:abstractNumId w:val="3"/>
  </w:num>
  <w:num w:numId="24">
    <w:abstractNumId w:val="35"/>
  </w:num>
  <w:num w:numId="25">
    <w:abstractNumId w:val="33"/>
  </w:num>
  <w:num w:numId="26">
    <w:abstractNumId w:val="16"/>
  </w:num>
  <w:num w:numId="27">
    <w:abstractNumId w:val="9"/>
  </w:num>
  <w:num w:numId="28">
    <w:abstractNumId w:val="32"/>
  </w:num>
  <w:num w:numId="29">
    <w:abstractNumId w:val="13"/>
  </w:num>
  <w:num w:numId="30">
    <w:abstractNumId w:val="21"/>
  </w:num>
  <w:num w:numId="31">
    <w:abstractNumId w:val="38"/>
  </w:num>
  <w:num w:numId="32">
    <w:abstractNumId w:val="37"/>
  </w:num>
  <w:num w:numId="33">
    <w:abstractNumId w:val="11"/>
  </w:num>
  <w:num w:numId="34">
    <w:abstractNumId w:val="6"/>
  </w:num>
  <w:num w:numId="35">
    <w:abstractNumId w:val="5"/>
  </w:num>
  <w:num w:numId="36">
    <w:abstractNumId w:val="22"/>
  </w:num>
  <w:num w:numId="37">
    <w:abstractNumId w:val="25"/>
  </w:num>
  <w:num w:numId="38">
    <w:abstractNumId w:val="1"/>
  </w:num>
  <w:num w:numId="39">
    <w:abstractNumId w:val="23"/>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2F7"/>
    <w:rsid w:val="00003705"/>
    <w:rsid w:val="0003475D"/>
    <w:rsid w:val="00041B7E"/>
    <w:rsid w:val="0004613A"/>
    <w:rsid w:val="00052313"/>
    <w:rsid w:val="00074A70"/>
    <w:rsid w:val="000A1514"/>
    <w:rsid w:val="000C280E"/>
    <w:rsid w:val="000C66BE"/>
    <w:rsid w:val="000E4A50"/>
    <w:rsid w:val="000F42C1"/>
    <w:rsid w:val="00103415"/>
    <w:rsid w:val="00143DE5"/>
    <w:rsid w:val="001460D1"/>
    <w:rsid w:val="0018075F"/>
    <w:rsid w:val="0018777F"/>
    <w:rsid w:val="001C5D81"/>
    <w:rsid w:val="001F1E2E"/>
    <w:rsid w:val="002472A8"/>
    <w:rsid w:val="00296B93"/>
    <w:rsid w:val="00297CED"/>
    <w:rsid w:val="002B7035"/>
    <w:rsid w:val="002C29A1"/>
    <w:rsid w:val="002E6E0A"/>
    <w:rsid w:val="003332B6"/>
    <w:rsid w:val="0034689F"/>
    <w:rsid w:val="00355756"/>
    <w:rsid w:val="003568A3"/>
    <w:rsid w:val="003E2081"/>
    <w:rsid w:val="003E42F7"/>
    <w:rsid w:val="003F3D6C"/>
    <w:rsid w:val="003F4B0B"/>
    <w:rsid w:val="00403F85"/>
    <w:rsid w:val="0043158D"/>
    <w:rsid w:val="00453769"/>
    <w:rsid w:val="00473754"/>
    <w:rsid w:val="004A58A3"/>
    <w:rsid w:val="004F77FD"/>
    <w:rsid w:val="00503F1F"/>
    <w:rsid w:val="00505DA1"/>
    <w:rsid w:val="0054735E"/>
    <w:rsid w:val="0057778A"/>
    <w:rsid w:val="00594F75"/>
    <w:rsid w:val="005D2858"/>
    <w:rsid w:val="0061414C"/>
    <w:rsid w:val="00614B90"/>
    <w:rsid w:val="00625664"/>
    <w:rsid w:val="006A2134"/>
    <w:rsid w:val="006C7D6F"/>
    <w:rsid w:val="006D66CF"/>
    <w:rsid w:val="006D6D61"/>
    <w:rsid w:val="00706CB3"/>
    <w:rsid w:val="00707569"/>
    <w:rsid w:val="00712B0C"/>
    <w:rsid w:val="00721646"/>
    <w:rsid w:val="0073615E"/>
    <w:rsid w:val="00737141"/>
    <w:rsid w:val="007A25B5"/>
    <w:rsid w:val="007D3C7F"/>
    <w:rsid w:val="007D78B7"/>
    <w:rsid w:val="007F25F0"/>
    <w:rsid w:val="00805911"/>
    <w:rsid w:val="00813CC2"/>
    <w:rsid w:val="0082034A"/>
    <w:rsid w:val="00830CDA"/>
    <w:rsid w:val="00842905"/>
    <w:rsid w:val="008468A4"/>
    <w:rsid w:val="008B16E4"/>
    <w:rsid w:val="008B228E"/>
    <w:rsid w:val="008C011C"/>
    <w:rsid w:val="008E4707"/>
    <w:rsid w:val="00927905"/>
    <w:rsid w:val="009368DE"/>
    <w:rsid w:val="009612C3"/>
    <w:rsid w:val="0097658E"/>
    <w:rsid w:val="009847CE"/>
    <w:rsid w:val="00986EB3"/>
    <w:rsid w:val="009E34CA"/>
    <w:rsid w:val="00A0420A"/>
    <w:rsid w:val="00A16D43"/>
    <w:rsid w:val="00A3124C"/>
    <w:rsid w:val="00A672F4"/>
    <w:rsid w:val="00A85AB9"/>
    <w:rsid w:val="00A878A7"/>
    <w:rsid w:val="00A97C4C"/>
    <w:rsid w:val="00AA5C5C"/>
    <w:rsid w:val="00AC4B76"/>
    <w:rsid w:val="00AD507E"/>
    <w:rsid w:val="00AE3A8D"/>
    <w:rsid w:val="00AE713D"/>
    <w:rsid w:val="00B23C62"/>
    <w:rsid w:val="00BA3F50"/>
    <w:rsid w:val="00C0014A"/>
    <w:rsid w:val="00C337C9"/>
    <w:rsid w:val="00C3751C"/>
    <w:rsid w:val="00C7001E"/>
    <w:rsid w:val="00C7324F"/>
    <w:rsid w:val="00CA3C99"/>
    <w:rsid w:val="00CB1AF0"/>
    <w:rsid w:val="00CB1EEC"/>
    <w:rsid w:val="00CC693B"/>
    <w:rsid w:val="00D061AB"/>
    <w:rsid w:val="00D36F7D"/>
    <w:rsid w:val="00D41572"/>
    <w:rsid w:val="00D55273"/>
    <w:rsid w:val="00D56E11"/>
    <w:rsid w:val="00D626A5"/>
    <w:rsid w:val="00D84196"/>
    <w:rsid w:val="00DC1371"/>
    <w:rsid w:val="00DE1389"/>
    <w:rsid w:val="00E46CCB"/>
    <w:rsid w:val="00E5687E"/>
    <w:rsid w:val="00E833FC"/>
    <w:rsid w:val="00EE2455"/>
    <w:rsid w:val="00EE2C8F"/>
    <w:rsid w:val="00EE5EC5"/>
    <w:rsid w:val="00EF5216"/>
    <w:rsid w:val="00F32EC4"/>
    <w:rsid w:val="00F600CA"/>
    <w:rsid w:val="00F91C8C"/>
    <w:rsid w:val="00FB2622"/>
    <w:rsid w:val="00FB3099"/>
    <w:rsid w:val="00FD567B"/>
    <w:rsid w:val="00FF61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87A42"/>
  <w15:docId w15:val="{1EBFE849-4DC3-44D0-B06F-ED00DA93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42F7"/>
    <w:pPr>
      <w:tabs>
        <w:tab w:val="center" w:pos="4513"/>
        <w:tab w:val="right" w:pos="9026"/>
      </w:tabs>
      <w:spacing w:after="0" w:line="240" w:lineRule="auto"/>
    </w:pPr>
  </w:style>
  <w:style w:type="character" w:customStyle="1" w:styleId="En-tteCar">
    <w:name w:val="En-tête Car"/>
    <w:basedOn w:val="Policepardfaut"/>
    <w:link w:val="En-tte"/>
    <w:uiPriority w:val="99"/>
    <w:rsid w:val="003E42F7"/>
  </w:style>
  <w:style w:type="paragraph" w:styleId="Paragraphedeliste">
    <w:name w:val="List Paragraph"/>
    <w:basedOn w:val="Normal"/>
    <w:uiPriority w:val="34"/>
    <w:qFormat/>
    <w:rsid w:val="003E42F7"/>
    <w:pPr>
      <w:ind w:left="720"/>
      <w:contextualSpacing/>
    </w:pPr>
  </w:style>
  <w:style w:type="table" w:styleId="Grilledutableau">
    <w:name w:val="Table Grid"/>
    <w:basedOn w:val="TableauNormal"/>
    <w:uiPriority w:val="59"/>
    <w:rsid w:val="00FB3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B30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099"/>
    <w:rPr>
      <w:rFonts w:ascii="Tahoma" w:hAnsi="Tahoma" w:cs="Tahoma"/>
      <w:sz w:val="16"/>
      <w:szCs w:val="16"/>
    </w:rPr>
  </w:style>
  <w:style w:type="paragraph" w:styleId="Pieddepage">
    <w:name w:val="footer"/>
    <w:basedOn w:val="Normal"/>
    <w:link w:val="PieddepageCar"/>
    <w:uiPriority w:val="99"/>
    <w:unhideWhenUsed/>
    <w:rsid w:val="00FB309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B3099"/>
  </w:style>
  <w:style w:type="character" w:styleId="Lienhypertexte">
    <w:name w:val="Hyperlink"/>
    <w:basedOn w:val="Policepardfaut"/>
    <w:uiPriority w:val="99"/>
    <w:unhideWhenUsed/>
    <w:rsid w:val="00FB3099"/>
    <w:rPr>
      <w:color w:val="0000FF" w:themeColor="hyperlink"/>
      <w:u w:val="single"/>
    </w:rPr>
  </w:style>
  <w:style w:type="paragraph" w:styleId="Sansinterligne">
    <w:name w:val="No Spacing"/>
    <w:link w:val="SansinterligneCar"/>
    <w:uiPriority w:val="1"/>
    <w:qFormat/>
    <w:rsid w:val="00143DE5"/>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43DE5"/>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61B5E-011E-45B5-8511-0D15BBDB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11</Pages>
  <Words>2628</Words>
  <Characters>14456</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Halima Bzt</dc:creator>
  <cp:lastModifiedBy>Nazim</cp:lastModifiedBy>
  <cp:revision>95</cp:revision>
  <cp:lastPrinted>2025-06-15T16:21:00Z</cp:lastPrinted>
  <dcterms:created xsi:type="dcterms:W3CDTF">2025-06-08T18:54:00Z</dcterms:created>
  <dcterms:modified xsi:type="dcterms:W3CDTF">2025-07-01T08:56:00Z</dcterms:modified>
</cp:coreProperties>
</file>