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CE" w:rsidRPr="00571BDB" w:rsidRDefault="00EB55CE" w:rsidP="00EB55CE">
      <w:pPr>
        <w:tabs>
          <w:tab w:val="left" w:pos="5406"/>
        </w:tabs>
        <w:jc w:val="center"/>
        <w:rPr>
          <w:rtl/>
          <w:lang w:eastAsia="fr-FR"/>
        </w:rPr>
      </w:pPr>
      <w:bookmarkStart w:id="0" w:name="_GoBack"/>
      <w:r>
        <w:rPr>
          <w:rFonts w:ascii="Sakkal Majalla" w:hAnsi="Sakkal Majalla" w:cs="Sakkal Majalla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55672C3" wp14:editId="607D5F15">
            <wp:simplePos x="0" y="0"/>
            <wp:positionH relativeFrom="page">
              <wp:posOffset>63500</wp:posOffset>
            </wp:positionH>
            <wp:positionV relativeFrom="margin">
              <wp:posOffset>-839361</wp:posOffset>
            </wp:positionV>
            <wp:extent cx="7513320" cy="10698480"/>
            <wp:effectExtent l="0" t="0" r="0" b="762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320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042C27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الملخص :</w:t>
      </w:r>
      <w:r w:rsidRPr="00634459">
        <w:rPr>
          <w:rFonts w:ascii="Sakkal Majalla" w:hAnsi="Sakkal Majalla" w:cs="Sakkal Majalla"/>
          <w:noProof/>
          <w:sz w:val="32"/>
          <w:szCs w:val="32"/>
          <w:lang w:val="en-US"/>
        </w:rPr>
        <w:t xml:space="preserve"> </w:t>
      </w:r>
    </w:p>
    <w:p w:rsidR="00EB55CE" w:rsidRPr="002E3F46" w:rsidRDefault="00EB55CE" w:rsidP="00EB55CE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sz w:val="32"/>
          <w:szCs w:val="32"/>
        </w:rPr>
      </w:pPr>
      <w:r w:rsidRPr="002E3F46">
        <w:rPr>
          <w:rFonts w:ascii="Sakkal Majalla" w:hAnsi="Sakkal Majalla" w:cs="Sakkal Majalla"/>
          <w:sz w:val="32"/>
          <w:szCs w:val="32"/>
        </w:rPr>
        <w:t xml:space="preserve"> </w:t>
      </w:r>
      <w:r w:rsidRPr="002E3F46"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Pr="002E3F46">
        <w:rPr>
          <w:rFonts w:ascii="Sakkal Majalla" w:hAnsi="Sakkal Majalla" w:cs="Sakkal Majalla"/>
          <w:sz w:val="32"/>
          <w:szCs w:val="32"/>
          <w:rtl/>
        </w:rPr>
        <w:t xml:space="preserve">تهدف هذه الدراسة إلى تسليط الضوء على دور التجارة الإلكترونية، وبشكل خاص منصة </w:t>
      </w:r>
      <w:proofErr w:type="spellStart"/>
      <w:r w:rsidRPr="002E3F46">
        <w:rPr>
          <w:rStyle w:val="Strong"/>
          <w:rFonts w:ascii="Sakkal Majalla" w:hAnsi="Sakkal Majalla" w:cs="Sakkal Majalla"/>
          <w:b w:val="0"/>
          <w:bCs w:val="0"/>
          <w:sz w:val="32"/>
          <w:szCs w:val="32"/>
        </w:rPr>
        <w:t>Shopify</w:t>
      </w:r>
      <w:proofErr w:type="spellEnd"/>
      <w:r w:rsidRPr="002E3F46">
        <w:rPr>
          <w:rFonts w:ascii="Sakkal Majalla" w:hAnsi="Sakkal Majalla" w:cs="Sakkal Majalla"/>
          <w:sz w:val="32"/>
          <w:szCs w:val="32"/>
          <w:rtl/>
        </w:rPr>
        <w:t xml:space="preserve">، في تطوير التجارة الدولية من خلال تحليل آليات عمل المنصة ومدى مساهمتها في تسهيل ولوج المؤسسات إلى الأسواق العالمية. اعتمدت الدراسة على منهج </w:t>
      </w:r>
      <w:r w:rsidRPr="002E3F46">
        <w:rPr>
          <w:rStyle w:val="Strong"/>
          <w:rFonts w:ascii="Sakkal Majalla" w:hAnsi="Sakkal Majalla" w:cs="Sakkal Majalla"/>
          <w:b w:val="0"/>
          <w:bCs w:val="0"/>
          <w:sz w:val="32"/>
          <w:szCs w:val="32"/>
          <w:rtl/>
        </w:rPr>
        <w:t>وصفي تحليلي</w:t>
      </w:r>
      <w:r w:rsidRPr="002E3F46">
        <w:rPr>
          <w:rFonts w:ascii="Sakkal Majalla" w:hAnsi="Sakkal Majalla" w:cs="Sakkal Majalla"/>
          <w:sz w:val="32"/>
          <w:szCs w:val="32"/>
          <w:rtl/>
        </w:rPr>
        <w:t xml:space="preserve"> إلى جانب </w:t>
      </w:r>
      <w:r w:rsidRPr="002E3F46">
        <w:rPr>
          <w:rStyle w:val="Strong"/>
          <w:rFonts w:ascii="Sakkal Majalla" w:hAnsi="Sakkal Majalla" w:cs="Sakkal Majalla"/>
          <w:b w:val="0"/>
          <w:bCs w:val="0"/>
          <w:sz w:val="32"/>
          <w:szCs w:val="32"/>
          <w:rtl/>
        </w:rPr>
        <w:t>منهج دراسة الحالة</w:t>
      </w:r>
      <w:r w:rsidRPr="002E3F46">
        <w:rPr>
          <w:rFonts w:ascii="Sakkal Majalla" w:hAnsi="Sakkal Majalla" w:cs="Sakkal Majalla"/>
          <w:sz w:val="32"/>
          <w:szCs w:val="32"/>
          <w:rtl/>
        </w:rPr>
        <w:t xml:space="preserve">، كما تم جمع المعلومات من مصادر مكتبية بالإضافة إلى بيانات وإحصائيات حديثة من </w:t>
      </w:r>
      <w:r>
        <w:rPr>
          <w:rFonts w:ascii="Sakkal Majalla" w:hAnsi="Sakkal Majalla" w:cs="Sakkal Majalla" w:hint="cs"/>
          <w:sz w:val="32"/>
          <w:szCs w:val="32"/>
          <w:rtl/>
        </w:rPr>
        <w:t>الموقع الرسمي لشوبيفاي</w:t>
      </w:r>
      <w:r w:rsidRPr="002E3F46">
        <w:rPr>
          <w:rFonts w:ascii="Sakkal Majalla" w:hAnsi="Sakkal Majalla" w:cs="Sakkal Majalla"/>
          <w:sz w:val="32"/>
          <w:szCs w:val="32"/>
          <w:rtl/>
        </w:rPr>
        <w:t xml:space="preserve"> لضعف توفر المراجع الأكاديمية المتخصصة</w:t>
      </w:r>
      <w:r w:rsidRPr="002E3F46">
        <w:rPr>
          <w:rFonts w:ascii="Sakkal Majalla" w:hAnsi="Sakkal Majalla" w:cs="Sakkal Majalla"/>
          <w:sz w:val="32"/>
          <w:szCs w:val="32"/>
        </w:rPr>
        <w:t>.</w:t>
      </w:r>
    </w:p>
    <w:p w:rsidR="00EB55CE" w:rsidRPr="002E3F46" w:rsidRDefault="00EB55CE" w:rsidP="00EB55CE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sz w:val="32"/>
          <w:szCs w:val="32"/>
        </w:rPr>
      </w:pPr>
      <w:r w:rsidRPr="002E3F46">
        <w:rPr>
          <w:rFonts w:ascii="Sakkal Majalla" w:hAnsi="Sakkal Majalla" w:cs="Sakkal Majalla" w:hint="cs"/>
          <w:sz w:val="32"/>
          <w:szCs w:val="32"/>
          <w:rtl/>
        </w:rPr>
        <w:t xml:space="preserve">        </w:t>
      </w:r>
      <w:r w:rsidRPr="002E3F46">
        <w:rPr>
          <w:rFonts w:ascii="Sakkal Majalla" w:hAnsi="Sakkal Majalla" w:cs="Sakkal Majalla"/>
          <w:sz w:val="32"/>
          <w:szCs w:val="32"/>
          <w:rtl/>
        </w:rPr>
        <w:t xml:space="preserve">شملت أدوات الدراسة تحليل الأداء التسويقي والمالي للمنصة، إلى جانب دراسة المؤشرات المتعلقة بعدد المستخدمين، الإيرادات، ومعدلات التحويل. وقد توصلت الدراسة إلى أن </w:t>
      </w:r>
      <w:r w:rsidRPr="002E3F46">
        <w:rPr>
          <w:rStyle w:val="Strong"/>
          <w:rFonts w:ascii="Sakkal Majalla" w:hAnsi="Sakkal Majalla" w:cs="Sakkal Majalla"/>
          <w:b w:val="0"/>
          <w:bCs w:val="0"/>
          <w:sz w:val="32"/>
          <w:szCs w:val="32"/>
          <w:rtl/>
        </w:rPr>
        <w:t>سهولة الوصول إلى المنصة، تنوع وسائل الدفع، وفعالية استراتيجيات التسويق الرقمي</w:t>
      </w:r>
      <w:r w:rsidRPr="002E3F46">
        <w:rPr>
          <w:rFonts w:ascii="Sakkal Majalla" w:hAnsi="Sakkal Majalla" w:cs="Sakkal Majalla"/>
          <w:sz w:val="32"/>
          <w:szCs w:val="32"/>
          <w:rtl/>
        </w:rPr>
        <w:t xml:space="preserve"> تُمثل عوامل رئيسية ساهمت في زيادة عدد المتعاملين وتحقيق نمو مستدام في التجارة الدولية عبر</w:t>
      </w:r>
      <w:r w:rsidRPr="002E3F46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E3F46">
        <w:rPr>
          <w:rFonts w:ascii="Sakkal Majalla" w:hAnsi="Sakkal Majalla" w:cs="Sakkal Majalla"/>
          <w:sz w:val="32"/>
          <w:szCs w:val="32"/>
        </w:rPr>
        <w:t>Shopify</w:t>
      </w:r>
      <w:proofErr w:type="spellEnd"/>
      <w:r w:rsidRPr="002E3F46">
        <w:rPr>
          <w:rFonts w:ascii="Sakkal Majalla" w:hAnsi="Sakkal Majalla" w:cs="Sakkal Majalla"/>
          <w:sz w:val="32"/>
          <w:szCs w:val="32"/>
        </w:rPr>
        <w:t xml:space="preserve">. </w:t>
      </w:r>
      <w:r w:rsidRPr="002E3F46">
        <w:rPr>
          <w:rFonts w:ascii="Sakkal Majalla" w:hAnsi="Sakkal Majalla" w:cs="Sakkal Majalla"/>
          <w:sz w:val="32"/>
          <w:szCs w:val="32"/>
          <w:rtl/>
        </w:rPr>
        <w:t>كما أبرزت الدراسة أن نموذج الأعمال القائم على الاشتراكات والتطبيقات الداعمة يساهم في تعزيز الربحية والمرونة التشغيلية للمتاجر الإلكترونية</w:t>
      </w:r>
      <w:r w:rsidRPr="002E3F46">
        <w:rPr>
          <w:rFonts w:ascii="Sakkal Majalla" w:hAnsi="Sakkal Majalla" w:cs="Sakkal Majalla"/>
          <w:sz w:val="32"/>
          <w:szCs w:val="32"/>
        </w:rPr>
        <w:t>.</w:t>
      </w:r>
    </w:p>
    <w:p w:rsidR="00EB55CE" w:rsidRPr="002E3F46" w:rsidRDefault="00EB55CE" w:rsidP="00EB55CE">
      <w:pPr>
        <w:pStyle w:val="NormalWeb"/>
        <w:bidi/>
        <w:spacing w:after="0" w:afterAutospacing="0"/>
        <w:jc w:val="both"/>
        <w:rPr>
          <w:rFonts w:ascii="Sakkal Majalla" w:hAnsi="Sakkal Majalla" w:cs="Sakkal Majalla"/>
          <w:sz w:val="32"/>
          <w:szCs w:val="32"/>
        </w:rPr>
      </w:pPr>
      <w:r w:rsidRPr="002E3F46">
        <w:rPr>
          <w:rStyle w:val="Strong"/>
          <w:rFonts w:ascii="Sakkal Majalla" w:hAnsi="Sakkal Majalla" w:cs="Sakkal Majalla"/>
          <w:sz w:val="32"/>
          <w:szCs w:val="32"/>
          <w:rtl/>
        </w:rPr>
        <w:t>الكلمات المفتاحية</w:t>
      </w:r>
      <w:r w:rsidRPr="002E3F46">
        <w:rPr>
          <w:rStyle w:val="Strong"/>
          <w:rFonts w:ascii="Sakkal Majalla" w:hAnsi="Sakkal Majalla" w:cs="Sakkal Majalla"/>
          <w:sz w:val="32"/>
          <w:szCs w:val="32"/>
        </w:rPr>
        <w:t>: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E3F46">
        <w:rPr>
          <w:rFonts w:ascii="Sakkal Majalla" w:hAnsi="Sakkal Majalla" w:cs="Sakkal Majalla"/>
          <w:sz w:val="32"/>
          <w:szCs w:val="32"/>
          <w:rtl/>
        </w:rPr>
        <w:t>التجارة الإلكترونية، التجارة الدولية، شوبيفاي، التسويق الرقمي، الاقتصاد الرقمي، وسائل الدفع الإلكتروني، المنصات التجارية</w:t>
      </w:r>
      <w:r w:rsidRPr="002E3F46">
        <w:rPr>
          <w:rFonts w:ascii="Sakkal Majalla" w:hAnsi="Sakkal Majalla" w:cs="Sakkal Majalla"/>
          <w:sz w:val="32"/>
          <w:szCs w:val="32"/>
        </w:rPr>
        <w:t>.</w:t>
      </w:r>
    </w:p>
    <w:p w:rsidR="00EB55CE" w:rsidRDefault="00EB55CE" w:rsidP="00EB55CE">
      <w:pPr>
        <w:bidi/>
        <w:spacing w:line="276" w:lineRule="auto"/>
        <w:jc w:val="both"/>
        <w:rPr>
          <w:rtl/>
          <w:lang w:bidi="ar-DZ"/>
        </w:rPr>
      </w:pPr>
      <w:r w:rsidRPr="00EB3E4C">
        <w:rPr>
          <w:rtl/>
        </w:rPr>
        <w:t xml:space="preserve"> </w:t>
      </w:r>
    </w:p>
    <w:p w:rsidR="00EB55CE" w:rsidRPr="00B53E8F" w:rsidRDefault="00EB55CE" w:rsidP="00EB55CE">
      <w:pPr>
        <w:jc w:val="center"/>
        <w:rPr>
          <w:rFonts w:asciiTheme="majorBidi" w:hAnsiTheme="majorBidi" w:cstheme="majorBidi"/>
          <w:b/>
          <w:bCs/>
          <w:sz w:val="40"/>
          <w:szCs w:val="40"/>
          <w:lang w:val="en-US" w:bidi="ar-DZ"/>
        </w:rPr>
      </w:pPr>
      <w:r w:rsidRPr="00B53E8F">
        <w:rPr>
          <w:rFonts w:asciiTheme="majorBidi" w:hAnsiTheme="majorBidi" w:cstheme="majorBidi"/>
          <w:b/>
          <w:bCs/>
          <w:sz w:val="40"/>
          <w:szCs w:val="40"/>
          <w:lang w:val="en-US" w:bidi="ar-DZ"/>
        </w:rPr>
        <w:t>Abstract:</w:t>
      </w:r>
    </w:p>
    <w:p w:rsidR="00EB55CE" w:rsidRPr="00B53E8F" w:rsidRDefault="00EB55CE" w:rsidP="00EB55CE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53E8F">
        <w:rPr>
          <w:rFonts w:asciiTheme="majorBidi" w:hAnsiTheme="majorBidi" w:cstheme="majorBidi"/>
          <w:sz w:val="28"/>
          <w:szCs w:val="28"/>
          <w:lang w:val="en-AE" w:bidi="ar-DZ"/>
        </w:rPr>
        <w:t xml:space="preserve">     </w:t>
      </w:r>
      <w:r w:rsidRPr="00B53E8F">
        <w:rPr>
          <w:sz w:val="28"/>
          <w:szCs w:val="28"/>
          <w:lang w:val="en-US"/>
        </w:rPr>
        <w:t xml:space="preserve">This study aims to highlight the role of e-commerce—particularly the Shopify platform—in enhancing international trade by analyzing the platform’s mechanisms and its contribution to facilitating global market access for businesses. The research adopted a </w:t>
      </w:r>
      <w:r w:rsidRPr="00B53E8F">
        <w:rPr>
          <w:rStyle w:val="Strong"/>
          <w:b w:val="0"/>
          <w:bCs w:val="0"/>
          <w:sz w:val="28"/>
          <w:szCs w:val="28"/>
          <w:lang w:val="en-US"/>
        </w:rPr>
        <w:t>descriptive-analytical</w:t>
      </w:r>
      <w:r w:rsidRPr="00B53E8F">
        <w:rPr>
          <w:sz w:val="28"/>
          <w:szCs w:val="28"/>
          <w:lang w:val="en-US"/>
        </w:rPr>
        <w:t xml:space="preserve"> approach along with a </w:t>
      </w:r>
      <w:r w:rsidRPr="00B53E8F">
        <w:rPr>
          <w:rStyle w:val="Strong"/>
          <w:sz w:val="28"/>
          <w:szCs w:val="28"/>
          <w:lang w:val="en-US"/>
        </w:rPr>
        <w:t>case study method</w:t>
      </w:r>
      <w:r w:rsidRPr="00B53E8F">
        <w:rPr>
          <w:sz w:val="28"/>
          <w:szCs w:val="28"/>
          <w:lang w:val="en-US"/>
        </w:rPr>
        <w:t xml:space="preserve">, and data </w:t>
      </w:r>
      <w:proofErr w:type="gramStart"/>
      <w:r w:rsidRPr="00B53E8F">
        <w:rPr>
          <w:sz w:val="28"/>
          <w:szCs w:val="28"/>
          <w:lang w:val="en-US"/>
        </w:rPr>
        <w:t>was collected</w:t>
      </w:r>
      <w:proofErr w:type="gramEnd"/>
      <w:r w:rsidRPr="00B53E8F">
        <w:rPr>
          <w:sz w:val="28"/>
          <w:szCs w:val="28"/>
          <w:lang w:val="en-US"/>
        </w:rPr>
        <w:t xml:space="preserve"> from library sources as well as updated statistics from the official site of Shopify due to the scarcity of specialized academic references.</w:t>
      </w:r>
    </w:p>
    <w:p w:rsidR="00EB55CE" w:rsidRPr="00B53E8F" w:rsidRDefault="00EB55CE" w:rsidP="00EB55CE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B53E8F">
        <w:rPr>
          <w:sz w:val="28"/>
          <w:szCs w:val="28"/>
          <w:lang w:val="en-US"/>
        </w:rPr>
        <w:t xml:space="preserve">The study tools included analyzing Shopify’s marketing and financial performance, along with examining indicators such as user numbers, revenues, and conversion rates. The findings revealed that </w:t>
      </w:r>
      <w:r w:rsidRPr="00B53E8F">
        <w:rPr>
          <w:rStyle w:val="Strong"/>
          <w:b w:val="0"/>
          <w:bCs w:val="0"/>
          <w:sz w:val="28"/>
          <w:szCs w:val="28"/>
          <w:lang w:val="en-US"/>
        </w:rPr>
        <w:t>easy access to the platform, diverse payment methods, and effective digital marketing strategies</w:t>
      </w:r>
      <w:r w:rsidRPr="00B53E8F">
        <w:rPr>
          <w:sz w:val="28"/>
          <w:szCs w:val="28"/>
          <w:lang w:val="en-US"/>
        </w:rPr>
        <w:t xml:space="preserve"> are key factors contributing to the growth in the number of users and sustainable development of international trade through Shopify. Additionally, the study emphasized that the </w:t>
      </w:r>
      <w:r w:rsidRPr="00B53E8F">
        <w:rPr>
          <w:rStyle w:val="Strong"/>
          <w:b w:val="0"/>
          <w:bCs w:val="0"/>
          <w:sz w:val="28"/>
          <w:szCs w:val="28"/>
          <w:lang w:val="en-US"/>
        </w:rPr>
        <w:t>subscription-based business model</w:t>
      </w:r>
      <w:r w:rsidRPr="00B53E8F">
        <w:rPr>
          <w:sz w:val="28"/>
          <w:szCs w:val="28"/>
          <w:lang w:val="en-US"/>
        </w:rPr>
        <w:t xml:space="preserve"> supported by integrated applications plays a vital role in enhancing profitability and operational flexibility for online stores.</w:t>
      </w:r>
    </w:p>
    <w:p w:rsidR="006E3AD5" w:rsidRPr="00EB55CE" w:rsidRDefault="00EB55CE" w:rsidP="00EB55CE">
      <w:pPr>
        <w:pStyle w:val="NormalWeb"/>
        <w:jc w:val="both"/>
        <w:rPr>
          <w:sz w:val="28"/>
          <w:szCs w:val="28"/>
          <w:lang w:val="en-US"/>
        </w:rPr>
      </w:pPr>
      <w:r w:rsidRPr="002E3F46">
        <w:rPr>
          <w:rStyle w:val="Strong"/>
          <w:sz w:val="28"/>
          <w:szCs w:val="28"/>
          <w:lang w:val="en-US"/>
        </w:rPr>
        <w:t>Keywords</w:t>
      </w:r>
      <w:proofErr w:type="gramStart"/>
      <w:r w:rsidRPr="002E3F46">
        <w:rPr>
          <w:rStyle w:val="Strong"/>
          <w:sz w:val="28"/>
          <w:szCs w:val="28"/>
          <w:lang w:val="en-US"/>
        </w:rPr>
        <w:t>:</w:t>
      </w:r>
      <w:proofErr w:type="gramEnd"/>
      <w:r w:rsidRPr="002E3F46">
        <w:rPr>
          <w:sz w:val="28"/>
          <w:szCs w:val="28"/>
          <w:lang w:val="en-US"/>
        </w:rPr>
        <w:br/>
        <w:t>E-commerce, International Trade, Shopify, Digital Marketing, Digital Economy, Electronic Payment Methods, Online Platforms.</w:t>
      </w:r>
      <w:r w:rsidRPr="00EB55CE">
        <w:rPr>
          <w:rFonts w:ascii="Sakkal Majalla" w:hAnsi="Sakkal Majalla" w:cs="Sakkal Majalla"/>
          <w:noProof/>
          <w:sz w:val="32"/>
          <w:szCs w:val="32"/>
          <w:lang w:val="en-US"/>
        </w:rPr>
        <w:t xml:space="preserve"> </w:t>
      </w:r>
    </w:p>
    <w:sectPr w:rsidR="006E3AD5" w:rsidRPr="00EB55CE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A4" w:rsidRDefault="00EB55CE" w:rsidP="005F163E">
    <w:pPr>
      <w:pStyle w:val="Footer"/>
      <w:tabs>
        <w:tab w:val="left" w:pos="5966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A4" w:rsidRPr="000D044E" w:rsidRDefault="00EB55CE" w:rsidP="00B010CE">
    <w:pPr>
      <w:pStyle w:val="Header"/>
      <w:jc w:val="center"/>
      <w:rPr>
        <w:rFonts w:ascii="Sakkal Majalla" w:hAnsi="Sakkal Majalla" w:cs="Sakkal Majall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CE"/>
    <w:rsid w:val="006E3AD5"/>
    <w:rsid w:val="00E47DAA"/>
    <w:rsid w:val="00EB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5086"/>
  <w15:chartTrackingRefBased/>
  <w15:docId w15:val="{38A070AD-6A9B-449F-8A05-8E74AE29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5CE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EB55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5CE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EB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5C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2025-07-13T17:27:00Z</dcterms:created>
  <dcterms:modified xsi:type="dcterms:W3CDTF">2025-07-13T17:28:00Z</dcterms:modified>
</cp:coreProperties>
</file>