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3CE" w:rsidRDefault="00EB03CE" w:rsidP="00EB03CE">
      <w:pPr>
        <w:bidi/>
        <w:spacing w:line="276" w:lineRule="auto"/>
        <w:jc w:val="both"/>
        <w:rPr>
          <w:rFonts w:ascii="Sakkal Majalla" w:hAnsi="Sakkal Majalla" w:cs="Sakkal Majalla"/>
          <w:b/>
          <w:bCs/>
          <w:sz w:val="32"/>
          <w:szCs w:val="32"/>
          <w:rtl/>
          <w:lang w:val="en-GB" w:bidi="ar-DZ"/>
        </w:rPr>
      </w:pPr>
      <w:r>
        <w:rPr>
          <w:rFonts w:ascii="Sakkal Majalla" w:hAnsi="Sakkal Majalla" w:cs="Sakkal Majalla" w:hint="cs"/>
          <w:b/>
          <w:bCs/>
          <w:sz w:val="32"/>
          <w:szCs w:val="32"/>
          <w:rtl/>
          <w:lang w:val="en-GB" w:bidi="ar-DZ"/>
        </w:rPr>
        <w:t>الملخص:</w:t>
      </w:r>
    </w:p>
    <w:p w:rsidR="00EB03CE" w:rsidRPr="004E24BC" w:rsidRDefault="00EB03CE" w:rsidP="00EB03CE">
      <w:pPr>
        <w:bidi/>
        <w:spacing w:line="276" w:lineRule="auto"/>
        <w:ind w:firstLine="708"/>
        <w:jc w:val="both"/>
        <w:rPr>
          <w:rFonts w:ascii="Sakkal Majalla" w:hAnsi="Sakkal Majalla" w:cs="Sakkal Majalla"/>
          <w:sz w:val="32"/>
          <w:szCs w:val="32"/>
          <w:rtl/>
          <w:lang w:val="en-GB" w:bidi="ar-DZ"/>
        </w:rPr>
      </w:pPr>
      <w:r w:rsidRPr="004E24BC">
        <w:rPr>
          <w:rFonts w:ascii="Sakkal Majalla" w:hAnsi="Sakkal Majalla" w:cs="Sakkal Majalla" w:hint="cs"/>
          <w:sz w:val="32"/>
          <w:szCs w:val="32"/>
          <w:rtl/>
          <w:lang w:val="en-GB" w:bidi="ar-DZ"/>
        </w:rPr>
        <w:t>تهدف هذه الدراسة إلى التعرف على أهم التقنيات المتبعة في إدارة المخزون عند المؤسسة الاقتصادية التي تساهم في تخفيض التكاليف وتحسين صورة المؤسسة بتطبيق نماذج اقتصادية منظمة، وهذا من خلال دراسة المتغيرات الرئيسية في الموضوع والمتمثلة في إدارة المخزون وتكاليف المؤسسة المتعلقة بها، ومن أهم النتائج التي توصلت إليها الدراسة أن التحكم الجيد في التكاليف في مؤسسة مابروغاز</w:t>
      </w:r>
      <w:r>
        <w:rPr>
          <w:rFonts w:ascii="Sakkal Majalla" w:hAnsi="Sakkal Majalla" w:cs="Sakkal Majalla" w:hint="cs"/>
          <w:sz w:val="32"/>
          <w:szCs w:val="32"/>
          <w:rtl/>
          <w:lang w:val="en-GB" w:bidi="ar-DZ"/>
        </w:rPr>
        <w:t xml:space="preserve"> الانتاجية</w:t>
      </w:r>
      <w:r w:rsidRPr="004E24BC">
        <w:rPr>
          <w:rFonts w:ascii="Sakkal Majalla" w:hAnsi="Sakkal Majalla" w:cs="Sakkal Majalla" w:hint="cs"/>
          <w:sz w:val="32"/>
          <w:szCs w:val="32"/>
          <w:rtl/>
          <w:lang w:val="en-GB" w:bidi="ar-DZ"/>
        </w:rPr>
        <w:t xml:space="preserve"> يكون عن طريق الأداء الجيد لإدارة المخزون بتطبيق نموذج </w:t>
      </w:r>
      <w:r w:rsidRPr="00B17A50">
        <w:rPr>
          <w:rFonts w:ascii="Sakkal Majalla" w:hAnsi="Sakkal Majalla" w:cs="Sakkal Majalla" w:hint="cs"/>
          <w:sz w:val="32"/>
          <w:szCs w:val="32"/>
          <w:rtl/>
          <w:lang w:val="en-GB" w:bidi="ar-DZ"/>
        </w:rPr>
        <w:t xml:space="preserve">وفعال </w:t>
      </w:r>
      <w:r w:rsidRPr="004E24BC">
        <w:rPr>
          <w:rFonts w:ascii="Sakkal Majalla" w:hAnsi="Sakkal Majalla" w:cs="Sakkal Majalla" w:hint="cs"/>
          <w:sz w:val="32"/>
          <w:szCs w:val="32"/>
          <w:rtl/>
          <w:lang w:val="en-GB" w:bidi="ar-DZ"/>
        </w:rPr>
        <w:t>يجعل من المنتجات تباع بسرعة ولا تحمل المؤسسة تكاليف الاح</w:t>
      </w:r>
      <w:r>
        <w:rPr>
          <w:rFonts w:ascii="Sakkal Majalla" w:hAnsi="Sakkal Majalla" w:cs="Sakkal Majalla" w:hint="cs"/>
          <w:sz w:val="32"/>
          <w:szCs w:val="32"/>
          <w:rtl/>
          <w:lang w:val="en-GB" w:bidi="ar-DZ"/>
        </w:rPr>
        <w:t>تفاظ بالمخزون هذا ما يجعل من م</w:t>
      </w:r>
      <w:r w:rsidRPr="004E24BC">
        <w:rPr>
          <w:rFonts w:ascii="Sakkal Majalla" w:hAnsi="Sakkal Majalla" w:cs="Sakkal Majalla" w:hint="cs"/>
          <w:sz w:val="32"/>
          <w:szCs w:val="32"/>
          <w:rtl/>
          <w:lang w:val="en-GB" w:bidi="ar-DZ"/>
        </w:rPr>
        <w:t>ؤسسة</w:t>
      </w:r>
      <w:r>
        <w:rPr>
          <w:rFonts w:ascii="Sakkal Majalla" w:hAnsi="Sakkal Majalla" w:cs="Sakkal Majalla" w:hint="cs"/>
          <w:sz w:val="32"/>
          <w:szCs w:val="32"/>
          <w:rtl/>
          <w:lang w:val="en-GB" w:bidi="ar-DZ"/>
        </w:rPr>
        <w:t xml:space="preserve"> مابروغاز</w:t>
      </w:r>
      <w:r w:rsidRPr="004E24BC">
        <w:rPr>
          <w:rFonts w:ascii="Sakkal Majalla" w:hAnsi="Sakkal Majalla" w:cs="Sakkal Majalla" w:hint="cs"/>
          <w:sz w:val="32"/>
          <w:szCs w:val="32"/>
          <w:rtl/>
          <w:lang w:val="en-GB" w:bidi="ar-DZ"/>
        </w:rPr>
        <w:t xml:space="preserve"> تحقق عائدات أكبر من المبيعات المرتفعة وكذا تفادي بعض التكاليف الناتجة عن تلف المنتجات</w:t>
      </w:r>
      <w:r>
        <w:rPr>
          <w:rFonts w:ascii="Sakkal Majalla" w:hAnsi="Sakkal Majalla" w:cs="Sakkal Majalla" w:hint="cs"/>
          <w:sz w:val="32"/>
          <w:szCs w:val="32"/>
          <w:rtl/>
          <w:lang w:val="en-GB" w:bidi="ar-DZ"/>
        </w:rPr>
        <w:t>.</w:t>
      </w:r>
    </w:p>
    <w:p w:rsidR="00EB03CE" w:rsidRDefault="00EB03CE" w:rsidP="00EB03CE">
      <w:pPr>
        <w:bidi/>
        <w:spacing w:line="276" w:lineRule="auto"/>
        <w:ind w:firstLine="708"/>
        <w:jc w:val="both"/>
        <w:rPr>
          <w:rFonts w:ascii="Sakkal Majalla" w:hAnsi="Sakkal Majalla" w:cs="Sakkal Majalla"/>
          <w:sz w:val="32"/>
          <w:szCs w:val="32"/>
          <w:lang w:val="en-GB" w:bidi="ar-DZ"/>
        </w:rPr>
      </w:pPr>
      <w:r w:rsidRPr="004E24BC">
        <w:rPr>
          <w:rFonts w:ascii="Sakkal Majalla" w:hAnsi="Sakkal Majalla" w:cs="Sakkal Majalla" w:hint="cs"/>
          <w:sz w:val="32"/>
          <w:szCs w:val="32"/>
          <w:rtl/>
          <w:lang w:val="en-GB" w:bidi="ar-DZ"/>
        </w:rPr>
        <w:t>كما</w:t>
      </w:r>
      <w:r>
        <w:rPr>
          <w:rFonts w:ascii="Sakkal Majalla" w:hAnsi="Sakkal Majalla" w:cs="Sakkal Majalla" w:hint="cs"/>
          <w:sz w:val="32"/>
          <w:szCs w:val="32"/>
          <w:rtl/>
          <w:lang w:val="en-GB" w:bidi="ar-DZ"/>
        </w:rPr>
        <w:t xml:space="preserve"> توصي الدراسة </w:t>
      </w:r>
      <w:r w:rsidRPr="004E24BC">
        <w:rPr>
          <w:rFonts w:ascii="Sakkal Majalla" w:hAnsi="Sakkal Majalla" w:cs="Sakkal Majalla" w:hint="cs"/>
          <w:sz w:val="32"/>
          <w:szCs w:val="32"/>
          <w:rtl/>
          <w:lang w:val="en-GB" w:bidi="ar-DZ"/>
        </w:rPr>
        <w:t>بأن تقوم</w:t>
      </w:r>
      <w:r>
        <w:rPr>
          <w:rFonts w:ascii="Sakkal Majalla" w:hAnsi="Sakkal Majalla" w:cs="Sakkal Majalla" w:hint="cs"/>
          <w:sz w:val="32"/>
          <w:szCs w:val="32"/>
          <w:rtl/>
          <w:lang w:val="en-GB" w:bidi="ar-DZ"/>
        </w:rPr>
        <w:t xml:space="preserve"> مؤسسة</w:t>
      </w:r>
      <w:r w:rsidRPr="004E24BC">
        <w:rPr>
          <w:rFonts w:ascii="Sakkal Majalla" w:hAnsi="Sakkal Majalla" w:cs="Sakkal Majalla" w:hint="cs"/>
          <w:sz w:val="32"/>
          <w:szCs w:val="32"/>
          <w:rtl/>
          <w:lang w:val="en-GB" w:bidi="ar-DZ"/>
        </w:rPr>
        <w:t xml:space="preserve"> </w:t>
      </w:r>
      <w:r>
        <w:rPr>
          <w:rFonts w:ascii="Sakkal Majalla" w:hAnsi="Sakkal Majalla" w:cs="Sakkal Majalla" w:hint="cs"/>
          <w:sz w:val="32"/>
          <w:szCs w:val="32"/>
          <w:rtl/>
          <w:lang w:val="en-GB" w:bidi="ar-DZ"/>
        </w:rPr>
        <w:t xml:space="preserve">مابروغاز </w:t>
      </w:r>
      <w:r w:rsidRPr="004E24BC">
        <w:rPr>
          <w:rFonts w:ascii="Sakkal Majalla" w:hAnsi="Sakkal Majalla" w:cs="Sakkal Majalla" w:hint="cs"/>
          <w:sz w:val="32"/>
          <w:szCs w:val="32"/>
          <w:rtl/>
          <w:lang w:val="en-GB" w:bidi="ar-DZ"/>
        </w:rPr>
        <w:t>بتدريب فريق العمل الخاص بقسم التخزين على أحدث التقنيات المتواجدة لإدارة مخزوناتها لتغطية بعض الثغرات الناتجة عن الأسلوب التقليدي للإدارة.</w:t>
      </w:r>
    </w:p>
    <w:p w:rsidR="00EB03CE" w:rsidRDefault="00EB03CE" w:rsidP="00EB03CE">
      <w:pPr>
        <w:bidi/>
        <w:spacing w:line="276" w:lineRule="auto"/>
        <w:ind w:firstLine="708"/>
        <w:jc w:val="both"/>
        <w:rPr>
          <w:rFonts w:ascii="Sakkal Majalla" w:hAnsi="Sakkal Majalla" w:cs="Sakkal Majalla"/>
          <w:sz w:val="32"/>
          <w:szCs w:val="32"/>
          <w:lang w:val="en-GB" w:bidi="ar-DZ"/>
        </w:rPr>
      </w:pPr>
    </w:p>
    <w:p w:rsidR="00EB03CE" w:rsidRDefault="00EB03CE" w:rsidP="00EB03CE">
      <w:pPr>
        <w:bidi/>
        <w:spacing w:line="276" w:lineRule="auto"/>
        <w:ind w:firstLine="708"/>
        <w:jc w:val="both"/>
        <w:rPr>
          <w:rFonts w:ascii="Sakkal Majalla" w:hAnsi="Sakkal Majalla" w:cs="Sakkal Majalla"/>
          <w:sz w:val="32"/>
          <w:szCs w:val="32"/>
          <w:lang w:val="en-GB" w:bidi="ar-DZ"/>
        </w:rPr>
      </w:pPr>
    </w:p>
    <w:p w:rsidR="00EB03CE" w:rsidRPr="00C929E3" w:rsidRDefault="00EB03CE" w:rsidP="00EB03CE">
      <w:pPr>
        <w:bidi/>
        <w:spacing w:line="276" w:lineRule="auto"/>
        <w:jc w:val="right"/>
        <w:rPr>
          <w:rFonts w:asciiTheme="majorBidi" w:hAnsiTheme="majorBidi" w:cstheme="majorBidi"/>
          <w:b/>
          <w:bCs/>
          <w:sz w:val="32"/>
          <w:szCs w:val="32"/>
          <w:rtl/>
          <w:lang w:val="en-GB" w:bidi="ar-DZ"/>
        </w:rPr>
      </w:pPr>
      <w:r>
        <w:rPr>
          <w:rFonts w:asciiTheme="majorBidi" w:hAnsiTheme="majorBidi" w:cstheme="majorBidi"/>
          <w:b/>
          <w:bCs/>
          <w:sz w:val="32"/>
          <w:szCs w:val="32"/>
          <w:lang w:val="en-GB" w:bidi="ar-DZ"/>
        </w:rPr>
        <w:t>Abstract:</w:t>
      </w:r>
    </w:p>
    <w:p w:rsidR="00EB03CE" w:rsidRPr="00467EB1" w:rsidRDefault="00EB03CE" w:rsidP="00EB03CE">
      <w:pPr>
        <w:spacing w:line="276" w:lineRule="auto"/>
        <w:jc w:val="both"/>
        <w:rPr>
          <w:rFonts w:asciiTheme="majorBidi" w:hAnsiTheme="majorBidi" w:cs="Times New Roman"/>
          <w:sz w:val="28"/>
          <w:szCs w:val="28"/>
          <w:lang w:val="en-GB" w:bidi="ar-DZ"/>
        </w:rPr>
      </w:pPr>
      <w:r>
        <w:rPr>
          <w:rFonts w:asciiTheme="majorBidi" w:hAnsiTheme="majorBidi" w:cs="Times New Roman"/>
          <w:b/>
          <w:bCs/>
          <w:sz w:val="28"/>
          <w:szCs w:val="28"/>
          <w:rtl/>
          <w:lang w:val="en-GB" w:bidi="ar-DZ"/>
        </w:rPr>
        <w:tab/>
      </w:r>
      <w:r w:rsidRPr="00467EB1">
        <w:rPr>
          <w:rFonts w:asciiTheme="majorBidi" w:hAnsiTheme="majorBidi" w:cs="Times New Roman"/>
          <w:sz w:val="28"/>
          <w:szCs w:val="28"/>
          <w:rtl/>
          <w:lang w:val="en-GB" w:bidi="ar-DZ"/>
        </w:rPr>
        <w:t>"</w:t>
      </w:r>
      <w:r w:rsidRPr="00467EB1">
        <w:rPr>
          <w:rFonts w:asciiTheme="majorBidi" w:hAnsiTheme="majorBidi" w:cs="Times New Roman"/>
          <w:sz w:val="28"/>
          <w:szCs w:val="28"/>
          <w:lang w:val="en-GB" w:bidi="ar-DZ"/>
        </w:rPr>
        <w:t>This study aims to identify the most important techniques used in inventory management within the economic institution that contribute to cost reduction and improvement of the institution's image through the application of organized economic models. This is ac</w:t>
      </w:r>
      <w:bookmarkStart w:id="0" w:name="_GoBack"/>
      <w:bookmarkEnd w:id="0"/>
      <w:r w:rsidRPr="00467EB1">
        <w:rPr>
          <w:rFonts w:asciiTheme="majorBidi" w:hAnsiTheme="majorBidi" w:cs="Times New Roman"/>
          <w:sz w:val="28"/>
          <w:szCs w:val="28"/>
          <w:lang w:val="en-GB" w:bidi="ar-DZ"/>
        </w:rPr>
        <w:t>hieved by examining the key variables of the topic, namely inventory management and the related institutional costs. One of the main findings of the study is that effective cost control at the productive company Mabrougaz is achieved through efficient inventory management. This is done by implementing an effective model that ensures products are sold quickly, preventing the company from bearing the costs of stockholding. As a result, Mabrougaz achieves higher revenues from increased sales and avoids certain costs associated with product spoilage.</w:t>
      </w:r>
    </w:p>
    <w:p w:rsidR="00EB03CE" w:rsidRPr="00467EB1" w:rsidRDefault="00EB03CE" w:rsidP="00EB03CE">
      <w:pPr>
        <w:spacing w:line="276" w:lineRule="auto"/>
        <w:jc w:val="both"/>
        <w:rPr>
          <w:rFonts w:asciiTheme="majorBidi" w:hAnsiTheme="majorBidi" w:cstheme="majorBidi"/>
          <w:sz w:val="28"/>
          <w:szCs w:val="28"/>
          <w:lang w:val="en-GB" w:bidi="ar-DZ"/>
        </w:rPr>
      </w:pPr>
      <w:r w:rsidRPr="00467EB1">
        <w:rPr>
          <w:rFonts w:asciiTheme="majorBidi" w:hAnsiTheme="majorBidi" w:cs="Times New Roman"/>
          <w:sz w:val="28"/>
          <w:szCs w:val="28"/>
          <w:lang w:val="en-GB" w:bidi="ar-DZ"/>
        </w:rPr>
        <w:t>The study also recommends that Mabrougaz train its storage department team on the latest available inventory management techniques in order to address some of the shortcomings caused by traditional management methods.</w:t>
      </w:r>
      <w:r w:rsidRPr="00467EB1">
        <w:rPr>
          <w:rFonts w:asciiTheme="majorBidi" w:hAnsiTheme="majorBidi" w:cs="Times New Roman"/>
          <w:sz w:val="28"/>
          <w:szCs w:val="28"/>
          <w:rtl/>
          <w:lang w:val="en-GB" w:bidi="ar-DZ"/>
        </w:rPr>
        <w:t xml:space="preserve"> "</w:t>
      </w:r>
    </w:p>
    <w:p w:rsidR="00C01AEB" w:rsidRDefault="00C01AEB"/>
    <w:sectPr w:rsidR="00C01A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3CE"/>
    <w:rsid w:val="00C01AEB"/>
    <w:rsid w:val="00EB03C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072C9-4EEC-40F1-89D3-B5FACC12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3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1571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dc:creator>
  <cp:keywords/>
  <dc:description/>
  <cp:lastModifiedBy>ous</cp:lastModifiedBy>
  <cp:revision>1</cp:revision>
  <dcterms:created xsi:type="dcterms:W3CDTF">2025-07-13T23:02:00Z</dcterms:created>
  <dcterms:modified xsi:type="dcterms:W3CDTF">2025-07-13T23:03:00Z</dcterms:modified>
</cp:coreProperties>
</file>