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29446" w14:textId="77777777" w:rsidR="00D42BB3" w:rsidRPr="003256C7" w:rsidRDefault="00D42BB3" w:rsidP="00D42BB3">
      <w:pPr>
        <w:pStyle w:val="NormalWeb"/>
        <w:bidi/>
        <w:spacing w:line="276" w:lineRule="auto"/>
        <w:rPr>
          <w:rFonts w:ascii="Sakkal Majalla" w:hAnsi="Sakkal Majalla" w:cs="Sakkal Majalla"/>
          <w:sz w:val="32"/>
          <w:szCs w:val="32"/>
        </w:rPr>
      </w:pPr>
      <w:r>
        <w:rPr>
          <w:rStyle w:val="lev"/>
          <w:rtl/>
        </w:rPr>
        <w:t>ملخص الدراسة</w:t>
      </w:r>
      <w:r>
        <w:rPr>
          <w:rStyle w:val="lev"/>
          <w:rFonts w:hint="cs"/>
          <w:rtl/>
        </w:rPr>
        <w:t>:</w:t>
      </w:r>
    </w:p>
    <w:p w14:paraId="397F3B30" w14:textId="77777777" w:rsidR="00D42BB3" w:rsidRPr="001E5231" w:rsidRDefault="00D42BB3" w:rsidP="00D42BB3">
      <w:pPr>
        <w:pStyle w:val="NormalWeb"/>
        <w:bidi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 </w:t>
      </w:r>
      <w:r w:rsidRPr="001E5231">
        <w:rPr>
          <w:rFonts w:ascii="Sakkal Majalla" w:hAnsi="Sakkal Majalla" w:cs="Sakkal Majalla"/>
          <w:sz w:val="32"/>
          <w:szCs w:val="32"/>
          <w:rtl/>
        </w:rPr>
        <w:t xml:space="preserve">تهدف هذه الدراسة إلى الكشف عن أثر </w:t>
      </w:r>
      <w:r w:rsidRPr="001E5231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إدارة العلاقة مع الزبون</w:t>
      </w:r>
      <w:r w:rsidRPr="001E5231">
        <w:rPr>
          <w:rFonts w:ascii="Sakkal Majalla" w:hAnsi="Sakkal Majalla" w:cs="Sakkal Majalla"/>
          <w:sz w:val="32"/>
          <w:szCs w:val="32"/>
          <w:rtl/>
        </w:rPr>
        <w:t xml:space="preserve"> في تحقيق </w:t>
      </w:r>
      <w:r w:rsidRPr="001E5231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الميزة التنافسية</w:t>
      </w:r>
      <w:r w:rsidRPr="001E5231">
        <w:rPr>
          <w:rFonts w:ascii="Sakkal Majalla" w:hAnsi="Sakkal Majalla" w:cs="Sakkal Majalla"/>
          <w:sz w:val="32"/>
          <w:szCs w:val="32"/>
          <w:rtl/>
        </w:rPr>
        <w:t xml:space="preserve"> في المؤسسات الفندقية، حيث قمنا بدراسة ميدانية على </w:t>
      </w:r>
      <w:r w:rsidRPr="001E5231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عينة من زبائن فندق</w:t>
      </w:r>
      <w:r w:rsidRPr="001E5231">
        <w:rPr>
          <w:rStyle w:val="lev"/>
          <w:rFonts w:ascii="Sakkal Majalla" w:hAnsi="Sakkal Majalla" w:cs="Sakkal Majalla"/>
          <w:b w:val="0"/>
          <w:bCs w:val="0"/>
          <w:sz w:val="32"/>
          <w:szCs w:val="32"/>
        </w:rPr>
        <w:t xml:space="preserve"> GOLDEN HILLS</w:t>
      </w:r>
      <w:r w:rsidRPr="001E5231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بولاية سطيف</w:t>
      </w:r>
      <w:r w:rsidRPr="001E5231">
        <w:rPr>
          <w:rFonts w:ascii="Sakkal Majalla" w:hAnsi="Sakkal Majalla" w:cs="Sakkal Majalla"/>
          <w:sz w:val="32"/>
          <w:szCs w:val="32"/>
        </w:rPr>
        <w:t xml:space="preserve">. </w:t>
      </w:r>
      <w:r w:rsidRPr="001E5231">
        <w:rPr>
          <w:rFonts w:ascii="Sakkal Majalla" w:hAnsi="Sakkal Majalla" w:cs="Sakkal Majalla"/>
          <w:sz w:val="32"/>
          <w:szCs w:val="32"/>
          <w:rtl/>
        </w:rPr>
        <w:t>ولتحقيق أهداف الدراسة، تم الاعتماد</w:t>
      </w:r>
      <w:r w:rsidRPr="00526B1E">
        <w:rPr>
          <w:rFonts w:ascii="Sakkal Majalla" w:hAnsi="Sakkal Majalla" w:cs="Sakkal Majalla"/>
          <w:sz w:val="32"/>
          <w:szCs w:val="32"/>
          <w:rtl/>
        </w:rPr>
        <w:t xml:space="preserve"> على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1E5231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المنهج الوصفي</w:t>
      </w:r>
      <w:r w:rsidRPr="001E5231">
        <w:rPr>
          <w:rFonts w:ascii="Sakkal Majalla" w:hAnsi="Sakkal Majalla" w:cs="Sakkal Majalla"/>
          <w:sz w:val="32"/>
          <w:szCs w:val="32"/>
          <w:rtl/>
        </w:rPr>
        <w:t xml:space="preserve">، واستخدمنا الاستبيان كأداة رئيسية لجمع البيانات من عينة ميسرة، وتمت </w:t>
      </w:r>
      <w:r w:rsidRPr="001E5231">
        <w:rPr>
          <w:rStyle w:val="lev"/>
          <w:rFonts w:ascii="Sakkal Majalla" w:hAnsi="Sakkal Majalla" w:cs="Sakkal Majalla"/>
          <w:b w:val="0"/>
          <w:bCs w:val="0"/>
          <w:sz w:val="32"/>
          <w:szCs w:val="32"/>
          <w:rtl/>
        </w:rPr>
        <w:t>معالجة البيانات بواسطة برنامج</w:t>
      </w:r>
      <w:r w:rsidRPr="001E5231">
        <w:rPr>
          <w:rStyle w:val="lev"/>
          <w:rFonts w:ascii="Sakkal Majalla" w:hAnsi="Sakkal Majalla" w:cs="Sakkal Majalla"/>
          <w:b w:val="0"/>
          <w:bCs w:val="0"/>
          <w:sz w:val="32"/>
          <w:szCs w:val="32"/>
        </w:rPr>
        <w:t xml:space="preserve"> SPSS</w:t>
      </w:r>
      <w:r w:rsidRPr="001E5231">
        <w:rPr>
          <w:rFonts w:ascii="Sakkal Majalla" w:hAnsi="Sakkal Majalla" w:cs="Sakkal Majalla"/>
          <w:b/>
          <w:bCs/>
          <w:sz w:val="32"/>
          <w:szCs w:val="32"/>
        </w:rPr>
        <w:t>.</w:t>
      </w:r>
    </w:p>
    <w:p w14:paraId="610E80B8" w14:textId="77777777" w:rsidR="00D42BB3" w:rsidRPr="001E5231" w:rsidRDefault="00D42BB3" w:rsidP="00D42BB3">
      <w:pPr>
        <w:pStyle w:val="NormalWeb"/>
        <w:bidi/>
        <w:rPr>
          <w:rFonts w:ascii="Sakkal Majalla" w:hAnsi="Sakkal Majalla" w:cs="Sakkal Majalla"/>
          <w:sz w:val="32"/>
          <w:szCs w:val="32"/>
        </w:rPr>
      </w:pPr>
      <w:r w:rsidRPr="001E5231">
        <w:rPr>
          <w:rFonts w:ascii="Sakkal Majalla" w:hAnsi="Sakkal Majalla" w:cs="Sakkal Majalla"/>
          <w:sz w:val="32"/>
          <w:szCs w:val="32"/>
          <w:rtl/>
        </w:rPr>
        <w:t>وقد توصلت الدراسة إلى عدة نتائج نذكر منها</w:t>
      </w:r>
      <w:r w:rsidRPr="001E5231">
        <w:rPr>
          <w:rFonts w:ascii="Sakkal Majalla" w:hAnsi="Sakkal Majalla" w:cs="Sakkal Majalla"/>
          <w:sz w:val="32"/>
          <w:szCs w:val="32"/>
        </w:rPr>
        <w:t>:</w:t>
      </w:r>
    </w:p>
    <w:p w14:paraId="046CFC59" w14:textId="77777777" w:rsidR="00D42BB3" w:rsidRPr="001E5231" w:rsidRDefault="00D42BB3" w:rsidP="00D42BB3">
      <w:pPr>
        <w:pStyle w:val="NormalWeb"/>
        <w:numPr>
          <w:ilvl w:val="0"/>
          <w:numId w:val="76"/>
        </w:numPr>
        <w:tabs>
          <w:tab w:val="num" w:pos="1428"/>
        </w:tabs>
        <w:bidi/>
        <w:ind w:left="720"/>
        <w:rPr>
          <w:rFonts w:ascii="Sakkal Majalla" w:hAnsi="Sakkal Majalla" w:cs="Sakkal Majalla"/>
          <w:sz w:val="32"/>
          <w:szCs w:val="32"/>
        </w:rPr>
      </w:pPr>
      <w:r w:rsidRPr="001E5231">
        <w:rPr>
          <w:rFonts w:ascii="Sakkal Majalla" w:hAnsi="Sakkal Majalla" w:cs="Sakkal Majalla"/>
          <w:sz w:val="32"/>
          <w:szCs w:val="32"/>
          <w:rtl/>
        </w:rPr>
        <w:t>وجود أثر إيجابي ذو دلالة إحصائية لإدارة العلاقة مع الزبون في تحقيق الميزة التنافسية</w:t>
      </w:r>
      <w:r w:rsidRPr="001E5231">
        <w:rPr>
          <w:rFonts w:ascii="Sakkal Majalla" w:hAnsi="Sakkal Majalla" w:cs="Sakkal Majalla"/>
          <w:sz w:val="32"/>
          <w:szCs w:val="32"/>
        </w:rPr>
        <w:t>.</w:t>
      </w:r>
    </w:p>
    <w:p w14:paraId="64198C37" w14:textId="77777777" w:rsidR="00D42BB3" w:rsidRPr="001E5231" w:rsidRDefault="00D42BB3" w:rsidP="00D42BB3">
      <w:pPr>
        <w:pStyle w:val="NormalWeb"/>
        <w:numPr>
          <w:ilvl w:val="0"/>
          <w:numId w:val="76"/>
        </w:numPr>
        <w:tabs>
          <w:tab w:val="num" w:pos="1428"/>
        </w:tabs>
        <w:bidi/>
        <w:ind w:left="720"/>
        <w:rPr>
          <w:rFonts w:ascii="Sakkal Majalla" w:hAnsi="Sakkal Majalla" w:cs="Sakkal Majalla"/>
          <w:sz w:val="32"/>
          <w:szCs w:val="32"/>
        </w:rPr>
      </w:pPr>
      <w:r w:rsidRPr="001E5231">
        <w:rPr>
          <w:rFonts w:ascii="Sakkal Majalla" w:hAnsi="Sakkal Majalla" w:cs="Sakkal Majalla"/>
          <w:sz w:val="32"/>
          <w:szCs w:val="32"/>
          <w:rtl/>
        </w:rPr>
        <w:t>وجود علاقة ذات دلالة بين أبعاد إدارة العلاقة (معرفة الزبون، الاتصال، جودة الخدمة، إدارة الشكاوى) وأبعاد الميزة التنافسية (التكلفة، الوقت، الجودة، المرونة</w:t>
      </w:r>
      <w:r>
        <w:rPr>
          <w:rFonts w:ascii="Sakkal Majalla" w:hAnsi="Sakkal Majalla" w:cs="Sakkal Majalla" w:hint="cs"/>
          <w:sz w:val="32"/>
          <w:szCs w:val="32"/>
          <w:rtl/>
        </w:rPr>
        <w:t>)</w:t>
      </w:r>
      <w:r w:rsidRPr="001E5231">
        <w:rPr>
          <w:rFonts w:ascii="Sakkal Majalla" w:hAnsi="Sakkal Majalla" w:cs="Sakkal Majalla"/>
          <w:sz w:val="32"/>
          <w:szCs w:val="32"/>
        </w:rPr>
        <w:t>.</w:t>
      </w:r>
    </w:p>
    <w:p w14:paraId="4325086D" w14:textId="77777777" w:rsidR="00D42BB3" w:rsidRPr="001E5231" w:rsidRDefault="00D42BB3" w:rsidP="00D42BB3">
      <w:pPr>
        <w:pStyle w:val="NormalWeb"/>
        <w:numPr>
          <w:ilvl w:val="0"/>
          <w:numId w:val="76"/>
        </w:numPr>
        <w:tabs>
          <w:tab w:val="num" w:pos="1428"/>
        </w:tabs>
        <w:bidi/>
        <w:ind w:left="720"/>
        <w:rPr>
          <w:rFonts w:ascii="Sakkal Majalla" w:hAnsi="Sakkal Majalla" w:cs="Sakkal Majalla"/>
          <w:sz w:val="32"/>
          <w:szCs w:val="32"/>
        </w:rPr>
      </w:pPr>
      <w:r w:rsidRPr="001E5231">
        <w:rPr>
          <w:rFonts w:ascii="Sakkal Majalla" w:hAnsi="Sakkal Majalla" w:cs="Sakkal Majalla"/>
          <w:sz w:val="32"/>
          <w:szCs w:val="32"/>
          <w:rtl/>
        </w:rPr>
        <w:t>تبين أن فندق</w:t>
      </w:r>
      <w:r w:rsidRPr="001E5231">
        <w:rPr>
          <w:rFonts w:ascii="Sakkal Majalla" w:hAnsi="Sakkal Majalla" w:cs="Sakkal Majalla"/>
          <w:sz w:val="32"/>
          <w:szCs w:val="32"/>
        </w:rPr>
        <w:t xml:space="preserve"> GOLDEN HILLS </w:t>
      </w:r>
      <w:r w:rsidRPr="001E5231">
        <w:rPr>
          <w:rFonts w:ascii="Sakkal Majalla" w:hAnsi="Sakkal Majalla" w:cs="Sakkal Majalla"/>
          <w:sz w:val="32"/>
          <w:szCs w:val="32"/>
          <w:rtl/>
        </w:rPr>
        <w:t>يعتمد على آليات فعالة في إدارة العلاقة مع الزبائن مما يساهم في تعزيز ولائهم ورضاهم</w:t>
      </w:r>
      <w:r w:rsidRPr="001E5231">
        <w:rPr>
          <w:rFonts w:ascii="Sakkal Majalla" w:hAnsi="Sakkal Majalla" w:cs="Sakkal Majalla"/>
          <w:sz w:val="32"/>
          <w:szCs w:val="32"/>
        </w:rPr>
        <w:t>.</w:t>
      </w:r>
    </w:p>
    <w:p w14:paraId="7EC10D65" w14:textId="77777777" w:rsidR="00D42BB3" w:rsidRPr="001E5231" w:rsidRDefault="00D42BB3" w:rsidP="00D42BB3">
      <w:pPr>
        <w:pStyle w:val="NormalWeb"/>
        <w:numPr>
          <w:ilvl w:val="0"/>
          <w:numId w:val="76"/>
        </w:numPr>
        <w:tabs>
          <w:tab w:val="num" w:pos="1428"/>
        </w:tabs>
        <w:bidi/>
        <w:ind w:left="720"/>
        <w:rPr>
          <w:rFonts w:ascii="Sakkal Majalla" w:hAnsi="Sakkal Majalla" w:cs="Sakkal Majalla"/>
          <w:sz w:val="32"/>
          <w:szCs w:val="32"/>
        </w:rPr>
      </w:pPr>
      <w:r w:rsidRPr="001E5231">
        <w:rPr>
          <w:rFonts w:ascii="Sakkal Majalla" w:hAnsi="Sakkal Majalla" w:cs="Sakkal Majalla"/>
          <w:sz w:val="32"/>
          <w:szCs w:val="32"/>
          <w:rtl/>
        </w:rPr>
        <w:t>أظهرت النتائج استعداد موظفي الفندق للتفاعل مع الزبائن وتقديم خدمات متميزة ذات جودة عالية</w:t>
      </w:r>
      <w:r w:rsidRPr="001E5231">
        <w:rPr>
          <w:rFonts w:ascii="Sakkal Majalla" w:hAnsi="Sakkal Majalla" w:cs="Sakkal Majalla"/>
          <w:sz w:val="32"/>
          <w:szCs w:val="32"/>
        </w:rPr>
        <w:t>.</w:t>
      </w:r>
    </w:p>
    <w:p w14:paraId="4F2BC6B0" w14:textId="77777777" w:rsidR="00D42BB3" w:rsidRPr="001E5231" w:rsidRDefault="00D42BB3" w:rsidP="00D42BB3">
      <w:pPr>
        <w:pStyle w:val="NormalWeb"/>
        <w:numPr>
          <w:ilvl w:val="0"/>
          <w:numId w:val="76"/>
        </w:numPr>
        <w:tabs>
          <w:tab w:val="num" w:pos="1428"/>
        </w:tabs>
        <w:bidi/>
        <w:ind w:left="720"/>
        <w:rPr>
          <w:rFonts w:ascii="Sakkal Majalla" w:hAnsi="Sakkal Majalla" w:cs="Sakkal Majalla"/>
          <w:sz w:val="32"/>
          <w:szCs w:val="32"/>
        </w:rPr>
      </w:pPr>
      <w:r w:rsidRPr="001E5231">
        <w:rPr>
          <w:rFonts w:ascii="Sakkal Majalla" w:hAnsi="Sakkal Majalla" w:cs="Sakkal Majalla"/>
          <w:sz w:val="32"/>
          <w:szCs w:val="32"/>
          <w:rtl/>
        </w:rPr>
        <w:t>لا توجد فروق معنوية ذات دلالة إحصائية في متغيرات الدراسة تعزى للخصائص الديموغرافية مثل الجنس، العمر، المستوى التعليمي والدخل</w:t>
      </w:r>
      <w:r w:rsidRPr="001E5231">
        <w:rPr>
          <w:rFonts w:ascii="Sakkal Majalla" w:hAnsi="Sakkal Majalla" w:cs="Sakkal Majalla"/>
          <w:sz w:val="32"/>
          <w:szCs w:val="32"/>
        </w:rPr>
        <w:t>.</w:t>
      </w:r>
    </w:p>
    <w:p w14:paraId="5D723676" w14:textId="77777777" w:rsidR="00D42BB3" w:rsidRPr="001E5231" w:rsidRDefault="00D42BB3" w:rsidP="00D42BB3">
      <w:pPr>
        <w:pStyle w:val="NormalWeb"/>
        <w:bidi/>
        <w:rPr>
          <w:rFonts w:ascii="Sakkal Majalla" w:hAnsi="Sakkal Majalla" w:cs="Sakkal Majalla"/>
          <w:sz w:val="32"/>
          <w:szCs w:val="32"/>
        </w:rPr>
      </w:pPr>
      <w:r w:rsidRPr="001E5231">
        <w:rPr>
          <w:rStyle w:val="lev"/>
          <w:rFonts w:ascii="Sakkal Majalla" w:hAnsi="Sakkal Majalla" w:cs="Sakkal Majalla"/>
          <w:sz w:val="32"/>
          <w:szCs w:val="32"/>
          <w:rtl/>
        </w:rPr>
        <w:t xml:space="preserve">الكلمات </w:t>
      </w:r>
      <w:proofErr w:type="gramStart"/>
      <w:r w:rsidRPr="001E5231">
        <w:rPr>
          <w:rStyle w:val="lev"/>
          <w:rFonts w:ascii="Sakkal Majalla" w:hAnsi="Sakkal Majalla" w:cs="Sakkal Majalla"/>
          <w:sz w:val="32"/>
          <w:szCs w:val="32"/>
          <w:rtl/>
        </w:rPr>
        <w:t>المفتاحية</w:t>
      </w:r>
      <w:r w:rsidRPr="001E5231">
        <w:rPr>
          <w:rStyle w:val="lev"/>
          <w:rFonts w:ascii="Sakkal Majalla" w:hAnsi="Sakkal Majalla" w:cs="Sakkal Majalla"/>
          <w:sz w:val="32"/>
          <w:szCs w:val="32"/>
        </w:rPr>
        <w:t>:</w:t>
      </w:r>
      <w:r w:rsidRPr="001E5231">
        <w:rPr>
          <w:rFonts w:ascii="Sakkal Majalla" w:hAnsi="Sakkal Majalla" w:cs="Sakkal Majalla"/>
          <w:sz w:val="32"/>
          <w:szCs w:val="32"/>
          <w:rtl/>
        </w:rPr>
        <w:t>إدارة</w:t>
      </w:r>
      <w:proofErr w:type="gramEnd"/>
      <w:r w:rsidRPr="001E5231">
        <w:rPr>
          <w:rFonts w:ascii="Sakkal Majalla" w:hAnsi="Sakkal Majalla" w:cs="Sakkal Majalla"/>
          <w:sz w:val="32"/>
          <w:szCs w:val="32"/>
          <w:rtl/>
        </w:rPr>
        <w:t xml:space="preserve"> العلاقة مع الزبون، الميزة التنافسية، جودة الخدمة، الولاء، الفنادق</w:t>
      </w:r>
      <w:r w:rsidRPr="001E5231">
        <w:rPr>
          <w:rFonts w:ascii="Sakkal Majalla" w:hAnsi="Sakkal Majalla" w:cs="Sakkal Majalla"/>
          <w:sz w:val="32"/>
          <w:szCs w:val="32"/>
        </w:rPr>
        <w:t>.</w:t>
      </w:r>
    </w:p>
    <w:p w14:paraId="01A0359F" w14:textId="77777777" w:rsidR="00D42BB3" w:rsidRDefault="00D42BB3" w:rsidP="00D42BB3">
      <w:pPr>
        <w:rPr>
          <w:rtl/>
          <w:lang w:val="en-US"/>
        </w:rPr>
      </w:pPr>
    </w:p>
    <w:p w14:paraId="7A35C5B0" w14:textId="77777777" w:rsidR="00D42BB3" w:rsidRPr="00526B1E" w:rsidRDefault="00D42BB3" w:rsidP="00D42BB3">
      <w:pPr>
        <w:pStyle w:val="NormalWeb"/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Style w:val="lev"/>
          <w:rFonts w:asciiTheme="majorBidi" w:hAnsiTheme="majorBidi" w:cstheme="majorBidi"/>
          <w:sz w:val="28"/>
          <w:szCs w:val="28"/>
          <w:lang w:val="en-US"/>
        </w:rPr>
        <w:t>Abstract</w:t>
      </w:r>
    </w:p>
    <w:p w14:paraId="7BEDE23A" w14:textId="77777777" w:rsidR="00D42BB3" w:rsidRPr="00526B1E" w:rsidRDefault="00D42BB3" w:rsidP="00D42BB3">
      <w:pPr>
        <w:pStyle w:val="NormalWeb"/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Fonts w:asciiTheme="majorBidi" w:hAnsiTheme="majorBidi" w:cstheme="majorBidi"/>
          <w:sz w:val="28"/>
          <w:szCs w:val="28"/>
          <w:lang w:val="en-US"/>
        </w:rPr>
        <w:t xml:space="preserve">This study aims to explore the impact of </w:t>
      </w:r>
      <w:r w:rsidRPr="00526B1E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en-US"/>
        </w:rPr>
        <w:t>Customer Relationship Management (CRM)</w:t>
      </w:r>
      <w:r w:rsidRPr="00526B1E">
        <w:rPr>
          <w:rFonts w:asciiTheme="majorBidi" w:hAnsiTheme="majorBidi" w:cstheme="majorBidi"/>
          <w:sz w:val="28"/>
          <w:szCs w:val="28"/>
          <w:lang w:val="en-US"/>
        </w:rPr>
        <w:t xml:space="preserve"> on achieving </w:t>
      </w:r>
      <w:r w:rsidRPr="00526B1E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en-US"/>
        </w:rPr>
        <w:t>competitive advantage</w:t>
      </w:r>
      <w:r w:rsidRPr="00526B1E">
        <w:rPr>
          <w:rFonts w:asciiTheme="majorBidi" w:hAnsiTheme="majorBidi" w:cstheme="majorBidi"/>
          <w:sz w:val="28"/>
          <w:szCs w:val="28"/>
          <w:lang w:val="en-US"/>
        </w:rPr>
        <w:t xml:space="preserve"> in hotel institutions. A field study was conducted on a sample of customers from </w:t>
      </w:r>
      <w:r w:rsidRPr="00526B1E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en-US"/>
        </w:rPr>
        <w:t xml:space="preserve">GOLDEN HILLS Hotel in </w:t>
      </w:r>
      <w:proofErr w:type="spellStart"/>
      <w:r w:rsidRPr="00526B1E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en-US"/>
        </w:rPr>
        <w:t>Setif</w:t>
      </w:r>
      <w:proofErr w:type="spellEnd"/>
      <w:r w:rsidRPr="00526B1E">
        <w:rPr>
          <w:rFonts w:asciiTheme="majorBidi" w:hAnsiTheme="majorBidi" w:cstheme="majorBidi"/>
          <w:b/>
          <w:bCs/>
          <w:sz w:val="28"/>
          <w:szCs w:val="28"/>
          <w:lang w:val="en-US"/>
        </w:rPr>
        <w:t>.</w:t>
      </w:r>
      <w:r w:rsidRPr="00526B1E">
        <w:rPr>
          <w:rFonts w:asciiTheme="majorBidi" w:hAnsiTheme="majorBidi" w:cstheme="majorBidi"/>
          <w:sz w:val="28"/>
          <w:szCs w:val="28"/>
          <w:lang w:val="en-US"/>
        </w:rPr>
        <w:t xml:space="preserve"> To achieve the study's objectives, a </w:t>
      </w:r>
      <w:r w:rsidRPr="00526B1E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en-US"/>
        </w:rPr>
        <w:t>descriptive and analytical methodology</w:t>
      </w:r>
      <w:r w:rsidRPr="00526B1E">
        <w:rPr>
          <w:rFonts w:asciiTheme="majorBidi" w:hAnsiTheme="majorBidi" w:cstheme="majorBidi"/>
          <w:sz w:val="28"/>
          <w:szCs w:val="28"/>
          <w:lang w:val="en-US"/>
        </w:rPr>
        <w:t xml:space="preserve"> was adopted, using a questionnaire as the main tool for data collection. The data was processed using </w:t>
      </w:r>
      <w:r w:rsidRPr="00526B1E">
        <w:rPr>
          <w:rStyle w:val="lev"/>
          <w:rFonts w:asciiTheme="majorBidi" w:hAnsiTheme="majorBidi" w:cstheme="majorBidi"/>
          <w:b w:val="0"/>
          <w:bCs w:val="0"/>
          <w:sz w:val="28"/>
          <w:szCs w:val="28"/>
          <w:lang w:val="en-US"/>
        </w:rPr>
        <w:t>SPSS software</w:t>
      </w:r>
      <w:r w:rsidRPr="00526B1E">
        <w:rPr>
          <w:rFonts w:asciiTheme="majorBidi" w:hAnsiTheme="majorBidi" w:cstheme="majorBidi"/>
          <w:sz w:val="28"/>
          <w:szCs w:val="28"/>
          <w:lang w:val="en-US"/>
        </w:rPr>
        <w:t>.</w:t>
      </w:r>
    </w:p>
    <w:p w14:paraId="700CC906" w14:textId="77777777" w:rsidR="00D42BB3" w:rsidRPr="00526B1E" w:rsidRDefault="00D42BB3" w:rsidP="00D42BB3">
      <w:pPr>
        <w:pStyle w:val="NormalWeb"/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Fonts w:asciiTheme="majorBidi" w:hAnsiTheme="majorBidi" w:cstheme="majorBidi"/>
          <w:sz w:val="28"/>
          <w:szCs w:val="28"/>
          <w:lang w:val="en-US"/>
        </w:rPr>
        <w:t>The study reached several key findings, including:</w:t>
      </w:r>
    </w:p>
    <w:p w14:paraId="3588D20F" w14:textId="77777777" w:rsidR="00D42BB3" w:rsidRPr="00526B1E" w:rsidRDefault="00D42BB3" w:rsidP="00D42BB3">
      <w:pPr>
        <w:pStyle w:val="NormalWeb"/>
        <w:numPr>
          <w:ilvl w:val="0"/>
          <w:numId w:val="77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Fonts w:asciiTheme="majorBidi" w:hAnsiTheme="majorBidi" w:cstheme="majorBidi"/>
          <w:sz w:val="28"/>
          <w:szCs w:val="28"/>
          <w:lang w:val="en-US"/>
        </w:rPr>
        <w:t>A statistically significant positive impact of CRM on achieving competitive advantage.</w:t>
      </w:r>
    </w:p>
    <w:p w14:paraId="5CEF4C0F" w14:textId="77777777" w:rsidR="00D42BB3" w:rsidRPr="00526B1E" w:rsidRDefault="00D42BB3" w:rsidP="00D42BB3">
      <w:pPr>
        <w:pStyle w:val="NormalWeb"/>
        <w:numPr>
          <w:ilvl w:val="0"/>
          <w:numId w:val="77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Fonts w:asciiTheme="majorBidi" w:hAnsiTheme="majorBidi" w:cstheme="majorBidi"/>
          <w:sz w:val="28"/>
          <w:szCs w:val="28"/>
          <w:lang w:val="en-US"/>
        </w:rPr>
        <w:lastRenderedPageBreak/>
        <w:t>A strong relationship between CRM dimensions (customer knowledge, communication, service quality, complaint management) and the dimensions of competitive advantage (cost, time, quality, flexibility).</w:t>
      </w:r>
    </w:p>
    <w:p w14:paraId="6345C7A5" w14:textId="77777777" w:rsidR="00D42BB3" w:rsidRPr="00526B1E" w:rsidRDefault="00D42BB3" w:rsidP="00D42BB3">
      <w:pPr>
        <w:pStyle w:val="NormalWeb"/>
        <w:numPr>
          <w:ilvl w:val="0"/>
          <w:numId w:val="77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Fonts w:asciiTheme="majorBidi" w:hAnsiTheme="majorBidi" w:cstheme="majorBidi"/>
          <w:sz w:val="28"/>
          <w:szCs w:val="28"/>
          <w:lang w:val="en-US"/>
        </w:rPr>
        <w:t>GOLDEN HILLS Hotel applies effective CRM practices that contribute to enhancing customer satisfaction and loyalty.</w:t>
      </w:r>
    </w:p>
    <w:p w14:paraId="0708E9E0" w14:textId="77777777" w:rsidR="00D42BB3" w:rsidRPr="00526B1E" w:rsidRDefault="00D42BB3" w:rsidP="00D42BB3">
      <w:pPr>
        <w:pStyle w:val="NormalWeb"/>
        <w:numPr>
          <w:ilvl w:val="0"/>
          <w:numId w:val="77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Fonts w:asciiTheme="majorBidi" w:hAnsiTheme="majorBidi" w:cstheme="majorBidi"/>
          <w:sz w:val="28"/>
          <w:szCs w:val="28"/>
          <w:lang w:val="en-US"/>
        </w:rPr>
        <w:t>Hotel staff showed high readiness to interact with customers and deliver high-quality services.</w:t>
      </w:r>
    </w:p>
    <w:p w14:paraId="7C00DD2F" w14:textId="77777777" w:rsidR="00D42BB3" w:rsidRPr="00526B1E" w:rsidRDefault="00D42BB3" w:rsidP="00D42BB3">
      <w:pPr>
        <w:pStyle w:val="NormalWeb"/>
        <w:numPr>
          <w:ilvl w:val="0"/>
          <w:numId w:val="77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Fonts w:asciiTheme="majorBidi" w:hAnsiTheme="majorBidi" w:cstheme="majorBidi"/>
          <w:sz w:val="28"/>
          <w:szCs w:val="28"/>
          <w:lang w:val="en-US"/>
        </w:rPr>
        <w:t>No statistically significant differences were found in the study variables related to demographic factors such as gender, age, educational level, and income.</w:t>
      </w:r>
    </w:p>
    <w:p w14:paraId="483257B9" w14:textId="77777777" w:rsidR="00D42BB3" w:rsidRPr="00526B1E" w:rsidRDefault="00D42BB3" w:rsidP="00D42BB3">
      <w:pPr>
        <w:pStyle w:val="NormalWeb"/>
        <w:rPr>
          <w:rFonts w:asciiTheme="majorBidi" w:hAnsiTheme="majorBidi" w:cstheme="majorBidi"/>
          <w:sz w:val="28"/>
          <w:szCs w:val="28"/>
          <w:lang w:val="en-US"/>
        </w:rPr>
      </w:pPr>
      <w:r w:rsidRPr="00526B1E">
        <w:rPr>
          <w:rStyle w:val="lev"/>
          <w:rFonts w:asciiTheme="majorBidi" w:hAnsiTheme="majorBidi" w:cstheme="majorBidi"/>
          <w:sz w:val="28"/>
          <w:szCs w:val="28"/>
          <w:lang w:val="en-US"/>
        </w:rPr>
        <w:t>Keywords:</w:t>
      </w:r>
      <w:r w:rsidRPr="00526B1E">
        <w:rPr>
          <w:rFonts w:asciiTheme="majorBidi" w:hAnsiTheme="majorBidi" w:cstheme="majorBidi"/>
          <w:sz w:val="28"/>
          <w:szCs w:val="28"/>
          <w:lang w:val="en-US"/>
        </w:rPr>
        <w:t xml:space="preserve"> Customer Relationship Management, Competitive Advantage, Service Quality, Customer Loyalty, Hospitality Sector.</w:t>
      </w:r>
    </w:p>
    <w:p w14:paraId="0BEA7579" w14:textId="77777777" w:rsidR="002F03B6" w:rsidRPr="00D42BB3" w:rsidRDefault="002F03B6" w:rsidP="00D42BB3">
      <w:pPr>
        <w:rPr>
          <w:lang w:val="en-US"/>
        </w:rPr>
      </w:pPr>
    </w:p>
    <w:sectPr w:rsidR="002F03B6" w:rsidRPr="00D42BB3" w:rsidSect="007340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2161" w14:textId="77777777" w:rsidR="00995C85" w:rsidRDefault="00995C85" w:rsidP="00E1069D">
      <w:pPr>
        <w:spacing w:after="0" w:line="240" w:lineRule="auto"/>
      </w:pPr>
      <w:r>
        <w:separator/>
      </w:r>
    </w:p>
  </w:endnote>
  <w:endnote w:type="continuationSeparator" w:id="0">
    <w:p w14:paraId="1D4C6224" w14:textId="77777777" w:rsidR="00995C85" w:rsidRDefault="00995C85" w:rsidP="00E1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marai">
    <w:altName w:val="Times New Roman"/>
    <w:charset w:val="00"/>
    <w:family w:val="auto"/>
    <w:pitch w:val="variable"/>
    <w:sig w:usb0="00000000" w:usb1="9000205A" w:usb2="00000008" w:usb3="00000000" w:csb0="00000041" w:csb1="00000000"/>
  </w:font>
  <w:font w:name="Noor">
    <w:altName w:val="Courier New"/>
    <w:charset w:val="B2"/>
    <w:family w:val="auto"/>
    <w:pitch w:val="variable"/>
    <w:sig w:usb0="00002000" w:usb1="0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9419D" w14:textId="7F431EEC" w:rsidR="00465482" w:rsidRDefault="00580B1C">
    <w:pPr>
      <w:pStyle w:val="Pieddepage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428644C8" wp14:editId="70120B29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41655" cy="238760"/>
              <wp:effectExtent l="19050" t="19050" r="0" b="8890"/>
              <wp:wrapNone/>
              <wp:docPr id="210953267" name="Parenthèse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165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2857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8AA07CA" w14:textId="77777777" w:rsidR="00465482" w:rsidRDefault="003B762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D497D">
                            <w:rPr>
                              <w:noProof/>
                            </w:rPr>
                            <w:t>100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28644C8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Parenthèses 3" o:spid="_x0000_s1026" type="#_x0000_t185" style="position:absolute;margin-left:0;margin-top:0;width:42.65pt;height:18.8pt;z-index:25169817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" filled="t" fillcolor="white [3212]" strokecolor="gray [1629]" strokeweight="2.25pt">
              <v:textbox inset=",0,,0">
                <w:txbxContent>
                  <w:p w14:paraId="28AA07CA" w14:textId="77777777" w:rsidR="00465482" w:rsidRDefault="003B7623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1D497D">
                      <w:rPr>
                        <w:noProof/>
                      </w:rPr>
                      <w:t>100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zh-TW"/>
      </w:rPr>
      <mc:AlternateContent>
        <mc:Choice Requires="wps">
          <w:drawing>
            <wp:anchor distT="4294967295" distB="4294967295" distL="114300" distR="114300" simplePos="0" relativeHeight="251697152" behindDoc="0" locked="0" layoutInCell="1" allowOverlap="1" wp14:anchorId="34099735" wp14:editId="0C3707F7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518150" cy="0"/>
              <wp:effectExtent l="0" t="0" r="0" b="0"/>
              <wp:wrapNone/>
              <wp:docPr id="1964566085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5AE4F548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0;margin-top:0;width:434.5pt;height:0;z-index:25169715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" strokecolor="gray [1629]" strokeweight="1pt"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7B78D" w14:textId="77777777" w:rsidR="00995C85" w:rsidRDefault="00995C85" w:rsidP="00E1069D">
      <w:pPr>
        <w:spacing w:after="0" w:line="240" w:lineRule="auto"/>
      </w:pPr>
      <w:r>
        <w:separator/>
      </w:r>
    </w:p>
  </w:footnote>
  <w:footnote w:type="continuationSeparator" w:id="0">
    <w:p w14:paraId="3F974522" w14:textId="77777777" w:rsidR="00995C85" w:rsidRDefault="00995C85" w:rsidP="00E1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37CD" w14:textId="77777777" w:rsidR="00465482" w:rsidRPr="00F90AF3" w:rsidRDefault="00465482" w:rsidP="00734054">
    <w:pPr>
      <w:pStyle w:val="En-tte"/>
      <w:pBdr>
        <w:bottom w:val="thinThickSmallGap" w:sz="24" w:space="1" w:color="632423" w:themeColor="accent2" w:themeShade="80"/>
      </w:pBdr>
      <w:bidi/>
      <w:jc w:val="center"/>
      <w:rPr>
        <w:rFonts w:ascii="Sakkal Majalla" w:hAnsi="Sakkal Majalla" w:cs="Sakkal Majalla"/>
        <w:b/>
        <w:bCs/>
        <w:color w:val="000000" w:themeColor="text1"/>
        <w:sz w:val="32"/>
        <w:szCs w:val="32"/>
        <w:rtl/>
        <w:lang w:bidi="ar-DZ"/>
      </w:rPr>
    </w:pPr>
    <w:r>
      <w:rPr>
        <w:rFonts w:ascii="Sakkal Majalla" w:hAnsi="Sakkal Majalla" w:cs="Sakkal Majalla" w:hint="cs"/>
        <w:b/>
        <w:bCs/>
        <w:color w:val="000000" w:themeColor="text1"/>
        <w:sz w:val="32"/>
        <w:szCs w:val="32"/>
        <w:rtl/>
        <w:lang w:bidi="ar-DZ"/>
      </w:rPr>
      <w:t>الملاحق</w:t>
    </w:r>
  </w:p>
  <w:p w14:paraId="42087C3A" w14:textId="77777777" w:rsidR="00465482" w:rsidRDefault="00465482" w:rsidP="007C5383">
    <w:pPr>
      <w:pStyle w:val="En-tte"/>
      <w:pBdr>
        <w:bottom w:val="thinThickSmallGap" w:sz="24" w:space="1" w:color="632423" w:themeColor="accent2" w:themeShade="80"/>
      </w:pBdr>
      <w:bidi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4AE"/>
    <w:multiLevelType w:val="hybridMultilevel"/>
    <w:tmpl w:val="C60411B8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E16670"/>
    <w:multiLevelType w:val="hybridMultilevel"/>
    <w:tmpl w:val="2D94E82A"/>
    <w:lvl w:ilvl="0" w:tplc="CE3C92C8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F13FB1"/>
    <w:multiLevelType w:val="hybridMultilevel"/>
    <w:tmpl w:val="46827F4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1DD3B1B"/>
    <w:multiLevelType w:val="hybridMultilevel"/>
    <w:tmpl w:val="9814C426"/>
    <w:lvl w:ilvl="0" w:tplc="86A87F56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577B72"/>
    <w:multiLevelType w:val="hybridMultilevel"/>
    <w:tmpl w:val="29589B26"/>
    <w:lvl w:ilvl="0" w:tplc="CE3C92C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AD5412"/>
    <w:multiLevelType w:val="hybridMultilevel"/>
    <w:tmpl w:val="1A4E7E3A"/>
    <w:lvl w:ilvl="0" w:tplc="CE3C92C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21B73"/>
    <w:multiLevelType w:val="hybridMultilevel"/>
    <w:tmpl w:val="63F2DB30"/>
    <w:lvl w:ilvl="0" w:tplc="86A87F56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645F47"/>
    <w:multiLevelType w:val="hybridMultilevel"/>
    <w:tmpl w:val="F7040A0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B404C3B"/>
    <w:multiLevelType w:val="hybridMultilevel"/>
    <w:tmpl w:val="638A3294"/>
    <w:lvl w:ilvl="0" w:tplc="CE3C92C8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C054A5"/>
    <w:multiLevelType w:val="hybridMultilevel"/>
    <w:tmpl w:val="E74AA652"/>
    <w:lvl w:ilvl="0" w:tplc="86A87F5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C91C6C"/>
    <w:multiLevelType w:val="hybridMultilevel"/>
    <w:tmpl w:val="3402C000"/>
    <w:lvl w:ilvl="0" w:tplc="86A87F5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605F5D"/>
    <w:multiLevelType w:val="hybridMultilevel"/>
    <w:tmpl w:val="C67613E6"/>
    <w:lvl w:ilvl="0" w:tplc="B0682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64542C"/>
    <w:multiLevelType w:val="hybridMultilevel"/>
    <w:tmpl w:val="A97443A0"/>
    <w:lvl w:ilvl="0" w:tplc="CE3C92C8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F264F96"/>
    <w:multiLevelType w:val="hybridMultilevel"/>
    <w:tmpl w:val="F33616EE"/>
    <w:lvl w:ilvl="0" w:tplc="86A87F5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3014D8"/>
    <w:multiLevelType w:val="hybridMultilevel"/>
    <w:tmpl w:val="8F123CD6"/>
    <w:lvl w:ilvl="0" w:tplc="CE3C92C8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3821F3E"/>
    <w:multiLevelType w:val="hybridMultilevel"/>
    <w:tmpl w:val="F8047228"/>
    <w:lvl w:ilvl="0" w:tplc="CE3C92C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17D05"/>
    <w:multiLevelType w:val="hybridMultilevel"/>
    <w:tmpl w:val="3FEE04E2"/>
    <w:lvl w:ilvl="0" w:tplc="CE3C92C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1625A7"/>
    <w:multiLevelType w:val="hybridMultilevel"/>
    <w:tmpl w:val="7886186C"/>
    <w:lvl w:ilvl="0" w:tplc="86A87F56">
      <w:numFmt w:val="bullet"/>
      <w:lvlText w:val="-"/>
      <w:lvlJc w:val="left"/>
      <w:pPr>
        <w:ind w:left="786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537031"/>
    <w:multiLevelType w:val="multilevel"/>
    <w:tmpl w:val="AF806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5832D3"/>
    <w:multiLevelType w:val="multilevel"/>
    <w:tmpl w:val="C5D4E6A6"/>
    <w:lvl w:ilvl="0">
      <w:start w:val="1"/>
      <w:numFmt w:val="bullet"/>
      <w:lvlText w:val=""/>
      <w:lvlJc w:val="left"/>
      <w:pPr>
        <w:tabs>
          <w:tab w:val="num" w:pos="12"/>
        </w:tabs>
        <w:ind w:left="1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AB772A"/>
    <w:multiLevelType w:val="multilevel"/>
    <w:tmpl w:val="A9AE1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5D0E30"/>
    <w:multiLevelType w:val="hybridMultilevel"/>
    <w:tmpl w:val="F128147C"/>
    <w:lvl w:ilvl="0" w:tplc="CE3C92C8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11726A6"/>
    <w:multiLevelType w:val="hybridMultilevel"/>
    <w:tmpl w:val="AD1ECD1A"/>
    <w:lvl w:ilvl="0" w:tplc="CE3C92C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794895"/>
    <w:multiLevelType w:val="hybridMultilevel"/>
    <w:tmpl w:val="E52A163A"/>
    <w:lvl w:ilvl="0" w:tplc="CDBC5EEC">
      <w:start w:val="4"/>
      <w:numFmt w:val="bullet"/>
      <w:lvlText w:val="-"/>
      <w:lvlJc w:val="left"/>
      <w:pPr>
        <w:ind w:left="1440" w:hanging="360"/>
      </w:pPr>
      <w:rPr>
        <w:rFonts w:ascii="Sakkal Majalla" w:eastAsiaTheme="minorEastAsia" w:hAnsi="Sakkal Majalla" w:cs="Sakkal Majalla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2135E79"/>
    <w:multiLevelType w:val="hybridMultilevel"/>
    <w:tmpl w:val="00B6B7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8437A5"/>
    <w:multiLevelType w:val="hybridMultilevel"/>
    <w:tmpl w:val="AA4A80AC"/>
    <w:lvl w:ilvl="0" w:tplc="CE3C92C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174593"/>
    <w:multiLevelType w:val="hybridMultilevel"/>
    <w:tmpl w:val="AECC71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573853"/>
    <w:multiLevelType w:val="hybridMultilevel"/>
    <w:tmpl w:val="F63C0A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FC5765"/>
    <w:multiLevelType w:val="multilevel"/>
    <w:tmpl w:val="F0A0C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FF2AD0"/>
    <w:multiLevelType w:val="multilevel"/>
    <w:tmpl w:val="9F04D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4E26F5"/>
    <w:multiLevelType w:val="multilevel"/>
    <w:tmpl w:val="93ACD5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A7094D"/>
    <w:multiLevelType w:val="hybridMultilevel"/>
    <w:tmpl w:val="F976EE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9B60D0"/>
    <w:multiLevelType w:val="hybridMultilevel"/>
    <w:tmpl w:val="B0202838"/>
    <w:lvl w:ilvl="0" w:tplc="CE3C92C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563EFC"/>
    <w:multiLevelType w:val="hybridMultilevel"/>
    <w:tmpl w:val="EFA6439A"/>
    <w:lvl w:ilvl="0" w:tplc="CE3C92C8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A6C7C8D"/>
    <w:multiLevelType w:val="hybridMultilevel"/>
    <w:tmpl w:val="09DA45F4"/>
    <w:lvl w:ilvl="0" w:tplc="040C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5" w15:restartNumberingAfterBreak="0">
    <w:nsid w:val="3EE22377"/>
    <w:multiLevelType w:val="hybridMultilevel"/>
    <w:tmpl w:val="86EA679E"/>
    <w:lvl w:ilvl="0" w:tplc="CE3C92C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F5D0A2F"/>
    <w:multiLevelType w:val="hybridMultilevel"/>
    <w:tmpl w:val="BE52E7F6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FB11B72"/>
    <w:multiLevelType w:val="hybridMultilevel"/>
    <w:tmpl w:val="194E27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166D8A"/>
    <w:multiLevelType w:val="hybridMultilevel"/>
    <w:tmpl w:val="23781674"/>
    <w:lvl w:ilvl="0" w:tplc="CE3C92C8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3A70DFC"/>
    <w:multiLevelType w:val="hybridMultilevel"/>
    <w:tmpl w:val="6E3686F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450F1ED3"/>
    <w:multiLevelType w:val="hybridMultilevel"/>
    <w:tmpl w:val="E29AC8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34312D"/>
    <w:multiLevelType w:val="hybridMultilevel"/>
    <w:tmpl w:val="0F2086CE"/>
    <w:lvl w:ilvl="0" w:tplc="CE3C92C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FB7A9F"/>
    <w:multiLevelType w:val="hybridMultilevel"/>
    <w:tmpl w:val="E924C402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6806304"/>
    <w:multiLevelType w:val="hybridMultilevel"/>
    <w:tmpl w:val="95B601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866D6D"/>
    <w:multiLevelType w:val="multilevel"/>
    <w:tmpl w:val="B99872B6"/>
    <w:numStyleLink w:val="Style1"/>
  </w:abstractNum>
  <w:abstractNum w:abstractNumId="45" w15:restartNumberingAfterBreak="0">
    <w:nsid w:val="4AAD259C"/>
    <w:multiLevelType w:val="hybridMultilevel"/>
    <w:tmpl w:val="E24640A0"/>
    <w:lvl w:ilvl="0" w:tplc="CE3C92C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C25646C"/>
    <w:multiLevelType w:val="hybridMultilevel"/>
    <w:tmpl w:val="1CB25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E35730"/>
    <w:multiLevelType w:val="hybridMultilevel"/>
    <w:tmpl w:val="0DF00C50"/>
    <w:lvl w:ilvl="0" w:tplc="81AACCA2">
      <w:numFmt w:val="bullet"/>
      <w:lvlText w:val="-"/>
      <w:lvlJc w:val="left"/>
      <w:pPr>
        <w:ind w:left="360" w:hanging="360"/>
      </w:pPr>
      <w:rPr>
        <w:rFonts w:ascii="Almarai" w:eastAsiaTheme="minorHAnsi" w:hAnsi="Almarai" w:cs="Noor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E4E3FFC"/>
    <w:multiLevelType w:val="hybridMultilevel"/>
    <w:tmpl w:val="CF5461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434DEF"/>
    <w:multiLevelType w:val="hybridMultilevel"/>
    <w:tmpl w:val="5694CE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496675"/>
    <w:multiLevelType w:val="multilevel"/>
    <w:tmpl w:val="AECA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3924304"/>
    <w:multiLevelType w:val="multilevel"/>
    <w:tmpl w:val="B99872B6"/>
    <w:lvl w:ilvl="0">
      <w:start w:val="1"/>
      <w:numFmt w:val="none"/>
      <w:pStyle w:val="Titre1"/>
      <w:lvlText w:val="2.2.1"/>
      <w:lvlJc w:val="left"/>
      <w:pPr>
        <w:ind w:left="1282" w:hanging="432"/>
      </w:pPr>
      <w:rPr>
        <w:rFonts w:hint="default"/>
      </w:rPr>
    </w:lvl>
    <w:lvl w:ilvl="1">
      <w:start w:val="1"/>
      <w:numFmt w:val="none"/>
      <w:pStyle w:val="Titre2"/>
      <w:lvlText w:val="2.1"/>
      <w:lvlJc w:val="left"/>
      <w:pPr>
        <w:ind w:left="4545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52" w15:restartNumberingAfterBreak="0">
    <w:nsid w:val="53BF7B5A"/>
    <w:multiLevelType w:val="hybridMultilevel"/>
    <w:tmpl w:val="14684F2A"/>
    <w:lvl w:ilvl="0" w:tplc="A7A29EF8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53" w15:restartNumberingAfterBreak="0">
    <w:nsid w:val="54656EC3"/>
    <w:multiLevelType w:val="hybridMultilevel"/>
    <w:tmpl w:val="0F42CF5E"/>
    <w:lvl w:ilvl="0" w:tplc="CE3C92C8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78C6B1A"/>
    <w:multiLevelType w:val="hybridMultilevel"/>
    <w:tmpl w:val="A36CD9A8"/>
    <w:lvl w:ilvl="0" w:tplc="CE3C92C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6C79EE"/>
    <w:multiLevelType w:val="multilevel"/>
    <w:tmpl w:val="01BA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013F8A"/>
    <w:multiLevelType w:val="hybridMultilevel"/>
    <w:tmpl w:val="C9C03F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DC5B87"/>
    <w:multiLevelType w:val="hybridMultilevel"/>
    <w:tmpl w:val="66FE76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C3535EE"/>
    <w:multiLevelType w:val="hybridMultilevel"/>
    <w:tmpl w:val="39A82FA8"/>
    <w:lvl w:ilvl="0" w:tplc="81AACCA2">
      <w:numFmt w:val="bullet"/>
      <w:lvlText w:val="-"/>
      <w:lvlJc w:val="left"/>
      <w:pPr>
        <w:ind w:left="720" w:hanging="360"/>
      </w:pPr>
      <w:rPr>
        <w:rFonts w:ascii="Almarai" w:eastAsiaTheme="minorHAnsi" w:hAnsi="Almarai" w:cs="Noo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C67123D"/>
    <w:multiLevelType w:val="hybridMultilevel"/>
    <w:tmpl w:val="E7B82E2C"/>
    <w:lvl w:ilvl="0" w:tplc="81AACCA2">
      <w:numFmt w:val="bullet"/>
      <w:lvlText w:val="-"/>
      <w:lvlJc w:val="left"/>
      <w:pPr>
        <w:ind w:left="360" w:hanging="360"/>
      </w:pPr>
      <w:rPr>
        <w:rFonts w:ascii="Almarai" w:eastAsiaTheme="minorHAnsi" w:hAnsi="Almarai" w:cs="Noor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CC11113"/>
    <w:multiLevelType w:val="hybridMultilevel"/>
    <w:tmpl w:val="98AA583E"/>
    <w:lvl w:ilvl="0" w:tplc="86A87F5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5F6845"/>
    <w:multiLevelType w:val="multilevel"/>
    <w:tmpl w:val="B99872B6"/>
    <w:styleLink w:val="Style1"/>
    <w:lvl w:ilvl="0">
      <w:start w:val="1"/>
      <w:numFmt w:val="none"/>
      <w:lvlText w:val="2.2.1"/>
      <w:lvlJc w:val="left"/>
      <w:pPr>
        <w:ind w:left="128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92" w:hanging="1584"/>
      </w:pPr>
      <w:rPr>
        <w:rFonts w:hint="default"/>
      </w:rPr>
    </w:lvl>
  </w:abstractNum>
  <w:abstractNum w:abstractNumId="62" w15:restartNumberingAfterBreak="0">
    <w:nsid w:val="60B54D85"/>
    <w:multiLevelType w:val="hybridMultilevel"/>
    <w:tmpl w:val="404AE7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1765BB"/>
    <w:multiLevelType w:val="hybridMultilevel"/>
    <w:tmpl w:val="F0B28656"/>
    <w:lvl w:ilvl="0" w:tplc="86A87F56">
      <w:numFmt w:val="bullet"/>
      <w:lvlText w:val="-"/>
      <w:lvlJc w:val="left"/>
      <w:pPr>
        <w:ind w:left="786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6C54EE1"/>
    <w:multiLevelType w:val="multilevel"/>
    <w:tmpl w:val="82963E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5" w15:restartNumberingAfterBreak="0">
    <w:nsid w:val="66F92C99"/>
    <w:multiLevelType w:val="hybridMultilevel"/>
    <w:tmpl w:val="4AFC1C38"/>
    <w:lvl w:ilvl="0" w:tplc="CE3C92C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8460359"/>
    <w:multiLevelType w:val="hybridMultilevel"/>
    <w:tmpl w:val="D35CF982"/>
    <w:lvl w:ilvl="0" w:tplc="040C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7" w15:restartNumberingAfterBreak="0">
    <w:nsid w:val="6875257C"/>
    <w:multiLevelType w:val="multilevel"/>
    <w:tmpl w:val="6712B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91C2930"/>
    <w:multiLevelType w:val="hybridMultilevel"/>
    <w:tmpl w:val="ADC62A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9B45D3E"/>
    <w:multiLevelType w:val="hybridMultilevel"/>
    <w:tmpl w:val="D5363288"/>
    <w:lvl w:ilvl="0" w:tplc="040C000D">
      <w:start w:val="1"/>
      <w:numFmt w:val="bullet"/>
      <w:lvlText w:val=""/>
      <w:lvlJc w:val="left"/>
      <w:pPr>
        <w:ind w:left="92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70" w15:restartNumberingAfterBreak="0">
    <w:nsid w:val="6A56309F"/>
    <w:multiLevelType w:val="hybridMultilevel"/>
    <w:tmpl w:val="F4643F48"/>
    <w:lvl w:ilvl="0" w:tplc="81AACCA2">
      <w:numFmt w:val="bullet"/>
      <w:lvlText w:val="-"/>
      <w:lvlJc w:val="left"/>
      <w:pPr>
        <w:ind w:left="360" w:hanging="360"/>
      </w:pPr>
      <w:rPr>
        <w:rFonts w:ascii="Almarai" w:eastAsiaTheme="minorHAnsi" w:hAnsi="Almarai" w:cs="Noor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AE2DC4"/>
    <w:multiLevelType w:val="multilevel"/>
    <w:tmpl w:val="0E704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BD4341"/>
    <w:multiLevelType w:val="hybridMultilevel"/>
    <w:tmpl w:val="C464EDB6"/>
    <w:lvl w:ilvl="0" w:tplc="CE3C92C8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7F4E0D"/>
    <w:multiLevelType w:val="multilevel"/>
    <w:tmpl w:val="1E1ECC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845AAC"/>
    <w:multiLevelType w:val="hybridMultilevel"/>
    <w:tmpl w:val="4B3C94D6"/>
    <w:lvl w:ilvl="0" w:tplc="CE3C92C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3902024"/>
    <w:multiLevelType w:val="hybridMultilevel"/>
    <w:tmpl w:val="869698FC"/>
    <w:lvl w:ilvl="0" w:tplc="CE3C92C8">
      <w:numFmt w:val="bullet"/>
      <w:lvlText w:val="-"/>
      <w:lvlJc w:val="left"/>
      <w:pPr>
        <w:ind w:left="108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7407077D"/>
    <w:multiLevelType w:val="hybridMultilevel"/>
    <w:tmpl w:val="E354B2B0"/>
    <w:lvl w:ilvl="0" w:tplc="CE3C92C8"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4983DF6"/>
    <w:multiLevelType w:val="hybridMultilevel"/>
    <w:tmpl w:val="4642D300"/>
    <w:lvl w:ilvl="0" w:tplc="81AACCA2">
      <w:numFmt w:val="bullet"/>
      <w:lvlText w:val="-"/>
      <w:lvlJc w:val="left"/>
      <w:pPr>
        <w:ind w:left="360" w:hanging="360"/>
      </w:pPr>
      <w:rPr>
        <w:rFonts w:ascii="Almarai" w:eastAsiaTheme="minorHAnsi" w:hAnsi="Almarai" w:cs="Noor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AD05278"/>
    <w:multiLevelType w:val="multilevel"/>
    <w:tmpl w:val="011CC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F23534"/>
    <w:multiLevelType w:val="hybridMultilevel"/>
    <w:tmpl w:val="6F5C80EA"/>
    <w:lvl w:ilvl="0" w:tplc="CE3C92C8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40"/>
  </w:num>
  <w:num w:numId="3">
    <w:abstractNumId w:val="0"/>
  </w:num>
  <w:num w:numId="4">
    <w:abstractNumId w:val="62"/>
  </w:num>
  <w:num w:numId="5">
    <w:abstractNumId w:val="42"/>
  </w:num>
  <w:num w:numId="6">
    <w:abstractNumId w:val="6"/>
  </w:num>
  <w:num w:numId="7">
    <w:abstractNumId w:val="9"/>
  </w:num>
  <w:num w:numId="8">
    <w:abstractNumId w:val="3"/>
  </w:num>
  <w:num w:numId="9">
    <w:abstractNumId w:val="63"/>
  </w:num>
  <w:num w:numId="10">
    <w:abstractNumId w:val="17"/>
  </w:num>
  <w:num w:numId="11">
    <w:abstractNumId w:val="69"/>
  </w:num>
  <w:num w:numId="12">
    <w:abstractNumId w:val="52"/>
  </w:num>
  <w:num w:numId="13">
    <w:abstractNumId w:val="31"/>
  </w:num>
  <w:num w:numId="14">
    <w:abstractNumId w:val="57"/>
  </w:num>
  <w:num w:numId="15">
    <w:abstractNumId w:val="2"/>
  </w:num>
  <w:num w:numId="16">
    <w:abstractNumId w:val="11"/>
  </w:num>
  <w:num w:numId="17">
    <w:abstractNumId w:val="39"/>
  </w:num>
  <w:num w:numId="18">
    <w:abstractNumId w:val="66"/>
  </w:num>
  <w:num w:numId="19">
    <w:abstractNumId w:val="16"/>
  </w:num>
  <w:num w:numId="20">
    <w:abstractNumId w:val="41"/>
  </w:num>
  <w:num w:numId="21">
    <w:abstractNumId w:val="5"/>
  </w:num>
  <w:num w:numId="22">
    <w:abstractNumId w:val="51"/>
  </w:num>
  <w:num w:numId="23">
    <w:abstractNumId w:val="61"/>
  </w:num>
  <w:num w:numId="24">
    <w:abstractNumId w:val="44"/>
    <w:lvlOverride w:ilvl="0">
      <w:lvl w:ilvl="0">
        <w:start w:val="1"/>
        <w:numFmt w:val="none"/>
        <w:lvlText w:val="2.2.1"/>
        <w:lvlJc w:val="left"/>
        <w:pPr>
          <w:ind w:left="1282" w:hanging="432"/>
        </w:pPr>
        <w:rPr>
          <w:rFonts w:hint="default"/>
        </w:rPr>
      </w:lvl>
    </w:lvlOverride>
  </w:num>
  <w:num w:numId="25">
    <w:abstractNumId w:val="49"/>
  </w:num>
  <w:num w:numId="26">
    <w:abstractNumId w:val="26"/>
  </w:num>
  <w:num w:numId="27">
    <w:abstractNumId w:val="68"/>
  </w:num>
  <w:num w:numId="28">
    <w:abstractNumId w:val="43"/>
  </w:num>
  <w:num w:numId="29">
    <w:abstractNumId w:val="37"/>
  </w:num>
  <w:num w:numId="30">
    <w:abstractNumId w:val="27"/>
  </w:num>
  <w:num w:numId="31">
    <w:abstractNumId w:val="54"/>
  </w:num>
  <w:num w:numId="32">
    <w:abstractNumId w:val="15"/>
  </w:num>
  <w:num w:numId="33">
    <w:abstractNumId w:val="74"/>
  </w:num>
  <w:num w:numId="34">
    <w:abstractNumId w:val="45"/>
  </w:num>
  <w:num w:numId="35">
    <w:abstractNumId w:val="79"/>
  </w:num>
  <w:num w:numId="36">
    <w:abstractNumId w:val="65"/>
  </w:num>
  <w:num w:numId="37">
    <w:abstractNumId w:val="32"/>
  </w:num>
  <w:num w:numId="38">
    <w:abstractNumId w:val="25"/>
  </w:num>
  <w:num w:numId="39">
    <w:abstractNumId w:val="21"/>
  </w:num>
  <w:num w:numId="40">
    <w:abstractNumId w:val="38"/>
  </w:num>
  <w:num w:numId="41">
    <w:abstractNumId w:val="14"/>
  </w:num>
  <w:num w:numId="42">
    <w:abstractNumId w:val="75"/>
  </w:num>
  <w:num w:numId="43">
    <w:abstractNumId w:val="53"/>
  </w:num>
  <w:num w:numId="44">
    <w:abstractNumId w:val="8"/>
  </w:num>
  <w:num w:numId="45">
    <w:abstractNumId w:val="72"/>
  </w:num>
  <w:num w:numId="46">
    <w:abstractNumId w:val="12"/>
  </w:num>
  <w:num w:numId="47">
    <w:abstractNumId w:val="1"/>
  </w:num>
  <w:num w:numId="48">
    <w:abstractNumId w:val="76"/>
  </w:num>
  <w:num w:numId="49">
    <w:abstractNumId w:val="4"/>
  </w:num>
  <w:num w:numId="50">
    <w:abstractNumId w:val="22"/>
  </w:num>
  <w:num w:numId="51">
    <w:abstractNumId w:val="35"/>
  </w:num>
  <w:num w:numId="52">
    <w:abstractNumId w:val="7"/>
  </w:num>
  <w:num w:numId="53">
    <w:abstractNumId w:val="33"/>
  </w:num>
  <w:num w:numId="54">
    <w:abstractNumId w:val="56"/>
  </w:num>
  <w:num w:numId="55">
    <w:abstractNumId w:val="64"/>
  </w:num>
  <w:num w:numId="56">
    <w:abstractNumId w:val="77"/>
  </w:num>
  <w:num w:numId="57">
    <w:abstractNumId w:val="70"/>
  </w:num>
  <w:num w:numId="58">
    <w:abstractNumId w:val="58"/>
  </w:num>
  <w:num w:numId="59">
    <w:abstractNumId w:val="47"/>
  </w:num>
  <w:num w:numId="60">
    <w:abstractNumId w:val="59"/>
  </w:num>
  <w:num w:numId="61">
    <w:abstractNumId w:val="48"/>
  </w:num>
  <w:num w:numId="62">
    <w:abstractNumId w:val="36"/>
  </w:num>
  <w:num w:numId="63">
    <w:abstractNumId w:val="34"/>
  </w:num>
  <w:num w:numId="64">
    <w:abstractNumId w:val="18"/>
  </w:num>
  <w:num w:numId="65">
    <w:abstractNumId w:val="28"/>
  </w:num>
  <w:num w:numId="66">
    <w:abstractNumId w:val="67"/>
  </w:num>
  <w:num w:numId="67">
    <w:abstractNumId w:val="30"/>
  </w:num>
  <w:num w:numId="68">
    <w:abstractNumId w:val="78"/>
  </w:num>
  <w:num w:numId="69">
    <w:abstractNumId w:val="71"/>
  </w:num>
  <w:num w:numId="70">
    <w:abstractNumId w:val="73"/>
  </w:num>
  <w:num w:numId="71">
    <w:abstractNumId w:val="55"/>
  </w:num>
  <w:num w:numId="72">
    <w:abstractNumId w:val="20"/>
  </w:num>
  <w:num w:numId="73">
    <w:abstractNumId w:val="29"/>
  </w:num>
  <w:num w:numId="74">
    <w:abstractNumId w:val="24"/>
  </w:num>
  <w:num w:numId="75">
    <w:abstractNumId w:val="46"/>
  </w:num>
  <w:num w:numId="76">
    <w:abstractNumId w:val="19"/>
  </w:num>
  <w:num w:numId="77">
    <w:abstractNumId w:val="50"/>
  </w:num>
  <w:num w:numId="78">
    <w:abstractNumId w:val="10"/>
  </w:num>
  <w:num w:numId="79">
    <w:abstractNumId w:val="13"/>
  </w:num>
  <w:num w:numId="80">
    <w:abstractNumId w:val="23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3B6"/>
    <w:rsid w:val="000024B8"/>
    <w:rsid w:val="00015216"/>
    <w:rsid w:val="00017437"/>
    <w:rsid w:val="0002448F"/>
    <w:rsid w:val="00026C91"/>
    <w:rsid w:val="00030C15"/>
    <w:rsid w:val="00031EC9"/>
    <w:rsid w:val="000478FA"/>
    <w:rsid w:val="000667E7"/>
    <w:rsid w:val="0007281E"/>
    <w:rsid w:val="00082CE3"/>
    <w:rsid w:val="00090424"/>
    <w:rsid w:val="00090652"/>
    <w:rsid w:val="000959F6"/>
    <w:rsid w:val="0009654F"/>
    <w:rsid w:val="00096997"/>
    <w:rsid w:val="000B039C"/>
    <w:rsid w:val="000B1909"/>
    <w:rsid w:val="000C7E2C"/>
    <w:rsid w:val="000C7E35"/>
    <w:rsid w:val="000E4BF9"/>
    <w:rsid w:val="000E6759"/>
    <w:rsid w:val="001057D2"/>
    <w:rsid w:val="00115856"/>
    <w:rsid w:val="00124756"/>
    <w:rsid w:val="001316BE"/>
    <w:rsid w:val="00131EB3"/>
    <w:rsid w:val="0015315A"/>
    <w:rsid w:val="00160C84"/>
    <w:rsid w:val="00177B98"/>
    <w:rsid w:val="001858C9"/>
    <w:rsid w:val="00186B40"/>
    <w:rsid w:val="00192A85"/>
    <w:rsid w:val="0019657B"/>
    <w:rsid w:val="0019738F"/>
    <w:rsid w:val="001A7631"/>
    <w:rsid w:val="001B3257"/>
    <w:rsid w:val="001B7581"/>
    <w:rsid w:val="001C3E47"/>
    <w:rsid w:val="001D1478"/>
    <w:rsid w:val="001D14C5"/>
    <w:rsid w:val="001D497D"/>
    <w:rsid w:val="001D5E12"/>
    <w:rsid w:val="001E046B"/>
    <w:rsid w:val="001E47FB"/>
    <w:rsid w:val="001F0389"/>
    <w:rsid w:val="00217C0C"/>
    <w:rsid w:val="002269F4"/>
    <w:rsid w:val="002331EE"/>
    <w:rsid w:val="002721BE"/>
    <w:rsid w:val="00274D0F"/>
    <w:rsid w:val="002904E4"/>
    <w:rsid w:val="00294C8C"/>
    <w:rsid w:val="002D3014"/>
    <w:rsid w:val="002F01AD"/>
    <w:rsid w:val="002F03B6"/>
    <w:rsid w:val="002F2BBE"/>
    <w:rsid w:val="002F3259"/>
    <w:rsid w:val="00304680"/>
    <w:rsid w:val="0030562C"/>
    <w:rsid w:val="00311990"/>
    <w:rsid w:val="00311E6E"/>
    <w:rsid w:val="00315EA7"/>
    <w:rsid w:val="003201D0"/>
    <w:rsid w:val="00321427"/>
    <w:rsid w:val="00326203"/>
    <w:rsid w:val="00335BF6"/>
    <w:rsid w:val="00342210"/>
    <w:rsid w:val="00353C68"/>
    <w:rsid w:val="00355912"/>
    <w:rsid w:val="00357E1C"/>
    <w:rsid w:val="003679C2"/>
    <w:rsid w:val="003707CA"/>
    <w:rsid w:val="00394392"/>
    <w:rsid w:val="003A3DFC"/>
    <w:rsid w:val="003A47A4"/>
    <w:rsid w:val="003B7623"/>
    <w:rsid w:val="003C58BD"/>
    <w:rsid w:val="003D5419"/>
    <w:rsid w:val="003D6566"/>
    <w:rsid w:val="003E0D07"/>
    <w:rsid w:val="003E2DEB"/>
    <w:rsid w:val="00412033"/>
    <w:rsid w:val="0041595C"/>
    <w:rsid w:val="00415DB5"/>
    <w:rsid w:val="00430C25"/>
    <w:rsid w:val="004317D8"/>
    <w:rsid w:val="00434ECD"/>
    <w:rsid w:val="00434F19"/>
    <w:rsid w:val="004479E3"/>
    <w:rsid w:val="00465482"/>
    <w:rsid w:val="004663C6"/>
    <w:rsid w:val="00475075"/>
    <w:rsid w:val="00475D28"/>
    <w:rsid w:val="004859B8"/>
    <w:rsid w:val="00490094"/>
    <w:rsid w:val="00492569"/>
    <w:rsid w:val="004A5EF9"/>
    <w:rsid w:val="004B24BA"/>
    <w:rsid w:val="004B4EFF"/>
    <w:rsid w:val="004D3386"/>
    <w:rsid w:val="004D539D"/>
    <w:rsid w:val="004D7E20"/>
    <w:rsid w:val="004F2B9C"/>
    <w:rsid w:val="0050213A"/>
    <w:rsid w:val="005026D1"/>
    <w:rsid w:val="005075D9"/>
    <w:rsid w:val="005123CE"/>
    <w:rsid w:val="00520110"/>
    <w:rsid w:val="00533223"/>
    <w:rsid w:val="00535EFB"/>
    <w:rsid w:val="0054021F"/>
    <w:rsid w:val="00561751"/>
    <w:rsid w:val="00562180"/>
    <w:rsid w:val="0056434F"/>
    <w:rsid w:val="00564785"/>
    <w:rsid w:val="0056647B"/>
    <w:rsid w:val="0057499A"/>
    <w:rsid w:val="00580B1C"/>
    <w:rsid w:val="00585E6E"/>
    <w:rsid w:val="0059444B"/>
    <w:rsid w:val="005A493F"/>
    <w:rsid w:val="005B317B"/>
    <w:rsid w:val="005B5FE2"/>
    <w:rsid w:val="005C6DCF"/>
    <w:rsid w:val="005D75BC"/>
    <w:rsid w:val="005D7C01"/>
    <w:rsid w:val="005F2A3A"/>
    <w:rsid w:val="00600BCE"/>
    <w:rsid w:val="00602964"/>
    <w:rsid w:val="006076A3"/>
    <w:rsid w:val="00621372"/>
    <w:rsid w:val="00625FBF"/>
    <w:rsid w:val="00625FC2"/>
    <w:rsid w:val="00627953"/>
    <w:rsid w:val="00633307"/>
    <w:rsid w:val="00644266"/>
    <w:rsid w:val="0064438A"/>
    <w:rsid w:val="00645010"/>
    <w:rsid w:val="00666993"/>
    <w:rsid w:val="00674FE1"/>
    <w:rsid w:val="0068184F"/>
    <w:rsid w:val="00682468"/>
    <w:rsid w:val="00690011"/>
    <w:rsid w:val="00691AF9"/>
    <w:rsid w:val="00693A87"/>
    <w:rsid w:val="00694DF5"/>
    <w:rsid w:val="00697CC7"/>
    <w:rsid w:val="006A22F2"/>
    <w:rsid w:val="006D523B"/>
    <w:rsid w:val="006D733A"/>
    <w:rsid w:val="006E3AD3"/>
    <w:rsid w:val="006E3E8A"/>
    <w:rsid w:val="006E77FC"/>
    <w:rsid w:val="006F220B"/>
    <w:rsid w:val="006F6A35"/>
    <w:rsid w:val="006F7F1F"/>
    <w:rsid w:val="0070422E"/>
    <w:rsid w:val="00707A90"/>
    <w:rsid w:val="00734054"/>
    <w:rsid w:val="007451D9"/>
    <w:rsid w:val="00753EEF"/>
    <w:rsid w:val="00771D43"/>
    <w:rsid w:val="007728EA"/>
    <w:rsid w:val="00773F69"/>
    <w:rsid w:val="00782E2C"/>
    <w:rsid w:val="007840E0"/>
    <w:rsid w:val="00787687"/>
    <w:rsid w:val="007920A7"/>
    <w:rsid w:val="0079599E"/>
    <w:rsid w:val="007A28F0"/>
    <w:rsid w:val="007A4E95"/>
    <w:rsid w:val="007B1671"/>
    <w:rsid w:val="007C05DB"/>
    <w:rsid w:val="007C5383"/>
    <w:rsid w:val="007D2ADB"/>
    <w:rsid w:val="007E1EE0"/>
    <w:rsid w:val="007E7524"/>
    <w:rsid w:val="007F4719"/>
    <w:rsid w:val="007F574A"/>
    <w:rsid w:val="007F7B41"/>
    <w:rsid w:val="0082144F"/>
    <w:rsid w:val="008238B3"/>
    <w:rsid w:val="008263BB"/>
    <w:rsid w:val="00827727"/>
    <w:rsid w:val="008347A9"/>
    <w:rsid w:val="008462EB"/>
    <w:rsid w:val="008472D2"/>
    <w:rsid w:val="00856C8B"/>
    <w:rsid w:val="0088202E"/>
    <w:rsid w:val="008A004D"/>
    <w:rsid w:val="008A02F5"/>
    <w:rsid w:val="008A183C"/>
    <w:rsid w:val="008A65FF"/>
    <w:rsid w:val="008B51BC"/>
    <w:rsid w:val="008C3026"/>
    <w:rsid w:val="008C5569"/>
    <w:rsid w:val="008D0E52"/>
    <w:rsid w:val="008D220D"/>
    <w:rsid w:val="008D26E1"/>
    <w:rsid w:val="008E08F5"/>
    <w:rsid w:val="008E6BF8"/>
    <w:rsid w:val="008E6D3B"/>
    <w:rsid w:val="00911156"/>
    <w:rsid w:val="009153E0"/>
    <w:rsid w:val="00936742"/>
    <w:rsid w:val="00940B94"/>
    <w:rsid w:val="0095762C"/>
    <w:rsid w:val="0096026A"/>
    <w:rsid w:val="009609CA"/>
    <w:rsid w:val="009832FA"/>
    <w:rsid w:val="009839EE"/>
    <w:rsid w:val="00991144"/>
    <w:rsid w:val="00995C85"/>
    <w:rsid w:val="009C0637"/>
    <w:rsid w:val="009C171F"/>
    <w:rsid w:val="009C6917"/>
    <w:rsid w:val="009C697E"/>
    <w:rsid w:val="009D5706"/>
    <w:rsid w:val="00A0221E"/>
    <w:rsid w:val="00A03901"/>
    <w:rsid w:val="00A06B73"/>
    <w:rsid w:val="00A07626"/>
    <w:rsid w:val="00A077C0"/>
    <w:rsid w:val="00A12604"/>
    <w:rsid w:val="00A17997"/>
    <w:rsid w:val="00A209AC"/>
    <w:rsid w:val="00A23DD5"/>
    <w:rsid w:val="00A23E78"/>
    <w:rsid w:val="00A52C3A"/>
    <w:rsid w:val="00A57ACB"/>
    <w:rsid w:val="00A64FE0"/>
    <w:rsid w:val="00A71F77"/>
    <w:rsid w:val="00A72568"/>
    <w:rsid w:val="00A82F96"/>
    <w:rsid w:val="00A84EC9"/>
    <w:rsid w:val="00A92068"/>
    <w:rsid w:val="00AA0EF2"/>
    <w:rsid w:val="00AA4292"/>
    <w:rsid w:val="00AB5FED"/>
    <w:rsid w:val="00AB7F9B"/>
    <w:rsid w:val="00AC7145"/>
    <w:rsid w:val="00AD67E0"/>
    <w:rsid w:val="00AE18E5"/>
    <w:rsid w:val="00B027BE"/>
    <w:rsid w:val="00B0381E"/>
    <w:rsid w:val="00B13D3A"/>
    <w:rsid w:val="00B26667"/>
    <w:rsid w:val="00B307C5"/>
    <w:rsid w:val="00B30FF8"/>
    <w:rsid w:val="00B32888"/>
    <w:rsid w:val="00B3299E"/>
    <w:rsid w:val="00B332E9"/>
    <w:rsid w:val="00B36FC4"/>
    <w:rsid w:val="00B438C8"/>
    <w:rsid w:val="00B66510"/>
    <w:rsid w:val="00B67874"/>
    <w:rsid w:val="00B706A6"/>
    <w:rsid w:val="00B70E4C"/>
    <w:rsid w:val="00B81029"/>
    <w:rsid w:val="00B81C5E"/>
    <w:rsid w:val="00B84E93"/>
    <w:rsid w:val="00B87290"/>
    <w:rsid w:val="00B97E30"/>
    <w:rsid w:val="00BA7447"/>
    <w:rsid w:val="00BB7A9D"/>
    <w:rsid w:val="00BC0197"/>
    <w:rsid w:val="00BC1BEF"/>
    <w:rsid w:val="00BC2F39"/>
    <w:rsid w:val="00BC7C22"/>
    <w:rsid w:val="00BD47FD"/>
    <w:rsid w:val="00BE242D"/>
    <w:rsid w:val="00BE27FF"/>
    <w:rsid w:val="00BE5BA5"/>
    <w:rsid w:val="00BF5AE8"/>
    <w:rsid w:val="00C04E9F"/>
    <w:rsid w:val="00C067C4"/>
    <w:rsid w:val="00C11449"/>
    <w:rsid w:val="00C23AF7"/>
    <w:rsid w:val="00C245D4"/>
    <w:rsid w:val="00C25458"/>
    <w:rsid w:val="00C41405"/>
    <w:rsid w:val="00C44FE7"/>
    <w:rsid w:val="00C6106F"/>
    <w:rsid w:val="00C619C0"/>
    <w:rsid w:val="00C67BCE"/>
    <w:rsid w:val="00C71445"/>
    <w:rsid w:val="00C72C45"/>
    <w:rsid w:val="00C74BA3"/>
    <w:rsid w:val="00C81BAE"/>
    <w:rsid w:val="00C90F89"/>
    <w:rsid w:val="00CA0206"/>
    <w:rsid w:val="00CB05A2"/>
    <w:rsid w:val="00CB0988"/>
    <w:rsid w:val="00CC49B4"/>
    <w:rsid w:val="00CC5EA7"/>
    <w:rsid w:val="00CD2B49"/>
    <w:rsid w:val="00CD438E"/>
    <w:rsid w:val="00CD6B79"/>
    <w:rsid w:val="00CF0825"/>
    <w:rsid w:val="00D26F50"/>
    <w:rsid w:val="00D33B42"/>
    <w:rsid w:val="00D40FF8"/>
    <w:rsid w:val="00D42BB3"/>
    <w:rsid w:val="00D4765B"/>
    <w:rsid w:val="00D646DE"/>
    <w:rsid w:val="00D65CF0"/>
    <w:rsid w:val="00D6722D"/>
    <w:rsid w:val="00D823D0"/>
    <w:rsid w:val="00D87064"/>
    <w:rsid w:val="00D91A01"/>
    <w:rsid w:val="00D9409F"/>
    <w:rsid w:val="00D9726E"/>
    <w:rsid w:val="00DA5F98"/>
    <w:rsid w:val="00DA7E38"/>
    <w:rsid w:val="00DB2A17"/>
    <w:rsid w:val="00DB69E8"/>
    <w:rsid w:val="00DC255A"/>
    <w:rsid w:val="00DC27BA"/>
    <w:rsid w:val="00DC4103"/>
    <w:rsid w:val="00DC5FAB"/>
    <w:rsid w:val="00DF59C1"/>
    <w:rsid w:val="00DF6F11"/>
    <w:rsid w:val="00DF7B70"/>
    <w:rsid w:val="00E01E47"/>
    <w:rsid w:val="00E0749B"/>
    <w:rsid w:val="00E1069D"/>
    <w:rsid w:val="00E132B0"/>
    <w:rsid w:val="00E15EBA"/>
    <w:rsid w:val="00E17B5F"/>
    <w:rsid w:val="00E33296"/>
    <w:rsid w:val="00E3558C"/>
    <w:rsid w:val="00E44430"/>
    <w:rsid w:val="00E6362B"/>
    <w:rsid w:val="00E749A9"/>
    <w:rsid w:val="00E754DC"/>
    <w:rsid w:val="00E85C87"/>
    <w:rsid w:val="00E92E7C"/>
    <w:rsid w:val="00E9575A"/>
    <w:rsid w:val="00EA4D3A"/>
    <w:rsid w:val="00EB03B8"/>
    <w:rsid w:val="00EB7789"/>
    <w:rsid w:val="00EC393A"/>
    <w:rsid w:val="00EE3401"/>
    <w:rsid w:val="00EE4414"/>
    <w:rsid w:val="00EE75E4"/>
    <w:rsid w:val="00EF312F"/>
    <w:rsid w:val="00EF543C"/>
    <w:rsid w:val="00EF73F6"/>
    <w:rsid w:val="00F1349C"/>
    <w:rsid w:val="00F136F2"/>
    <w:rsid w:val="00F22D5F"/>
    <w:rsid w:val="00F247B3"/>
    <w:rsid w:val="00F26B4A"/>
    <w:rsid w:val="00F315C5"/>
    <w:rsid w:val="00F5276A"/>
    <w:rsid w:val="00F5619A"/>
    <w:rsid w:val="00F61571"/>
    <w:rsid w:val="00F64100"/>
    <w:rsid w:val="00F6430B"/>
    <w:rsid w:val="00F71B87"/>
    <w:rsid w:val="00F81075"/>
    <w:rsid w:val="00F90AF3"/>
    <w:rsid w:val="00F9666C"/>
    <w:rsid w:val="00FB4C11"/>
    <w:rsid w:val="00FB5FF0"/>
    <w:rsid w:val="00FB6A23"/>
    <w:rsid w:val="00FD0E19"/>
    <w:rsid w:val="00FE47C3"/>
    <w:rsid w:val="00FE6977"/>
    <w:rsid w:val="00FF30CB"/>
    <w:rsid w:val="00FF3CCE"/>
    <w:rsid w:val="00FF4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B79C56"/>
  <w15:docId w15:val="{2190AED7-A635-4158-A649-43DA5EF9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7FF"/>
  </w:style>
  <w:style w:type="paragraph" w:styleId="Titre1">
    <w:name w:val="heading 1"/>
    <w:basedOn w:val="Normal"/>
    <w:next w:val="Normal"/>
    <w:link w:val="Titre1Car"/>
    <w:uiPriority w:val="9"/>
    <w:qFormat/>
    <w:rsid w:val="002F03B6"/>
    <w:pPr>
      <w:keepNext/>
      <w:keepLines/>
      <w:numPr>
        <w:numId w:val="2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03B6"/>
    <w:pPr>
      <w:keepNext/>
      <w:keepLines/>
      <w:numPr>
        <w:ilvl w:val="1"/>
        <w:numId w:val="22"/>
      </w:numPr>
      <w:spacing w:before="200" w:after="0" w:line="259" w:lineRule="auto"/>
      <w:ind w:left="1284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F03B6"/>
    <w:pPr>
      <w:keepNext/>
      <w:keepLines/>
      <w:numPr>
        <w:ilvl w:val="2"/>
        <w:numId w:val="22"/>
      </w:numPr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03B6"/>
    <w:pPr>
      <w:keepNext/>
      <w:keepLines/>
      <w:numPr>
        <w:ilvl w:val="3"/>
        <w:numId w:val="22"/>
      </w:numPr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03B6"/>
    <w:pPr>
      <w:keepNext/>
      <w:keepLines/>
      <w:numPr>
        <w:ilvl w:val="4"/>
        <w:numId w:val="22"/>
      </w:numPr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03B6"/>
    <w:pPr>
      <w:keepNext/>
      <w:keepLines/>
      <w:numPr>
        <w:ilvl w:val="5"/>
        <w:numId w:val="22"/>
      </w:numPr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03B6"/>
    <w:pPr>
      <w:keepNext/>
      <w:keepLines/>
      <w:numPr>
        <w:ilvl w:val="6"/>
        <w:numId w:val="22"/>
      </w:numPr>
      <w:spacing w:before="200" w:after="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03B6"/>
    <w:pPr>
      <w:keepNext/>
      <w:keepLines/>
      <w:numPr>
        <w:ilvl w:val="7"/>
        <w:numId w:val="22"/>
      </w:numPr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03B6"/>
    <w:pPr>
      <w:keepNext/>
      <w:keepLines/>
      <w:numPr>
        <w:ilvl w:val="8"/>
        <w:numId w:val="22"/>
      </w:numPr>
      <w:spacing w:before="200" w:after="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03B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ccentuation">
    <w:name w:val="Emphasis"/>
    <w:basedOn w:val="Policepardfaut"/>
    <w:uiPriority w:val="20"/>
    <w:qFormat/>
    <w:rsid w:val="002F03B6"/>
    <w:rPr>
      <w:i/>
      <w:iCs/>
    </w:rPr>
  </w:style>
  <w:style w:type="table" w:customStyle="1" w:styleId="Trameclaire-Accent11">
    <w:name w:val="Trame claire - Accent 11"/>
    <w:basedOn w:val="TableauNormal"/>
    <w:uiPriority w:val="60"/>
    <w:rsid w:val="002F03B6"/>
    <w:pPr>
      <w:spacing w:after="0" w:line="240" w:lineRule="auto"/>
    </w:pPr>
    <w:rPr>
      <w:rFonts w:eastAsiaTheme="minorHAnsi"/>
      <w:color w:val="365F91" w:themeColor="accent1" w:themeShade="BF"/>
      <w:kern w:val="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2F0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2F0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uiPriority w:val="99"/>
    <w:rsid w:val="002F0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9"/>
    <w:rsid w:val="002F03B6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2F03B6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2F03B6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2F03B6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2F03B6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2F03B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2F03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03B6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03B6"/>
    <w:rPr>
      <w:rFonts w:ascii="Tahoma" w:eastAsiaTheme="minorHAnsi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2F03B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F03B6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2F03B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F03B6"/>
    <w:rPr>
      <w:rFonts w:eastAsiaTheme="minorHAnsi"/>
      <w:lang w:eastAsia="en-US"/>
    </w:rPr>
  </w:style>
  <w:style w:type="paragraph" w:styleId="Bibliographie">
    <w:name w:val="Bibliography"/>
    <w:basedOn w:val="Normal"/>
    <w:next w:val="Normal"/>
    <w:uiPriority w:val="37"/>
    <w:unhideWhenUsed/>
    <w:rsid w:val="002F03B6"/>
    <w:rPr>
      <w:rFonts w:eastAsiaTheme="minorHAnsi"/>
      <w:lang w:eastAsia="en-US"/>
    </w:rPr>
  </w:style>
  <w:style w:type="numbering" w:customStyle="1" w:styleId="Style1">
    <w:name w:val="Style1"/>
    <w:uiPriority w:val="99"/>
    <w:rsid w:val="002F03B6"/>
    <w:pPr>
      <w:numPr>
        <w:numId w:val="23"/>
      </w:numPr>
    </w:pPr>
  </w:style>
  <w:style w:type="character" w:styleId="lev">
    <w:name w:val="Strong"/>
    <w:basedOn w:val="Policepardfaut"/>
    <w:uiPriority w:val="22"/>
    <w:qFormat/>
    <w:rsid w:val="002F03B6"/>
    <w:rPr>
      <w:b/>
      <w:bCs/>
    </w:rPr>
  </w:style>
  <w:style w:type="table" w:customStyle="1" w:styleId="Grillemoyenne21">
    <w:name w:val="Grille moyenne 21"/>
    <w:basedOn w:val="TableauNormal"/>
    <w:uiPriority w:val="68"/>
    <w:rsid w:val="002F03B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dutableau">
    <w:name w:val="Table Grid"/>
    <w:basedOn w:val="TableauNormal"/>
    <w:uiPriority w:val="39"/>
    <w:rsid w:val="002F03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2-Accent1">
    <w:name w:val="Medium Grid 2 Accent 1"/>
    <w:basedOn w:val="TableauNormal"/>
    <w:uiPriority w:val="68"/>
    <w:rsid w:val="002F03B6"/>
    <w:pPr>
      <w:spacing w:after="0" w:line="240" w:lineRule="auto"/>
      <w:jc w:val="center"/>
    </w:pPr>
    <w:rPr>
      <w:rFonts w:asciiTheme="majorHAnsi" w:eastAsiaTheme="majorEastAsia" w:hAnsiTheme="majorHAnsi" w:cstheme="majorBidi"/>
      <w:color w:val="000000" w:themeColor="text1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2F03B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7Colorful-Accent11">
    <w:name w:val="Grid Table 7 Colorful - Accent 11"/>
    <w:basedOn w:val="TableauNormal"/>
    <w:uiPriority w:val="52"/>
    <w:rsid w:val="002F03B6"/>
    <w:pPr>
      <w:spacing w:after="0" w:line="240" w:lineRule="auto"/>
    </w:pPr>
    <w:rPr>
      <w:rFonts w:eastAsiaTheme="minorHAnsi"/>
      <w:color w:val="365F91" w:themeColor="accent1" w:themeShade="BF"/>
      <w:kern w:val="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auNormal"/>
    <w:uiPriority w:val="52"/>
    <w:rsid w:val="002F03B6"/>
    <w:pPr>
      <w:spacing w:after="0" w:line="240" w:lineRule="auto"/>
    </w:pPr>
    <w:rPr>
      <w:rFonts w:eastAsiaTheme="minorHAnsi"/>
      <w:color w:val="943634" w:themeColor="accent2" w:themeShade="BF"/>
      <w:kern w:val="2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6Colorful-Accent21">
    <w:name w:val="Grid Table 6 Colorful - Accent 21"/>
    <w:basedOn w:val="TableauNormal"/>
    <w:uiPriority w:val="51"/>
    <w:rsid w:val="002F03B6"/>
    <w:pPr>
      <w:spacing w:after="0" w:line="240" w:lineRule="auto"/>
    </w:pPr>
    <w:rPr>
      <w:rFonts w:eastAsiaTheme="minorHAnsi"/>
      <w:color w:val="943634" w:themeColor="accent2" w:themeShade="BF"/>
      <w:kern w:val="2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PlainTable31">
    <w:name w:val="Plain Table 31"/>
    <w:basedOn w:val="TableauNormal"/>
    <w:uiPriority w:val="43"/>
    <w:rsid w:val="002F03B6"/>
    <w:pPr>
      <w:spacing w:after="0" w:line="240" w:lineRule="auto"/>
    </w:pPr>
    <w:rPr>
      <w:rFonts w:eastAsiaTheme="minorHAnsi"/>
      <w:kern w:val="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6Colorful-Accent11">
    <w:name w:val="Grid Table 6 Colorful - Accent 11"/>
    <w:basedOn w:val="TableauNormal"/>
    <w:uiPriority w:val="51"/>
    <w:rsid w:val="002F03B6"/>
    <w:pPr>
      <w:spacing w:after="0" w:line="240" w:lineRule="auto"/>
    </w:pPr>
    <w:rPr>
      <w:rFonts w:eastAsiaTheme="minorHAnsi"/>
      <w:color w:val="365F91" w:themeColor="accent1" w:themeShade="BF"/>
      <w:kern w:val="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Lienhypertexte">
    <w:name w:val="Hyperlink"/>
    <w:uiPriority w:val="99"/>
    <w:unhideWhenUsed/>
    <w:rsid w:val="002F03B6"/>
    <w:rPr>
      <w:color w:val="0000FF" w:themeColor="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E1069D"/>
  </w:style>
  <w:style w:type="table" w:customStyle="1" w:styleId="Grilledutableau1">
    <w:name w:val="Grille du tableau1"/>
    <w:basedOn w:val="TableauNormal"/>
    <w:next w:val="Grilledutableau"/>
    <w:uiPriority w:val="39"/>
    <w:rsid w:val="005026D1"/>
    <w:pPr>
      <w:spacing w:after="0" w:line="240" w:lineRule="auto"/>
    </w:pPr>
    <w:rPr>
      <w:rFonts w:eastAsiaTheme="minorHAns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E92E7C"/>
    <w:pPr>
      <w:spacing w:after="0" w:line="240" w:lineRule="auto"/>
    </w:pPr>
    <w:rPr>
      <w:rFonts w:eastAsiaTheme="minorHAns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E92E7C"/>
    <w:pPr>
      <w:spacing w:after="0" w:line="240" w:lineRule="auto"/>
    </w:pPr>
    <w:rPr>
      <w:rFonts w:eastAsiaTheme="minorHAns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إلي21</b:Tag>
    <b:SourceType>JournalArticle</b:SourceType>
    <b:Guid>{1A7CE0E3-4190-46C8-9DBB-949788EFF487}</b:Guid>
    <b:LCID>ar-DZ</b:LCID>
    <b:Author>
      <b:Author>
        <b:NameList>
          <b:Person>
            <b:Last>سالم</b:Last>
            <b:First>إلياس</b:First>
          </b:Person>
        </b:NameList>
      </b:Author>
    </b:Author>
    <b:Title>التنافسية والميزة التنافسية في منظمات الأعمال </b:Title>
    <b:Year>2021</b:Year>
    <b:JournalName>مجلة أبحاث ودراسات التنمية</b:JournalName>
    <b:Pages>232</b:Pages>
    <b:RefOrder>12</b:RefOrder>
  </b:Source>
  <b:Source>
    <b:Tag>بلا07</b:Tag>
    <b:SourceType>Misc</b:SourceType>
    <b:Guid>{B314D7EF-4D60-4A60-901E-7532B32C3F1D}</b:Guid>
    <b:LCID>ar-DZ</b:LCID>
    <b:Author>
      <b:Author>
        <b:NameList>
          <b:Person>
            <b:Last>بلالي</b:Last>
            <b:First>أحمد</b:First>
          </b:Person>
        </b:NameList>
      </b:Author>
    </b:Author>
    <b:Title>الميزة التنافسية للمؤسسة الاقتصادية بين مواردها الخاصة وبيئتها الخارجية</b:Title>
    <b:Year>2007</b:Year>
    <b:PublicationTitle>أطروحة دكتوراه  ، جامعة الجزائر، الجزائر </b:PublicationTitle>
    <b:RefOrder>13</b:RefOrder>
  </b:Source>
  <b:Source>
    <b:Tag>نبي96</b:Tag>
    <b:SourceType>Book</b:SourceType>
    <b:Guid>{4BE67017-04F2-49A2-8A2C-E718B71A9622}</b:Guid>
    <b:LCID>ar-DZ</b:LCID>
    <b:Author>
      <b:Author>
        <b:NameList>
          <b:Person>
            <b:Last>مرسي</b:Last>
            <b:First>نبيل</b:First>
            <b:Middle>خليل</b:Middle>
          </b:Person>
        </b:NameList>
      </b:Author>
    </b:Author>
    <b:Title>الميزة التنافسية في مجال الأعمال</b:Title>
    <b:Year>1996</b:Year>
    <b:Publisher>الدار الجامعية للنشر</b:Publisher>
    <b:CountryRegion>الاسكندرية  </b:CountryRegion>
    <b:Pages>37</b:Pages>
    <b:RefOrder>15</b:RefOrder>
  </b:Source>
  <b:Source>
    <b:Tag>علي01</b:Tag>
    <b:SourceType>Book</b:SourceType>
    <b:Guid>{F3718D23-8839-4FBB-8F6C-DA2B1CAD4367}</b:Guid>
    <b:LCID>ar-DZ</b:LCID>
    <b:Author>
      <b:Author>
        <b:NameList>
          <b:Person>
            <b:Last>السلمي</b:Last>
            <b:First>علي</b:First>
          </b:Person>
        </b:NameList>
      </b:Author>
    </b:Author>
    <b:Title>إدارة الموارد البشرية الاستراتيجية</b:Title>
    <b:Year>2001</b:Year>
    <b:City>القاهرة</b:City>
    <b:Publisher>دار غريب للنشر والطباعة</b:Publisher>
    <b:RefOrder>16</b:RefOrder>
  </b:Source>
  <b:Source>
    <b:Tag>عبد15</b:Tag>
    <b:SourceType>Book</b:SourceType>
    <b:Guid>{51BAB0B6-4D93-4020-A27C-AE79BA789006}</b:Guid>
    <b:LCID>ar-DZ</b:LCID>
    <b:Author>
      <b:Author>
        <b:NameList>
          <b:Person>
            <b:Last>حفيان</b:Last>
            <b:First>عبد</b:First>
            <b:Middle>الوهاب</b:Middle>
          </b:Person>
        </b:NameList>
      </b:Author>
    </b:Author>
    <b:Title>دور إدارة الموارد البشرية في تحقيق الميزة التنافسية في منظمات الأعمال</b:Title>
    <b:Year>2015</b:Year>
    <b:City>عمان</b:City>
    <b:Publisher>دار الأيام للنشر والتوزيع</b:Publisher>
    <b:RefOrder>17</b:RefOrder>
  </b:Source>
  <b:Source>
    <b:Tag>قلش13</b:Tag>
    <b:SourceType>Misc</b:SourceType>
    <b:Guid>{93E9425D-DC29-43AE-BA13-1F2356C6ECCD}</b:Guid>
    <b:LCID>ar-DZ</b:LCID>
    <b:Author>
      <b:Author>
        <b:NameList>
          <b:Person>
            <b:Last>قلش</b:Last>
            <b:First>عبدالله</b:First>
          </b:Person>
        </b:NameList>
      </b:Author>
      <b:Editor>
        <b:NameList>
          <b:Person>
            <b:Last>الدكتوراه</b:Last>
            <b:First>كلية</b:First>
            <b:Middle>العلوم الاقتصادية والتجارية وعلوم التسيير،قسم علوم التسيير،أطروحة مقدمة لنيل شهادة</b:Middle>
          </b:Person>
        </b:NameList>
      </b:Editor>
    </b:Author>
    <b:Title>أهمية التسويق بالعلاقات في تخقيق الميزة التنافسية</b:Title>
    <b:Year>2013</b:Year>
    <b:Pages>27-28</b:Pages>
    <b:RefOrder>18</b:RefOrder>
  </b:Source>
  <b:Source>
    <b:Tag>الغ11</b:Tag>
    <b:SourceType>Book</b:SourceType>
    <b:Guid>{52864092-C840-4025-9768-99875D4CC5BE}</b:Guid>
    <b:LCID>ar-DZ</b:LCID>
    <b:Author>
      <b:Author>
        <b:NameList>
          <b:Person>
            <b:Last>الغالي</b:Last>
            <b:First>وائل</b:First>
            <b:Middle>محمد إدريس، طاهر محسن</b:Middle>
          </b:Person>
        </b:NameList>
      </b:Author>
    </b:Author>
    <b:Title>الإدارة الإستراتيجية المفاهيم العمليات</b:Title>
    <b:Year>2011</b:Year>
    <b:City>الأردن</b:City>
    <b:Publisher>دار وائل للنشر والتوزيع </b:Publisher>
    <b:Pages>112</b:Pages>
    <b:Edition>الطبعة الأولى</b:Edition>
    <b:RefOrder>19</b:RefOrder>
  </b:Source>
  <b:Source>
    <b:Tag>الع14</b:Tag>
    <b:SourceType>JournalArticle</b:SourceType>
    <b:Guid>{CFF164C4-C362-4191-BA99-FAB35AFCDFAF}</b:Guid>
    <b:LCID>ar-DZ</b:LCID>
    <b:Author>
      <b:Author>
        <b:NameList>
          <b:Person>
            <b:Last>العزيز</b:Last>
            <b:First>بلقايد</b:First>
            <b:Middle>إبراهيم، سالم عبد</b:Middle>
          </b:Person>
        </b:NameList>
      </b:Author>
    </b:Author>
    <b:Title>دور تكوين العنصر البشري في تحقيق الميزة التنافسية للمؤسسة</b:Title>
    <b:Year>2014</b:Year>
    <b:JournalName>أبحاث إقتصادية وإدارية</b:JournalName>
    <b:RefOrder>20</b:RefOrder>
  </b:Source>
  <b:Source>
    <b:Tag>موا20</b:Tag>
    <b:SourceType>Misc</b:SourceType>
    <b:Guid>{860DCECE-F5DA-4AA1-AA52-4FEAE100B24B}</b:Guid>
    <b:LCID>ar-DZ</b:LCID>
    <b:Author>
      <b:Author>
        <b:NameList>
          <b:Person>
            <b:Last>مواهب</b:Last>
            <b:First>زرواتي</b:First>
          </b:Person>
        </b:NameList>
      </b:Author>
    </b:Author>
    <b:Title>أثر التسويق بالعلاقات في تحقيق ميزة تنافسية للمؤسسات الفندقية</b:Title>
    <b:Year>2020</b:Year>
    <b:City>بسكرة</b:City>
    <b:Publisher>كلية العلوم الاقتصادية والتجارية وعلوم التسيير</b:Publisher>
    <b:RefOrder>21</b:RefOrder>
  </b:Source>
  <b:Source>
    <b:Tag>دير12</b:Tag>
    <b:SourceType>Book</b:SourceType>
    <b:Guid>{F2D3A04F-1C71-4733-A06F-3269F8664225}</b:Guid>
    <b:LCID>ar-DZ</b:LCID>
    <b:Author>
      <b:Author>
        <b:NameList>
          <b:Person>
            <b:Last>صادق</b:Last>
            <b:First>ديرمان</b:First>
            <b:Middle>سليمان</b:Middle>
          </b:Person>
        </b:NameList>
      </b:Author>
    </b:Author>
    <b:Title>التسويق المعرفي (الطبعةالأولى)</b:Title>
    <b:Year>2012</b:Year>
    <b:City>الأردن</b:City>
    <b:Publisher>دار كنوز المعرفة العلمية للنشر والتوزيع</b:Publisher>
    <b:RefOrder>2</b:RefOrder>
  </b:Source>
  <b:Source>
    <b:Tag>حيا21</b:Tag>
    <b:SourceType>ArticleInAPeriodical</b:SourceType>
    <b:Guid>{F711C5E2-5CE8-4EBE-BAEF-88971ECDA65B}</b:Guid>
    <b:LCID>ar-DZ</b:LCID>
    <b:Author>
      <b:Author>
        <b:NameList>
          <b:Person>
            <b:Last>رشام</b:Last>
            <b:First>حياة</b:First>
            <b:Middle>رزقي ؛ كهينة</b:Middle>
          </b:Person>
        </b:NameList>
      </b:Author>
    </b:Author>
    <b:Title>إدارة علاقات الزبائن كآلية لحماية الزبون: دراسة تحليلية لآراء عينة من زبائن شركة كوندور إلكترونيك</b:Title>
    <b:Year>2021</b:Year>
    <b:PeriodicalTitle>جملة التنمية والإستشراف للبحوث والدراسات</b:PeriodicalTitle>
    <b:Pages>365</b:Pages>
    <b:RefOrder>5</b:RefOrder>
  </b:Source>
  <b:Source>
    <b:Tag>رقا18</b:Tag>
    <b:SourceType>Misc</b:SourceType>
    <b:Guid>{B119B9E6-7F0B-4275-806D-D312F84FADDF}</b:Guid>
    <b:LCID>ar-DZ</b:LCID>
    <b:Author>
      <b:Author>
        <b:NameList>
          <b:Person>
            <b:Last>صليحة</b:Last>
            <b:First>رقاد</b:First>
          </b:Person>
        </b:NameList>
      </b:Author>
    </b:Author>
    <b:Title>محاضرات في ادارة علاقات الزبائن</b:Title>
    <b:Year>2017-2018</b:Year>
    <b:StateProvince>قسم العلوم التجارية</b:StateProvince>
    <b:City>سطيف</b:City>
    <b:RefOrder>6</b:RefOrder>
  </b:Source>
  <b:Source>
    <b:Tag>خنش20</b:Tag>
    <b:SourceType>Misc</b:SourceType>
    <b:Guid>{0D55EACB-D53D-4C72-9730-766CDC5ACB89}</b:Guid>
    <b:LCID>ar-DZ</b:LCID>
    <b:Author>
      <b:Author>
        <b:NameList>
          <b:Person>
            <b:Last>إيمان</b:Last>
            <b:First>خنشول</b:First>
            <b:Middle>أسيا</b:Middle>
          </b:Person>
        </b:NameList>
      </b:Author>
    </b:Author>
    <b:Title>محاضرات في مقياس إدارة العلاقة مع الزبون موجهة لطلبة السنة الاولى ماستر</b:Title>
    <b:Year>2020</b:Year>
    <b:City>سكيكدة</b:City>
    <b:RefOrder>8</b:RefOrder>
  </b:Source>
  <b:Source>
    <b:Tag>معا24</b:Tag>
    <b:SourceType>Misc</b:SourceType>
    <b:Guid>{55A5F061-72A6-4D7A-9D2E-1C6A77FFF77C}</b:Guid>
    <b:LCID>ar-DZ</b:LCID>
    <b:Author>
      <b:Author>
        <b:NameList>
          <b:Person>
            <b:Last>معايش</b:Last>
            <b:First>أميرة</b:First>
          </b:Person>
        </b:NameList>
      </b:Author>
    </b:Author>
    <b:Title>محاضرات في مقياس إدارة علاقات العملاء</b:Title>
    <b:Year>2023-2024</b:Year>
    <b:City>ميلة</b:City>
    <b:RefOrder>9</b:RefOrder>
  </b:Source>
  <b:Source>
    <b:Tag>EdP</b:Tag>
    <b:SourceType>Book</b:SourceType>
    <b:Guid>{FDB6CDD5-2BE1-4B39-952C-CB039572386E}</b:Guid>
    <b:LCID>fr-FR</b:LCID>
    <b:Author>
      <b:Author>
        <b:NameList>
          <b:Person>
            <b:Last>Peelen</b:Last>
            <b:First>Ed</b:First>
          </b:Person>
          <b:Person>
            <b:Last>Jallat</b:Last>
            <b:First>Frèdèric</b:First>
          </b:Person>
          <b:Person>
            <b:Last>Stevens</b:Last>
            <b:First>Éric</b:First>
          </b:Person>
          <b:Person>
            <b:Last>Volle</b:Last>
            <b:First>Pierre</b:First>
          </b:Person>
        </b:NameList>
      </b:Author>
    </b:Author>
    <b:Title>Gestion de la relation client</b:Title>
    <b:City>France</b:City>
    <b:Publisher>Pearson education france</b:Publisher>
    <b:RefOrder>4</b:RefOrder>
  </b:Source>
  <b:Source>
    <b:Tag>الز18</b:Tag>
    <b:SourceType>JournalArticle</b:SourceType>
    <b:Guid>{85BAAB23-7BA3-485B-BF66-5A176C1FE37D}</b:Guid>
    <b:LCID>ar-DZ</b:LCID>
    <b:Author>
      <b:Author>
        <b:NameList>
          <b:Person>
            <b:Last>الزهراء</b:Last>
            <b:First>حقانة</b:First>
            <b:Middle>ليلى؛ بن سفيان</b:Middle>
          </b:Person>
        </b:NameList>
      </b:Author>
    </b:Author>
    <b:Title>إدارة العلاقة مع الزبون ودورها في تنمية رأسمال الفكري</b:Title>
    <b:Year>2018</b:Year>
    <b:JournalName>مجلة إيليزا للبحوث والدراسات</b:JournalName>
    <b:Pages>199-200-201-202</b:Pages>
    <b:RefOrder>11</b:RefOrder>
  </b:Source>
  <b:Source>
    <b:Tag>Por93</b:Tag>
    <b:SourceType>Book</b:SourceType>
    <b:Guid>{32A80215-B6AC-4746-83EA-00B5BAB91E71}</b:Guid>
    <b:LCID>fr-FR</b:LCID>
    <b:Author>
      <b:Author>
        <b:NameList>
          <b:Person>
            <b:Last>Porter</b:Last>
            <b:First>Michael</b:First>
          </b:Person>
        </b:NameList>
      </b:Author>
      <b:Translator>
        <b:NameList>
          <b:Person>
            <b:Last>autres</b:Last>
            <b:First>Traduire</b:First>
            <b:Middle>par:MIRAILLES et</b:Middle>
          </b:Person>
        </b:NameList>
      </b:Translator>
    </b:Author>
    <b:Title>L’avantage Concurrentiel des nations</b:Title>
    <b:Year>1993</b:Year>
    <b:CountryRegion>paris</b:CountryRegion>
    <b:Pages>48</b:Pages>
    <b:Edition>inter édition</b:Edition>
    <b:RefOrder>14</b:RefOrder>
  </b:Source>
  <b:Source>
    <b:Tag>صفا15</b:Tag>
    <b:SourceType>Misc</b:SourceType>
    <b:Guid>{95DE6666-066B-4E3E-B7FE-AFA7BC8A2914}</b:Guid>
    <b:LCID>ar-DZ</b:LCID>
    <b:Author>
      <b:Author>
        <b:NameList>
          <b:Person>
            <b:Last>فرحات</b:Last>
            <b:First>صفا</b:First>
          </b:Person>
        </b:NameList>
      </b:Author>
    </b:Author>
    <b:Title>دور استراتيجية ادارة العلاقة مع الزبائن (CRM) في تحقيق الميزة التنافسية المستدامة</b:Title>
    <b:Year>2015</b:Year>
    <b:PublicationTitle>أطروحة دكتوراه</b:PublicationTitle>
    <b:RefOrder>3</b:RefOrder>
  </b:Source>
  <b:Source>
    <b:Tag>دشا20</b:Tag>
    <b:SourceType>Misc</b:SourceType>
    <b:Guid>{BF70DF7C-A077-4AE7-8E77-D18011880791}</b:Guid>
    <b:LCID>ar-DZ</b:LCID>
    <b:Author>
      <b:Author>
        <b:NameList>
          <b:Person>
            <b:Last>حسناء</b:Last>
            <b:First>دشاش</b:First>
            <b:Middle>مريم</b:Middle>
          </b:Person>
        </b:NameList>
      </b:Author>
    </b:Author>
    <b:Title>أثر أبعاد ادارة العلاقة مع الزبون على القيمة المدركة دراسة حالة عينة من زبائن القطاع البنكي في مدينة سطيف</b:Title>
    <b:Year>2019-2020</b:Year>
    <b:City>سطيف</b:City>
    <b:PublicationTitle>مذكرة لنيل شهادة الماستر</b:PublicationTitle>
    <b:RefOrder>7</b:RefOrder>
  </b:Source>
  <b:Source>
    <b:Tag>بنح16</b:Tag>
    <b:SourceType>Misc</b:SourceType>
    <b:Guid>{9A0B66C4-D9B8-4171-AFAC-53FC2D23DDCD}</b:Guid>
    <b:LCID>ar-DZ</b:LCID>
    <b:Author>
      <b:Author>
        <b:NameList>
          <b:Person>
            <b:Last>نجاة</b:Last>
            <b:First>بن</b:First>
            <b:Middle>حمو</b:Middle>
          </b:Person>
        </b:NameList>
      </b:Author>
    </b:Author>
    <b:Title>ادارة علاقات الزبائن كاداة لتحقيق الميزة التنافسية لمنظمات الاعمال:دراسة حالة مؤسسة كوندور الكترونيك ببرج بوعريريج</b:Title>
    <b:Year>2015-2016</b:Year>
    <b:City>تلمسان</b:City>
    <b:StateProvince>ادارة اعمال</b:StateProvince>
    <b:PublicationTitle>أطروحة دكتوراه</b:PublicationTitle>
    <b:RefOrder>10</b:RefOrder>
  </b:Source>
  <b:Source>
    <b:Tag>Espace_réservé1</b:Tag>
    <b:SourceType>Book</b:SourceType>
    <b:Guid>{BC8DD53F-FB33-4A6F-89D9-2DDD23B1EE13}</b:Guid>
    <b:LCID>0</b:LCID>
    <b:Author>
      <b:Author>
        <b:NameList>
          <b:Person>
            <b:Last>ارمسترونج</b:Last>
            <b:First>فيليب</b:First>
            <b:Middle>كوتلر؛ جاري</b:Middle>
          </b:Person>
        </b:NameList>
      </b:Author>
    </b:Author>
    <b:Title>أساسيات التسويق (الكتاب الأول)</b:Title>
    <b:Year>2007</b:Year>
    <b:Publisher>دار المريخ للنشر</b:Publisher>
    <b:RefOrder>1</b:RefOrder>
  </b:Source>
</b:Sources>
</file>

<file path=customXml/itemProps1.xml><?xml version="1.0" encoding="utf-8"?>
<ds:datastoreItem xmlns:ds="http://schemas.openxmlformats.org/officeDocument/2006/customXml" ds:itemID="{83E1F330-CFAC-4E33-A984-921828203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الفصل الرابع: نتائج الدراسة</vt:lpstr>
      <vt:lpstr>الفصل الرابع: نتائج الدراسة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الفصل الرابع: نتائج الدراسة</dc:title>
  <dc:creator>graphiste</dc:creator>
  <cp:lastModifiedBy>Sc</cp:lastModifiedBy>
  <cp:revision>3</cp:revision>
  <cp:lastPrinted>2025-06-14T23:08:00Z</cp:lastPrinted>
  <dcterms:created xsi:type="dcterms:W3CDTF">2025-07-08T16:18:00Z</dcterms:created>
  <dcterms:modified xsi:type="dcterms:W3CDTF">2025-07-15T12:01:00Z</dcterms:modified>
</cp:coreProperties>
</file>