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5A" w:rsidRDefault="00495C46">
      <w:r>
        <w:rPr>
          <w:rFonts w:ascii="Sakkal Majalla" w:hAnsi="Sakkal Majalla" w:cs="Sakkal Majalla"/>
          <w:noProof/>
          <w:sz w:val="36"/>
          <w:szCs w:val="36"/>
          <w:rtl/>
          <w:lang w:val="fr-FR" w:eastAsia="fr-FR"/>
        </w:rPr>
        <mc:AlternateContent>
          <mc:Choice Requires="wps">
            <w:drawing>
              <wp:anchor distT="0" distB="0" distL="114300" distR="114300" simplePos="0" relativeHeight="251659264" behindDoc="0" locked="0" layoutInCell="1" allowOverlap="1" wp14:anchorId="191312E7" wp14:editId="0BC8DF25">
                <wp:simplePos x="0" y="0"/>
                <wp:positionH relativeFrom="margin">
                  <wp:align>left</wp:align>
                </wp:positionH>
                <wp:positionV relativeFrom="paragraph">
                  <wp:posOffset>-338666</wp:posOffset>
                </wp:positionV>
                <wp:extent cx="6038850" cy="9719734"/>
                <wp:effectExtent l="0" t="0" r="1905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9719734"/>
                        </a:xfrm>
                        <a:prstGeom prst="rect">
                          <a:avLst/>
                        </a:prstGeom>
                      </wps:spPr>
                      <wps:style>
                        <a:lnRef idx="2">
                          <a:schemeClr val="dk1"/>
                        </a:lnRef>
                        <a:fillRef idx="1">
                          <a:schemeClr val="lt1"/>
                        </a:fillRef>
                        <a:effectRef idx="0">
                          <a:schemeClr val="dk1"/>
                        </a:effectRef>
                        <a:fontRef idx="minor">
                          <a:schemeClr val="dk1"/>
                        </a:fontRef>
                      </wps:style>
                      <wps:txbx>
                        <w:txbxContent>
                          <w:p w:rsidR="00495C46" w:rsidRDefault="00495C46" w:rsidP="00495C46">
                            <w:pPr>
                              <w:rPr>
                                <w:rFonts w:ascii="Simplified Arabic" w:hAnsi="Simplified Arabic" w:cs="Simplified Arabic"/>
                                <w:b/>
                                <w:bCs/>
                                <w:sz w:val="34"/>
                                <w:szCs w:val="34"/>
                                <w:rtl/>
                              </w:rPr>
                            </w:pPr>
                            <w:bookmarkStart w:id="0" w:name="_GoBack"/>
                            <w:r>
                              <w:rPr>
                                <w:rFonts w:ascii="Simplified Arabic" w:hAnsi="Simplified Arabic" w:cs="Simplified Arabic"/>
                                <w:b/>
                                <w:bCs/>
                                <w:sz w:val="34"/>
                                <w:szCs w:val="34"/>
                                <w:rtl/>
                              </w:rPr>
                              <w:t>المل</w:t>
                            </w:r>
                            <w:r>
                              <w:rPr>
                                <w:rFonts w:ascii="Simplified Arabic" w:hAnsi="Simplified Arabic" w:cs="Simplified Arabic" w:hint="cs"/>
                                <w:b/>
                                <w:bCs/>
                                <w:sz w:val="34"/>
                                <w:szCs w:val="34"/>
                                <w:rtl/>
                              </w:rPr>
                              <w:t>خ</w:t>
                            </w:r>
                            <w:r w:rsidRPr="003066EF">
                              <w:rPr>
                                <w:rFonts w:ascii="Simplified Arabic" w:hAnsi="Simplified Arabic" w:cs="Simplified Arabic"/>
                                <w:b/>
                                <w:bCs/>
                                <w:sz w:val="34"/>
                                <w:szCs w:val="34"/>
                                <w:rtl/>
                              </w:rPr>
                              <w:t>ص</w:t>
                            </w:r>
                            <w:r w:rsidRPr="003066EF">
                              <w:rPr>
                                <w:rFonts w:ascii="Simplified Arabic" w:hAnsi="Simplified Arabic" w:cs="Simplified Arabic"/>
                                <w:b/>
                                <w:bCs/>
                                <w:sz w:val="34"/>
                                <w:szCs w:val="34"/>
                              </w:rPr>
                              <w:t>:</w:t>
                            </w:r>
                          </w:p>
                          <w:p w:rsidR="00495C46" w:rsidRDefault="00495C46" w:rsidP="00495C46">
                            <w:pPr>
                              <w:ind w:left="103" w:firstLine="425"/>
                              <w:jc w:val="both"/>
                              <w:rPr>
                                <w:rFonts w:ascii="Sakkal Majalla" w:hAnsi="Sakkal Majalla" w:cs="Sakkal Majalla"/>
                                <w:sz w:val="32"/>
                                <w:szCs w:val="32"/>
                                <w:rtl/>
                                <w:lang w:bidi="ar-DZ"/>
                              </w:rPr>
                            </w:pPr>
                            <w:r w:rsidRPr="00252300">
                              <w:rPr>
                                <w:rFonts w:ascii="Sakkal Majalla" w:hAnsi="Sakkal Majalla" w:cs="Sakkal Majalla"/>
                                <w:sz w:val="32"/>
                                <w:szCs w:val="32"/>
                                <w:rtl/>
                              </w:rPr>
                              <w:t>تهدف هذه الدراسة إلى ابراز أهمية تعدد بدائل القياس المحاسبي على جودة التقارير المالية في المؤسسة الجزائرية للصناعات الكهربائية والغازية –</w:t>
                            </w:r>
                            <w:proofErr w:type="spellStart"/>
                            <w:r w:rsidRPr="00252300">
                              <w:rPr>
                                <w:rFonts w:ascii="Sakkal Majalla" w:hAnsi="Sakkal Majalla" w:cs="Sakkal Majalla"/>
                                <w:sz w:val="32"/>
                                <w:szCs w:val="32"/>
                                <w:rtl/>
                              </w:rPr>
                              <w:t>سايغ</w:t>
                            </w:r>
                            <w:proofErr w:type="spellEnd"/>
                            <w:r w:rsidRPr="00252300">
                              <w:rPr>
                                <w:rFonts w:ascii="Sakkal Majalla" w:hAnsi="Sakkal Majalla" w:cs="Sakkal Majalla"/>
                                <w:sz w:val="32"/>
                                <w:szCs w:val="32"/>
                                <w:rtl/>
                              </w:rPr>
                              <w:t xml:space="preserve">- بالعلمة </w:t>
                            </w:r>
                            <w:r>
                              <w:rPr>
                                <w:rFonts w:ascii="Sakkal Majalla" w:hAnsi="Sakkal Majalla" w:cs="Sakkal Majalla" w:hint="cs"/>
                                <w:sz w:val="32"/>
                                <w:szCs w:val="32"/>
                                <w:rtl/>
                              </w:rPr>
                              <w:t xml:space="preserve"> و دلك من اجل </w:t>
                            </w:r>
                            <w:r w:rsidRPr="00252300">
                              <w:rPr>
                                <w:rFonts w:ascii="Sakkal Majalla" w:hAnsi="Sakkal Majalla" w:cs="Sakkal Majalla"/>
                                <w:sz w:val="32"/>
                                <w:szCs w:val="32"/>
                                <w:rtl/>
                              </w:rPr>
                              <w:t>ضمان اعداد تقارير مالية تتصف بالموضوعية والجودة العالية ، فيصبح الحكم على أداء المؤسسة  وإدارتها أكثر وضوحاً ودقة، مما يؤدي إلى تعظيم استفادة الأطراف المختلفة من المعلومات المحاسبية واستخدامها في اتخاذ قرارات مستقبلية ،وبالتطبيق على المؤسسة محل الدراسة تم التوصل إلى عدة نتائج منها :أن القياس المحاسبي يعد عملية أساسية لتحديد القيم النقدية للعناصر الاقتصادية بشكل منظم، وأن تعدد بدائل القياس مثل التكلفة التاريخية، التكلفة التاريخية المعدلة، والقيمة العادلة يعكس تنوع الأساليب التي يمكن اعتمادها لتحسين جودة المعلومات المحاسبية ودقة التقارير المالية. كذلك تم التوصّل أن المؤسسة تعتمد بشكل رئيسي على أسلوب التكلفة التاريخية، الذي يتميز بسهولة التطبيق لكنه قد لا يعكس القيمة الحقيقية للأصول في ظل ارتفاع الأسعار، فيما يوفر استخدام التكلفة التاريخية المعدلة والقيمة العادلة صورة أكثر واقعية للوضع المالي، مع وجود فروقات واضحة بين القيم الدفترية والقيم السوقية، مما يؤكد أهمية اختيار بدائل القياس المناسبة لتعزيز جودة وملاءمة التقارير المالية لدعم اتخاذ القرارات</w:t>
                            </w:r>
                            <w:r>
                              <w:rPr>
                                <w:rFonts w:ascii="Sakkal Majalla" w:hAnsi="Sakkal Majalla" w:cs="Sakkal Majalla" w:hint="cs"/>
                                <w:sz w:val="32"/>
                                <w:szCs w:val="32"/>
                                <w:rtl/>
                                <w:lang w:bidi="ar-DZ"/>
                              </w:rPr>
                              <w:t>.</w:t>
                            </w:r>
                          </w:p>
                          <w:p w:rsidR="00495C46" w:rsidRDefault="00495C46" w:rsidP="00495C46">
                            <w:pPr>
                              <w:ind w:left="103"/>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الكلمات المفتاحية: بدائل القياس المحاسبي، جودة المعلومات </w:t>
                            </w:r>
                            <w:proofErr w:type="gramStart"/>
                            <w:r>
                              <w:rPr>
                                <w:rFonts w:ascii="Sakkal Majalla" w:hAnsi="Sakkal Majalla" w:cs="Sakkal Majalla" w:hint="cs"/>
                                <w:sz w:val="32"/>
                                <w:szCs w:val="32"/>
                                <w:rtl/>
                                <w:lang w:bidi="ar-DZ"/>
                              </w:rPr>
                              <w:t>المحاسبية ،</w:t>
                            </w:r>
                            <w:proofErr w:type="gramEnd"/>
                            <w:r>
                              <w:rPr>
                                <w:rFonts w:ascii="Sakkal Majalla" w:hAnsi="Sakkal Majalla" w:cs="Sakkal Majalla" w:hint="cs"/>
                                <w:sz w:val="32"/>
                                <w:szCs w:val="32"/>
                                <w:rtl/>
                                <w:lang w:bidi="ar-DZ"/>
                              </w:rPr>
                              <w:t xml:space="preserve"> التكلفة التاريخية، التكلفة العادلة. </w:t>
                            </w:r>
                          </w:p>
                          <w:p w:rsidR="00495C46" w:rsidRDefault="00495C46" w:rsidP="00495C46">
                            <w:pPr>
                              <w:ind w:left="103" w:firstLine="425"/>
                              <w:jc w:val="both"/>
                              <w:rPr>
                                <w:rFonts w:ascii="Sakkal Majalla" w:hAnsi="Sakkal Majalla" w:cs="Sakkal Majalla"/>
                                <w:sz w:val="32"/>
                                <w:szCs w:val="32"/>
                                <w:rtl/>
                                <w:lang w:bidi="ar-DZ"/>
                              </w:rPr>
                            </w:pPr>
                          </w:p>
                          <w:p w:rsidR="00495C46" w:rsidRPr="00252300" w:rsidRDefault="00495C46" w:rsidP="00495C46">
                            <w:pPr>
                              <w:jc w:val="right"/>
                              <w:rPr>
                                <w:rFonts w:asciiTheme="majorBidi" w:hAnsiTheme="majorBidi" w:cstheme="majorBidi"/>
                                <w:b/>
                                <w:bCs/>
                                <w:sz w:val="28"/>
                                <w:szCs w:val="28"/>
                              </w:rPr>
                            </w:pPr>
                            <w:proofErr w:type="gramStart"/>
                            <w:r w:rsidRPr="00252300">
                              <w:rPr>
                                <w:rFonts w:ascii="Sakkal Majalla" w:hAnsi="Sakkal Majalla" w:cs="Sakkal Majalla"/>
                                <w:sz w:val="32"/>
                                <w:szCs w:val="32"/>
                                <w:rtl/>
                              </w:rPr>
                              <w:t>.</w:t>
                            </w:r>
                            <w:r>
                              <w:rPr>
                                <w:rFonts w:asciiTheme="majorBidi" w:hAnsiTheme="majorBidi" w:cstheme="majorBidi"/>
                                <w:b/>
                                <w:bCs/>
                                <w:sz w:val="28"/>
                                <w:szCs w:val="28"/>
                              </w:rPr>
                              <w:t>Abstract</w:t>
                            </w:r>
                            <w:proofErr w:type="gramEnd"/>
                            <w:r>
                              <w:rPr>
                                <w:rFonts w:asciiTheme="majorBidi" w:hAnsiTheme="majorBidi" w:cstheme="majorBidi"/>
                                <w:b/>
                                <w:bCs/>
                                <w:sz w:val="28"/>
                                <w:szCs w:val="28"/>
                              </w:rPr>
                              <w:t xml:space="preserve"> </w:t>
                            </w:r>
                            <w:r>
                              <w:rPr>
                                <w:rFonts w:asciiTheme="majorBidi" w:hAnsiTheme="majorBidi" w:cstheme="majorBidi"/>
                                <w:b/>
                                <w:bCs/>
                                <w:sz w:val="28"/>
                                <w:szCs w:val="28"/>
                                <w:lang w:bidi="ar-DZ"/>
                              </w:rPr>
                              <w:t>:</w:t>
                            </w:r>
                          </w:p>
                          <w:p w:rsidR="00495C46" w:rsidRPr="00D95B14" w:rsidRDefault="00495C46" w:rsidP="00495C46">
                            <w:pPr>
                              <w:bidi w:val="0"/>
                              <w:ind w:firstLine="567"/>
                              <w:jc w:val="both"/>
                              <w:rPr>
                                <w:rFonts w:asciiTheme="majorBidi" w:hAnsiTheme="majorBidi" w:cstheme="majorBidi"/>
                                <w:sz w:val="28"/>
                                <w:szCs w:val="28"/>
                                <w:rtl/>
                              </w:rPr>
                            </w:pPr>
                            <w:r w:rsidRPr="00D95B14">
                              <w:rPr>
                                <w:rFonts w:asciiTheme="majorBidi" w:hAnsiTheme="majorBidi" w:cstheme="majorBidi"/>
                                <w:sz w:val="28"/>
                                <w:szCs w:val="28"/>
                              </w:rPr>
                              <w:t xml:space="preserve">This study aims to highlight the importance of the diversity of accounting measurement alternatives on the quality of financial reporting in the Algerian Company of Electrical and Gas Industries (SAEG) in El </w:t>
                            </w:r>
                            <w:proofErr w:type="spellStart"/>
                            <w:r w:rsidRPr="00D95B14">
                              <w:rPr>
                                <w:rFonts w:asciiTheme="majorBidi" w:hAnsiTheme="majorBidi" w:cstheme="majorBidi"/>
                                <w:sz w:val="28"/>
                                <w:szCs w:val="28"/>
                              </w:rPr>
                              <w:t>Eulma</w:t>
                            </w:r>
                            <w:proofErr w:type="spellEnd"/>
                            <w:r w:rsidRPr="00D95B14">
                              <w:rPr>
                                <w:rFonts w:asciiTheme="majorBidi" w:hAnsiTheme="majorBidi" w:cstheme="majorBidi"/>
                                <w:sz w:val="28"/>
                                <w:szCs w:val="28"/>
                              </w:rPr>
                              <w:t xml:space="preserve">. Its significance lies in ensuring the preparation of financial reports that are objective and of high quality, thereby </w:t>
                            </w:r>
                            <w:proofErr w:type="gramStart"/>
                            <w:r w:rsidRPr="00D95B14">
                              <w:rPr>
                                <w:rFonts w:asciiTheme="majorBidi" w:hAnsiTheme="majorBidi" w:cstheme="majorBidi"/>
                                <w:sz w:val="28"/>
                                <w:szCs w:val="28"/>
                              </w:rPr>
                              <w:t>making the assessment of</w:t>
                            </w:r>
                            <w:proofErr w:type="gramEnd"/>
                            <w:r w:rsidRPr="00D95B14">
                              <w:rPr>
                                <w:rFonts w:asciiTheme="majorBidi" w:hAnsiTheme="majorBidi" w:cstheme="majorBidi"/>
                                <w:sz w:val="28"/>
                                <w:szCs w:val="28"/>
                              </w:rPr>
                              <w:t xml:space="preserve"> the company's performance and management more accurate and transparent. This, in turn, enhances the usefulness of accounting information for various stakeholders and supports their future decision-making processes</w:t>
                            </w:r>
                            <w:r w:rsidRPr="00D95B14">
                              <w:rPr>
                                <w:rFonts w:asciiTheme="majorBidi" w:hAnsiTheme="majorBidi"/>
                                <w:sz w:val="28"/>
                                <w:szCs w:val="28"/>
                                <w:rtl/>
                              </w:rPr>
                              <w:t>.</w:t>
                            </w:r>
                          </w:p>
                          <w:p w:rsidR="00495C46" w:rsidRPr="00D95B14" w:rsidRDefault="00495C46" w:rsidP="00495C46">
                            <w:pPr>
                              <w:bidi w:val="0"/>
                              <w:jc w:val="both"/>
                              <w:rPr>
                                <w:rFonts w:asciiTheme="majorBidi" w:hAnsiTheme="majorBidi" w:cstheme="majorBidi"/>
                                <w:sz w:val="28"/>
                                <w:szCs w:val="28"/>
                                <w:rtl/>
                              </w:rPr>
                            </w:pPr>
                            <w:r w:rsidRPr="00D95B14">
                              <w:rPr>
                                <w:rFonts w:asciiTheme="majorBidi" w:hAnsiTheme="majorBidi" w:cstheme="majorBidi"/>
                                <w:sz w:val="28"/>
                                <w:szCs w:val="28"/>
                              </w:rPr>
                              <w:t xml:space="preserve">By applying the study to the selected company, several findings </w:t>
                            </w:r>
                            <w:proofErr w:type="gramStart"/>
                            <w:r w:rsidRPr="00D95B14">
                              <w:rPr>
                                <w:rFonts w:asciiTheme="majorBidi" w:hAnsiTheme="majorBidi" w:cstheme="majorBidi"/>
                                <w:sz w:val="28"/>
                                <w:szCs w:val="28"/>
                              </w:rPr>
                              <w:t>were reached</w:t>
                            </w:r>
                            <w:proofErr w:type="gramEnd"/>
                            <w:r w:rsidRPr="00D95B14">
                              <w:rPr>
                                <w:rFonts w:asciiTheme="majorBidi" w:hAnsiTheme="majorBidi" w:cstheme="majorBidi"/>
                                <w:sz w:val="28"/>
                                <w:szCs w:val="28"/>
                              </w:rPr>
                              <w:t xml:space="preserve">, including that accounting measurement is a fundamental process for systematically determining the monetary values of economic elements. The existence of multiple measurement alternatives—such as historical cost, adjusted historical cost, and fair value—reflects the variety of methods that </w:t>
                            </w:r>
                            <w:proofErr w:type="gramStart"/>
                            <w:r w:rsidRPr="00D95B14">
                              <w:rPr>
                                <w:rFonts w:asciiTheme="majorBidi" w:hAnsiTheme="majorBidi" w:cstheme="majorBidi"/>
                                <w:sz w:val="28"/>
                                <w:szCs w:val="28"/>
                              </w:rPr>
                              <w:t>can be adopted</w:t>
                            </w:r>
                            <w:proofErr w:type="gramEnd"/>
                            <w:r w:rsidRPr="00D95B14">
                              <w:rPr>
                                <w:rFonts w:asciiTheme="majorBidi" w:hAnsiTheme="majorBidi" w:cstheme="majorBidi"/>
                                <w:sz w:val="28"/>
                                <w:szCs w:val="28"/>
                              </w:rPr>
                              <w:t xml:space="preserve"> to improve the quality of accounting information and the accuracy of financial reports</w:t>
                            </w:r>
                            <w:r w:rsidRPr="00D95B14">
                              <w:rPr>
                                <w:rFonts w:asciiTheme="majorBidi" w:hAnsiTheme="majorBidi"/>
                                <w:sz w:val="28"/>
                                <w:szCs w:val="28"/>
                                <w:rtl/>
                              </w:rPr>
                              <w:t>.</w:t>
                            </w:r>
                          </w:p>
                          <w:p w:rsidR="00495C46" w:rsidRPr="00D95B14" w:rsidRDefault="00495C46" w:rsidP="00495C46">
                            <w:pPr>
                              <w:bidi w:val="0"/>
                              <w:jc w:val="both"/>
                              <w:rPr>
                                <w:rFonts w:ascii="Simplified Arabic" w:hAnsi="Simplified Arabic" w:cs="Simplified Arabic"/>
                                <w:sz w:val="32"/>
                                <w:szCs w:val="32"/>
                              </w:rPr>
                            </w:pPr>
                            <w:r w:rsidRPr="00D95B14">
                              <w:rPr>
                                <w:rFonts w:asciiTheme="majorBidi" w:hAnsiTheme="majorBidi" w:cstheme="majorBidi"/>
                                <w:sz w:val="28"/>
                                <w:szCs w:val="28"/>
                              </w:rPr>
                              <w:t xml:space="preserve">It </w:t>
                            </w:r>
                            <w:proofErr w:type="gramStart"/>
                            <w:r w:rsidRPr="00D95B14">
                              <w:rPr>
                                <w:rFonts w:asciiTheme="majorBidi" w:hAnsiTheme="majorBidi" w:cstheme="majorBidi"/>
                                <w:sz w:val="28"/>
                                <w:szCs w:val="28"/>
                              </w:rPr>
                              <w:t>was also found</w:t>
                            </w:r>
                            <w:proofErr w:type="gramEnd"/>
                            <w:r w:rsidRPr="00D95B14">
                              <w:rPr>
                                <w:rFonts w:asciiTheme="majorBidi" w:hAnsiTheme="majorBidi" w:cstheme="majorBidi"/>
                                <w:sz w:val="28"/>
                                <w:szCs w:val="28"/>
                              </w:rPr>
                              <w:t xml:space="preserve"> that the company primarily relies on the historical cost method, which is easy to apply but may not reflect the true value of assets in times of rising prices. In contrast, the use of adjusted historical cost and fair value provides a more realistic picture of the financial position, with clear differences between book values and market values. This highlights the importance of selecting appropriate measurement alternatives to enhance the quality and relevance of financial reports in support of decision-making</w:t>
                            </w:r>
                            <w:r w:rsidRPr="00D95B14">
                              <w:rPr>
                                <w:rFonts w:asciiTheme="majorBidi" w:hAnsiTheme="majorBidi"/>
                                <w:sz w:val="28"/>
                                <w:szCs w:val="28"/>
                                <w:rtl/>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312E7" id="Rectangle 3" o:spid="_x0000_s1026" style="position:absolute;left:0;text-align:left;margin-left:0;margin-top:-26.65pt;width:475.5pt;height:765.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" fillcolor="white [3201]" strokecolor="black [3200]" strokeweight="1pt">
                <v:path arrowok="t"/>
                <v:textbox>
                  <w:txbxContent>
                    <w:p w:rsidR="00495C46" w:rsidRDefault="00495C46" w:rsidP="00495C46">
                      <w:pPr>
                        <w:rPr>
                          <w:rFonts w:ascii="Simplified Arabic" w:hAnsi="Simplified Arabic" w:cs="Simplified Arabic"/>
                          <w:b/>
                          <w:bCs/>
                          <w:sz w:val="34"/>
                          <w:szCs w:val="34"/>
                          <w:rtl/>
                        </w:rPr>
                      </w:pPr>
                      <w:bookmarkStart w:id="1" w:name="_GoBack"/>
                      <w:r>
                        <w:rPr>
                          <w:rFonts w:ascii="Simplified Arabic" w:hAnsi="Simplified Arabic" w:cs="Simplified Arabic"/>
                          <w:b/>
                          <w:bCs/>
                          <w:sz w:val="34"/>
                          <w:szCs w:val="34"/>
                          <w:rtl/>
                        </w:rPr>
                        <w:t>المل</w:t>
                      </w:r>
                      <w:r>
                        <w:rPr>
                          <w:rFonts w:ascii="Simplified Arabic" w:hAnsi="Simplified Arabic" w:cs="Simplified Arabic" w:hint="cs"/>
                          <w:b/>
                          <w:bCs/>
                          <w:sz w:val="34"/>
                          <w:szCs w:val="34"/>
                          <w:rtl/>
                        </w:rPr>
                        <w:t>خ</w:t>
                      </w:r>
                      <w:r w:rsidRPr="003066EF">
                        <w:rPr>
                          <w:rFonts w:ascii="Simplified Arabic" w:hAnsi="Simplified Arabic" w:cs="Simplified Arabic"/>
                          <w:b/>
                          <w:bCs/>
                          <w:sz w:val="34"/>
                          <w:szCs w:val="34"/>
                          <w:rtl/>
                        </w:rPr>
                        <w:t>ص</w:t>
                      </w:r>
                      <w:r w:rsidRPr="003066EF">
                        <w:rPr>
                          <w:rFonts w:ascii="Simplified Arabic" w:hAnsi="Simplified Arabic" w:cs="Simplified Arabic"/>
                          <w:b/>
                          <w:bCs/>
                          <w:sz w:val="34"/>
                          <w:szCs w:val="34"/>
                        </w:rPr>
                        <w:t>:</w:t>
                      </w:r>
                    </w:p>
                    <w:p w:rsidR="00495C46" w:rsidRDefault="00495C46" w:rsidP="00495C46">
                      <w:pPr>
                        <w:ind w:left="103" w:firstLine="425"/>
                        <w:jc w:val="both"/>
                        <w:rPr>
                          <w:rFonts w:ascii="Sakkal Majalla" w:hAnsi="Sakkal Majalla" w:cs="Sakkal Majalla"/>
                          <w:sz w:val="32"/>
                          <w:szCs w:val="32"/>
                          <w:rtl/>
                          <w:lang w:bidi="ar-DZ"/>
                        </w:rPr>
                      </w:pPr>
                      <w:r w:rsidRPr="00252300">
                        <w:rPr>
                          <w:rFonts w:ascii="Sakkal Majalla" w:hAnsi="Sakkal Majalla" w:cs="Sakkal Majalla"/>
                          <w:sz w:val="32"/>
                          <w:szCs w:val="32"/>
                          <w:rtl/>
                        </w:rPr>
                        <w:t>تهدف هذه الدراسة إلى ابراز أهمية تعدد بدائل القياس المحاسبي على جودة التقارير المالية في المؤسسة الجزائرية للصناعات الكهربائية والغازية –</w:t>
                      </w:r>
                      <w:proofErr w:type="spellStart"/>
                      <w:r w:rsidRPr="00252300">
                        <w:rPr>
                          <w:rFonts w:ascii="Sakkal Majalla" w:hAnsi="Sakkal Majalla" w:cs="Sakkal Majalla"/>
                          <w:sz w:val="32"/>
                          <w:szCs w:val="32"/>
                          <w:rtl/>
                        </w:rPr>
                        <w:t>سايغ</w:t>
                      </w:r>
                      <w:proofErr w:type="spellEnd"/>
                      <w:r w:rsidRPr="00252300">
                        <w:rPr>
                          <w:rFonts w:ascii="Sakkal Majalla" w:hAnsi="Sakkal Majalla" w:cs="Sakkal Majalla"/>
                          <w:sz w:val="32"/>
                          <w:szCs w:val="32"/>
                          <w:rtl/>
                        </w:rPr>
                        <w:t xml:space="preserve">- بالعلمة </w:t>
                      </w:r>
                      <w:r>
                        <w:rPr>
                          <w:rFonts w:ascii="Sakkal Majalla" w:hAnsi="Sakkal Majalla" w:cs="Sakkal Majalla" w:hint="cs"/>
                          <w:sz w:val="32"/>
                          <w:szCs w:val="32"/>
                          <w:rtl/>
                        </w:rPr>
                        <w:t xml:space="preserve"> و دلك من اجل </w:t>
                      </w:r>
                      <w:r w:rsidRPr="00252300">
                        <w:rPr>
                          <w:rFonts w:ascii="Sakkal Majalla" w:hAnsi="Sakkal Majalla" w:cs="Sakkal Majalla"/>
                          <w:sz w:val="32"/>
                          <w:szCs w:val="32"/>
                          <w:rtl/>
                        </w:rPr>
                        <w:t>ضمان اعداد تقارير مالية تتصف بالموضوعية والجودة العالية ، فيصبح الحكم على أداء المؤسسة  وإدارتها أكثر وضوحاً ودقة، مما يؤدي إلى تعظيم استفادة الأطراف المختلفة من المعلومات المحاسبية واستخدامها في اتخاذ قرارات مستقبلية ،وبالتطبيق على المؤسسة محل الدراسة تم التوصل إلى عدة نتائج منها :أن القياس المحاسبي يعد عملية أساسية لتحديد القيم النقدية للعناصر الاقتصادية بشكل منظم، وأن تعدد بدائل القياس مثل التكلفة التاريخية، التكلفة التاريخية المعدلة، والقيمة العادلة يعكس تنوع الأساليب التي يمكن اعتمادها لتحسين جودة المعلومات المحاسبية ودقة التقارير المالية. كذلك تم التوصّل أن المؤسسة تعتمد بشكل رئيسي على أسلوب التكلفة التاريخية، الذي يتميز بسهولة التطبيق لكنه قد لا يعكس القيمة الحقيقية للأصول في ظل ارتفاع الأسعار، فيما يوفر استخدام التكلفة التاريخية المعدلة والقيمة العادلة صورة أكثر واقعية للوضع المالي، مع وجود فروقات واضحة بين القيم الدفترية والقيم السوقية، مما يؤكد أهمية اختيار بدائل القياس المناسبة لتعزيز جودة وملاءمة التقارير المالية لدعم اتخاذ القرارات</w:t>
                      </w:r>
                      <w:r>
                        <w:rPr>
                          <w:rFonts w:ascii="Sakkal Majalla" w:hAnsi="Sakkal Majalla" w:cs="Sakkal Majalla" w:hint="cs"/>
                          <w:sz w:val="32"/>
                          <w:szCs w:val="32"/>
                          <w:rtl/>
                          <w:lang w:bidi="ar-DZ"/>
                        </w:rPr>
                        <w:t>.</w:t>
                      </w:r>
                    </w:p>
                    <w:p w:rsidR="00495C46" w:rsidRDefault="00495C46" w:rsidP="00495C46">
                      <w:pPr>
                        <w:ind w:left="103"/>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الكلمات المفتاحية: بدائل القياس المحاسبي، جودة المعلومات </w:t>
                      </w:r>
                      <w:proofErr w:type="gramStart"/>
                      <w:r>
                        <w:rPr>
                          <w:rFonts w:ascii="Sakkal Majalla" w:hAnsi="Sakkal Majalla" w:cs="Sakkal Majalla" w:hint="cs"/>
                          <w:sz w:val="32"/>
                          <w:szCs w:val="32"/>
                          <w:rtl/>
                          <w:lang w:bidi="ar-DZ"/>
                        </w:rPr>
                        <w:t>المحاسبية ،</w:t>
                      </w:r>
                      <w:proofErr w:type="gramEnd"/>
                      <w:r>
                        <w:rPr>
                          <w:rFonts w:ascii="Sakkal Majalla" w:hAnsi="Sakkal Majalla" w:cs="Sakkal Majalla" w:hint="cs"/>
                          <w:sz w:val="32"/>
                          <w:szCs w:val="32"/>
                          <w:rtl/>
                          <w:lang w:bidi="ar-DZ"/>
                        </w:rPr>
                        <w:t xml:space="preserve"> التكلفة التاريخية، التكلفة العادلة. </w:t>
                      </w:r>
                    </w:p>
                    <w:p w:rsidR="00495C46" w:rsidRDefault="00495C46" w:rsidP="00495C46">
                      <w:pPr>
                        <w:ind w:left="103" w:firstLine="425"/>
                        <w:jc w:val="both"/>
                        <w:rPr>
                          <w:rFonts w:ascii="Sakkal Majalla" w:hAnsi="Sakkal Majalla" w:cs="Sakkal Majalla"/>
                          <w:sz w:val="32"/>
                          <w:szCs w:val="32"/>
                          <w:rtl/>
                          <w:lang w:bidi="ar-DZ"/>
                        </w:rPr>
                      </w:pPr>
                    </w:p>
                    <w:p w:rsidR="00495C46" w:rsidRPr="00252300" w:rsidRDefault="00495C46" w:rsidP="00495C46">
                      <w:pPr>
                        <w:jc w:val="right"/>
                        <w:rPr>
                          <w:rFonts w:asciiTheme="majorBidi" w:hAnsiTheme="majorBidi" w:cstheme="majorBidi"/>
                          <w:b/>
                          <w:bCs/>
                          <w:sz w:val="28"/>
                          <w:szCs w:val="28"/>
                        </w:rPr>
                      </w:pPr>
                      <w:proofErr w:type="gramStart"/>
                      <w:r w:rsidRPr="00252300">
                        <w:rPr>
                          <w:rFonts w:ascii="Sakkal Majalla" w:hAnsi="Sakkal Majalla" w:cs="Sakkal Majalla"/>
                          <w:sz w:val="32"/>
                          <w:szCs w:val="32"/>
                          <w:rtl/>
                        </w:rPr>
                        <w:t>.</w:t>
                      </w:r>
                      <w:r>
                        <w:rPr>
                          <w:rFonts w:asciiTheme="majorBidi" w:hAnsiTheme="majorBidi" w:cstheme="majorBidi"/>
                          <w:b/>
                          <w:bCs/>
                          <w:sz w:val="28"/>
                          <w:szCs w:val="28"/>
                        </w:rPr>
                        <w:t>Abstract</w:t>
                      </w:r>
                      <w:proofErr w:type="gramEnd"/>
                      <w:r>
                        <w:rPr>
                          <w:rFonts w:asciiTheme="majorBidi" w:hAnsiTheme="majorBidi" w:cstheme="majorBidi"/>
                          <w:b/>
                          <w:bCs/>
                          <w:sz w:val="28"/>
                          <w:szCs w:val="28"/>
                        </w:rPr>
                        <w:t xml:space="preserve"> </w:t>
                      </w:r>
                      <w:r>
                        <w:rPr>
                          <w:rFonts w:asciiTheme="majorBidi" w:hAnsiTheme="majorBidi" w:cstheme="majorBidi"/>
                          <w:b/>
                          <w:bCs/>
                          <w:sz w:val="28"/>
                          <w:szCs w:val="28"/>
                          <w:lang w:bidi="ar-DZ"/>
                        </w:rPr>
                        <w:t>:</w:t>
                      </w:r>
                    </w:p>
                    <w:p w:rsidR="00495C46" w:rsidRPr="00D95B14" w:rsidRDefault="00495C46" w:rsidP="00495C46">
                      <w:pPr>
                        <w:bidi w:val="0"/>
                        <w:ind w:firstLine="567"/>
                        <w:jc w:val="both"/>
                        <w:rPr>
                          <w:rFonts w:asciiTheme="majorBidi" w:hAnsiTheme="majorBidi" w:cstheme="majorBidi"/>
                          <w:sz w:val="28"/>
                          <w:szCs w:val="28"/>
                          <w:rtl/>
                        </w:rPr>
                      </w:pPr>
                      <w:r w:rsidRPr="00D95B14">
                        <w:rPr>
                          <w:rFonts w:asciiTheme="majorBidi" w:hAnsiTheme="majorBidi" w:cstheme="majorBidi"/>
                          <w:sz w:val="28"/>
                          <w:szCs w:val="28"/>
                        </w:rPr>
                        <w:t xml:space="preserve">This study aims to highlight the importance of the diversity of accounting measurement alternatives on the quality of financial reporting in the Algerian Company of Electrical and Gas Industries (SAEG) in El </w:t>
                      </w:r>
                      <w:proofErr w:type="spellStart"/>
                      <w:r w:rsidRPr="00D95B14">
                        <w:rPr>
                          <w:rFonts w:asciiTheme="majorBidi" w:hAnsiTheme="majorBidi" w:cstheme="majorBidi"/>
                          <w:sz w:val="28"/>
                          <w:szCs w:val="28"/>
                        </w:rPr>
                        <w:t>Eulma</w:t>
                      </w:r>
                      <w:proofErr w:type="spellEnd"/>
                      <w:r w:rsidRPr="00D95B14">
                        <w:rPr>
                          <w:rFonts w:asciiTheme="majorBidi" w:hAnsiTheme="majorBidi" w:cstheme="majorBidi"/>
                          <w:sz w:val="28"/>
                          <w:szCs w:val="28"/>
                        </w:rPr>
                        <w:t xml:space="preserve">. Its significance lies in ensuring the preparation of financial reports that are objective and of high quality, thereby </w:t>
                      </w:r>
                      <w:proofErr w:type="gramStart"/>
                      <w:r w:rsidRPr="00D95B14">
                        <w:rPr>
                          <w:rFonts w:asciiTheme="majorBidi" w:hAnsiTheme="majorBidi" w:cstheme="majorBidi"/>
                          <w:sz w:val="28"/>
                          <w:szCs w:val="28"/>
                        </w:rPr>
                        <w:t>making the assessment of</w:t>
                      </w:r>
                      <w:proofErr w:type="gramEnd"/>
                      <w:r w:rsidRPr="00D95B14">
                        <w:rPr>
                          <w:rFonts w:asciiTheme="majorBidi" w:hAnsiTheme="majorBidi" w:cstheme="majorBidi"/>
                          <w:sz w:val="28"/>
                          <w:szCs w:val="28"/>
                        </w:rPr>
                        <w:t xml:space="preserve"> the company's performance and management more accurate and transparent. This, in turn, enhances the usefulness of accounting information for various stakeholders and supports their future decision-making processes</w:t>
                      </w:r>
                      <w:r w:rsidRPr="00D95B14">
                        <w:rPr>
                          <w:rFonts w:asciiTheme="majorBidi" w:hAnsiTheme="majorBidi"/>
                          <w:sz w:val="28"/>
                          <w:szCs w:val="28"/>
                          <w:rtl/>
                        </w:rPr>
                        <w:t>.</w:t>
                      </w:r>
                    </w:p>
                    <w:p w:rsidR="00495C46" w:rsidRPr="00D95B14" w:rsidRDefault="00495C46" w:rsidP="00495C46">
                      <w:pPr>
                        <w:bidi w:val="0"/>
                        <w:jc w:val="both"/>
                        <w:rPr>
                          <w:rFonts w:asciiTheme="majorBidi" w:hAnsiTheme="majorBidi" w:cstheme="majorBidi"/>
                          <w:sz w:val="28"/>
                          <w:szCs w:val="28"/>
                          <w:rtl/>
                        </w:rPr>
                      </w:pPr>
                      <w:r w:rsidRPr="00D95B14">
                        <w:rPr>
                          <w:rFonts w:asciiTheme="majorBidi" w:hAnsiTheme="majorBidi" w:cstheme="majorBidi"/>
                          <w:sz w:val="28"/>
                          <w:szCs w:val="28"/>
                        </w:rPr>
                        <w:t xml:space="preserve">By applying the study to the selected company, several findings </w:t>
                      </w:r>
                      <w:proofErr w:type="gramStart"/>
                      <w:r w:rsidRPr="00D95B14">
                        <w:rPr>
                          <w:rFonts w:asciiTheme="majorBidi" w:hAnsiTheme="majorBidi" w:cstheme="majorBidi"/>
                          <w:sz w:val="28"/>
                          <w:szCs w:val="28"/>
                        </w:rPr>
                        <w:t>were reached</w:t>
                      </w:r>
                      <w:proofErr w:type="gramEnd"/>
                      <w:r w:rsidRPr="00D95B14">
                        <w:rPr>
                          <w:rFonts w:asciiTheme="majorBidi" w:hAnsiTheme="majorBidi" w:cstheme="majorBidi"/>
                          <w:sz w:val="28"/>
                          <w:szCs w:val="28"/>
                        </w:rPr>
                        <w:t xml:space="preserve">, including that accounting measurement is a fundamental process for systematically determining the monetary values of economic elements. The existence of multiple measurement alternatives—such as historical cost, adjusted historical cost, and fair value—reflects the variety of methods that </w:t>
                      </w:r>
                      <w:proofErr w:type="gramStart"/>
                      <w:r w:rsidRPr="00D95B14">
                        <w:rPr>
                          <w:rFonts w:asciiTheme="majorBidi" w:hAnsiTheme="majorBidi" w:cstheme="majorBidi"/>
                          <w:sz w:val="28"/>
                          <w:szCs w:val="28"/>
                        </w:rPr>
                        <w:t>can be adopted</w:t>
                      </w:r>
                      <w:proofErr w:type="gramEnd"/>
                      <w:r w:rsidRPr="00D95B14">
                        <w:rPr>
                          <w:rFonts w:asciiTheme="majorBidi" w:hAnsiTheme="majorBidi" w:cstheme="majorBidi"/>
                          <w:sz w:val="28"/>
                          <w:szCs w:val="28"/>
                        </w:rPr>
                        <w:t xml:space="preserve"> to improve the quality of accounting information and the accuracy of financial reports</w:t>
                      </w:r>
                      <w:r w:rsidRPr="00D95B14">
                        <w:rPr>
                          <w:rFonts w:asciiTheme="majorBidi" w:hAnsiTheme="majorBidi"/>
                          <w:sz w:val="28"/>
                          <w:szCs w:val="28"/>
                          <w:rtl/>
                        </w:rPr>
                        <w:t>.</w:t>
                      </w:r>
                    </w:p>
                    <w:p w:rsidR="00495C46" w:rsidRPr="00D95B14" w:rsidRDefault="00495C46" w:rsidP="00495C46">
                      <w:pPr>
                        <w:bidi w:val="0"/>
                        <w:jc w:val="both"/>
                        <w:rPr>
                          <w:rFonts w:ascii="Simplified Arabic" w:hAnsi="Simplified Arabic" w:cs="Simplified Arabic"/>
                          <w:sz w:val="32"/>
                          <w:szCs w:val="32"/>
                        </w:rPr>
                      </w:pPr>
                      <w:r w:rsidRPr="00D95B14">
                        <w:rPr>
                          <w:rFonts w:asciiTheme="majorBidi" w:hAnsiTheme="majorBidi" w:cstheme="majorBidi"/>
                          <w:sz w:val="28"/>
                          <w:szCs w:val="28"/>
                        </w:rPr>
                        <w:t xml:space="preserve">It </w:t>
                      </w:r>
                      <w:proofErr w:type="gramStart"/>
                      <w:r w:rsidRPr="00D95B14">
                        <w:rPr>
                          <w:rFonts w:asciiTheme="majorBidi" w:hAnsiTheme="majorBidi" w:cstheme="majorBidi"/>
                          <w:sz w:val="28"/>
                          <w:szCs w:val="28"/>
                        </w:rPr>
                        <w:t>was also found</w:t>
                      </w:r>
                      <w:proofErr w:type="gramEnd"/>
                      <w:r w:rsidRPr="00D95B14">
                        <w:rPr>
                          <w:rFonts w:asciiTheme="majorBidi" w:hAnsiTheme="majorBidi" w:cstheme="majorBidi"/>
                          <w:sz w:val="28"/>
                          <w:szCs w:val="28"/>
                        </w:rPr>
                        <w:t xml:space="preserve"> that the company primarily relies on the historical cost method, which is easy to apply but may not reflect the true value of assets in times of rising prices. In contrast, the use of adjusted historical cost and fair value provides a more realistic picture of the financial position, with clear differences between book values and market values. This highlights the importance of selecting appropriate measurement alternatives to enhance the quality and relevance of financial reports in support of decision-making</w:t>
                      </w:r>
                      <w:r w:rsidRPr="00D95B14">
                        <w:rPr>
                          <w:rFonts w:asciiTheme="majorBidi" w:hAnsiTheme="majorBidi"/>
                          <w:sz w:val="28"/>
                          <w:szCs w:val="28"/>
                          <w:rtl/>
                        </w:rPr>
                        <w:t>.</w:t>
                      </w:r>
                      <w:bookmarkEnd w:id="1"/>
                    </w:p>
                  </w:txbxContent>
                </v:textbox>
                <w10:wrap anchorx="margin"/>
              </v:rect>
            </w:pict>
          </mc:Fallback>
        </mc:AlternateContent>
      </w:r>
    </w:p>
    <w:sectPr w:rsidR="00233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0B"/>
    <w:rsid w:val="00233A5A"/>
    <w:rsid w:val="00495C46"/>
    <w:rsid w:val="009422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89F873-5021-48F1-A369-2C965B01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46"/>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2025-07-14T19:23:00Z</dcterms:created>
  <dcterms:modified xsi:type="dcterms:W3CDTF">2025-07-14T19:23:00Z</dcterms:modified>
</cp:coreProperties>
</file>