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E1B" w:rsidRDefault="001E1E1B" w:rsidP="001E1E1B">
      <w:pPr>
        <w:pStyle w:val="Bibliographie"/>
        <w:bidi/>
        <w:jc w:val="both"/>
        <w:rPr>
          <w:rFonts w:ascii="Sakkal Majalla" w:eastAsia="Times New Roman" w:hAnsi="Sakkal Majalla" w:cs="Sakkal Majalla"/>
          <w:sz w:val="32"/>
          <w:szCs w:val="32"/>
        </w:rPr>
      </w:pPr>
      <w:proofErr w:type="gramStart"/>
      <w:r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>الملخص</w:t>
      </w:r>
      <w:r>
        <w:rPr>
          <w:rFonts w:ascii="Sakkal Majalla" w:eastAsia="Times New Roman" w:hAnsi="Sakkal Majalla" w:cs="Sakkal Majalla"/>
          <w:sz w:val="32"/>
          <w:szCs w:val="32"/>
          <w:rtl/>
        </w:rPr>
        <w:t xml:space="preserve"> :</w:t>
      </w:r>
      <w:proofErr w:type="gramEnd"/>
    </w:p>
    <w:p w:rsidR="001E1E1B" w:rsidRDefault="001E1E1B" w:rsidP="00C56AB6">
      <w:pPr>
        <w:pStyle w:val="Bibliographie"/>
        <w:bidi/>
        <w:spacing w:after="0"/>
        <w:jc w:val="both"/>
        <w:rPr>
          <w:rFonts w:ascii="Sakkal Majalla" w:eastAsia="Times New Roman" w:hAnsi="Sakkal Majalla" w:cs="Sakkal Majalla"/>
          <w:sz w:val="32"/>
          <w:szCs w:val="32"/>
          <w:rtl/>
        </w:rPr>
      </w:pPr>
      <w:r>
        <w:rPr>
          <w:rFonts w:ascii="Sakkal Majalla" w:eastAsia="Times New Roman" w:hAnsi="Sakkal Majalla" w:cs="Sakkal Majalla"/>
          <w:sz w:val="32"/>
          <w:szCs w:val="32"/>
          <w:rtl/>
        </w:rPr>
        <w:t xml:space="preserve">    هدفت الدراسة إلى معرفة دور تمكين العاملين بأبعاده( تفويض السلطة، تدريب العاملين، تحفيز العاملين،فرق العمل. </w:t>
      </w:r>
      <w:r w:rsidR="00810E36">
        <w:rPr>
          <w:rFonts w:ascii="Sakkal Majalla" w:eastAsia="Times New Roman" w:hAnsi="Sakkal Majalla" w:cs="Sakkal Majalla" w:hint="cs"/>
          <w:sz w:val="32"/>
          <w:szCs w:val="32"/>
          <w:rtl/>
        </w:rPr>
        <w:t>ال</w:t>
      </w:r>
      <w:r>
        <w:rPr>
          <w:rFonts w:ascii="Sakkal Majalla" w:eastAsia="Times New Roman" w:hAnsi="Sakkal Majalla" w:cs="Sakkal Majalla"/>
          <w:sz w:val="32"/>
          <w:szCs w:val="32"/>
          <w:rtl/>
        </w:rPr>
        <w:t xml:space="preserve">اتصال </w:t>
      </w:r>
      <w:r w:rsidR="00810E36">
        <w:rPr>
          <w:rFonts w:ascii="Sakkal Majalla" w:eastAsia="Times New Roman" w:hAnsi="Sakkal Majalla" w:cs="Sakkal Majalla" w:hint="cs"/>
          <w:sz w:val="32"/>
          <w:szCs w:val="32"/>
          <w:rtl/>
        </w:rPr>
        <w:t>ال</w:t>
      </w:r>
      <w:r>
        <w:rPr>
          <w:rFonts w:ascii="Sakkal Majalla" w:eastAsia="Times New Roman" w:hAnsi="Sakkal Majalla" w:cs="Sakkal Majalla"/>
          <w:sz w:val="32"/>
          <w:szCs w:val="32"/>
          <w:rtl/>
        </w:rPr>
        <w:t xml:space="preserve">فعال) في التقليل من الاغتراب الوظيفي في مجموعة من المؤسسات الاقتصادية بولاية </w:t>
      </w:r>
      <w:proofErr w:type="spellStart"/>
      <w:r>
        <w:rPr>
          <w:rFonts w:ascii="Sakkal Majalla" w:eastAsia="Times New Roman" w:hAnsi="Sakkal Majalla" w:cs="Sakkal Majalla"/>
          <w:sz w:val="32"/>
          <w:szCs w:val="32"/>
          <w:rtl/>
        </w:rPr>
        <w:t>سطيف</w:t>
      </w:r>
      <w:proofErr w:type="spellEnd"/>
      <w:r>
        <w:rPr>
          <w:rFonts w:ascii="Sakkal Majalla" w:eastAsia="Times New Roman" w:hAnsi="Sakkal Majalla" w:cs="Sakkal Majalla"/>
          <w:sz w:val="32"/>
          <w:szCs w:val="32"/>
          <w:rtl/>
        </w:rPr>
        <w:t xml:space="preserve">، تم الاعتماد على المنهج الوصفي باستخدام الاستبيان كأداة لجمع البيانات ، حيث تم توزيعه على عينة </w:t>
      </w:r>
      <w:proofErr w:type="spellStart"/>
      <w:r>
        <w:rPr>
          <w:rFonts w:ascii="Sakkal Majalla" w:eastAsia="Times New Roman" w:hAnsi="Sakkal Majalla" w:cs="Sakkal Majalla"/>
          <w:sz w:val="32"/>
          <w:szCs w:val="32"/>
          <w:rtl/>
        </w:rPr>
        <w:t>قصدية</w:t>
      </w:r>
      <w:proofErr w:type="spellEnd"/>
      <w:r>
        <w:rPr>
          <w:rFonts w:ascii="Sakkal Majalla" w:eastAsia="Times New Roman" w:hAnsi="Sakkal Majalla" w:cs="Sakkal Majalla"/>
          <w:sz w:val="32"/>
          <w:szCs w:val="32"/>
          <w:rtl/>
        </w:rPr>
        <w:t xml:space="preserve"> من </w:t>
      </w:r>
      <w:r w:rsidR="00810E36">
        <w:rPr>
          <w:rFonts w:ascii="Sakkal Majalla" w:eastAsia="Times New Roman" w:hAnsi="Sakkal Majalla" w:cs="Sakkal Majalla" w:hint="cs"/>
          <w:sz w:val="32"/>
          <w:szCs w:val="32"/>
          <w:rtl/>
        </w:rPr>
        <w:t>الإ</w:t>
      </w:r>
      <w:r>
        <w:rPr>
          <w:rFonts w:ascii="Sakkal Majalla" w:eastAsia="Times New Roman" w:hAnsi="Sakkal Majalla" w:cs="Sakkal Majalla"/>
          <w:sz w:val="32"/>
          <w:szCs w:val="32"/>
          <w:rtl/>
        </w:rPr>
        <w:t>طارات في مجموعة من المؤسسات الاقتصادية محل الدراسة التي بلغ عددها 73 فردا، حيث تم معالجة و</w:t>
      </w:r>
      <w:r w:rsidR="00810E36">
        <w:rPr>
          <w:rFonts w:ascii="Sakkal Majalla" w:eastAsia="Times New Roman" w:hAnsi="Sakkal Majalla" w:cs="Sakkal Majalla" w:hint="cs"/>
          <w:sz w:val="32"/>
          <w:szCs w:val="32"/>
          <w:rtl/>
        </w:rPr>
        <w:t xml:space="preserve"> </w:t>
      </w:r>
      <w:r>
        <w:rPr>
          <w:rFonts w:ascii="Sakkal Majalla" w:eastAsia="Times New Roman" w:hAnsi="Sakkal Majalla" w:cs="Sakkal Majalla"/>
          <w:sz w:val="32"/>
          <w:szCs w:val="32"/>
          <w:rtl/>
        </w:rPr>
        <w:t xml:space="preserve">تحليل بيانات الاستمارة بواسطة </w:t>
      </w:r>
      <w:r w:rsidR="000B6C03">
        <w:rPr>
          <w:rFonts w:ascii="Sakkal Majalla" w:eastAsia="Times New Roman" w:hAnsi="Sakkal Majalla" w:cs="Sakkal Majalla" w:hint="cs"/>
          <w:sz w:val="32"/>
          <w:szCs w:val="32"/>
          <w:rtl/>
        </w:rPr>
        <w:t xml:space="preserve">برنامج </w:t>
      </w:r>
      <w:r>
        <w:rPr>
          <w:rFonts w:ascii="Sakkal Majalla" w:eastAsia="Times New Roman" w:hAnsi="Sakkal Majalla" w:cs="Sakkal Majalla"/>
          <w:sz w:val="32"/>
          <w:szCs w:val="32"/>
          <w:rtl/>
        </w:rPr>
        <w:t xml:space="preserve">الحزمة الإحصائية. </w:t>
      </w:r>
      <w:proofErr w:type="gramStart"/>
      <w:r>
        <w:rPr>
          <w:rFonts w:ascii="Sakkal Majalla" w:eastAsia="Times New Roman" w:hAnsi="Sakkal Majalla" w:cs="Sakkal Majalla"/>
          <w:sz w:val="32"/>
          <w:szCs w:val="32"/>
        </w:rPr>
        <w:t>SPSS.V2</w:t>
      </w:r>
      <w:r w:rsidR="00810E36">
        <w:rPr>
          <w:rFonts w:ascii="Sakkal Majalla" w:eastAsia="Times New Roman" w:hAnsi="Sakkal Majalla" w:cs="Sakkal Majalla"/>
          <w:sz w:val="32"/>
          <w:szCs w:val="32"/>
        </w:rPr>
        <w:t>2</w:t>
      </w:r>
      <w:r>
        <w:rPr>
          <w:rFonts w:ascii="Sakkal Majalla" w:eastAsia="Times New Roman" w:hAnsi="Sakkal Majalla" w:cs="Sakkal Majalla"/>
          <w:sz w:val="32"/>
          <w:szCs w:val="32"/>
        </w:rPr>
        <w:t xml:space="preserve"> </w:t>
      </w:r>
      <w:r>
        <w:rPr>
          <w:rFonts w:ascii="Sakkal Majalla" w:eastAsia="Times New Roman" w:hAnsi="Sakkal Majalla" w:cs="Sakkal Majalla"/>
          <w:sz w:val="32"/>
          <w:szCs w:val="32"/>
          <w:rtl/>
        </w:rPr>
        <w:t xml:space="preserve"> </w:t>
      </w:r>
      <w:r w:rsidR="00810E36">
        <w:rPr>
          <w:rFonts w:ascii="Sakkal Majalla" w:eastAsia="Times New Roman" w:hAnsi="Sakkal Majalla" w:cs="Sakkal Majalla" w:hint="cs"/>
          <w:sz w:val="32"/>
          <w:szCs w:val="32"/>
          <w:rtl/>
        </w:rPr>
        <w:t>.</w:t>
      </w:r>
      <w:proofErr w:type="gramEnd"/>
    </w:p>
    <w:p w:rsidR="001E1E1B" w:rsidRDefault="001E1E1B" w:rsidP="00C0062C">
      <w:pPr>
        <w:bidi/>
        <w:spacing w:after="0"/>
        <w:jc w:val="both"/>
        <w:rPr>
          <w:rFonts w:ascii="Sakkal Majalla" w:eastAsia="Times New Roman" w:hAnsi="Sakkal Majalla" w:cs="Sakkal Majalla"/>
          <w:sz w:val="32"/>
          <w:szCs w:val="32"/>
          <w:rtl/>
        </w:rPr>
      </w:pPr>
      <w:r>
        <w:rPr>
          <w:rFonts w:ascii="Sakkal Majalla" w:eastAsia="Times New Roman" w:hAnsi="Sakkal Majalla" w:cs="Sakkal Majalla"/>
          <w:sz w:val="32"/>
          <w:szCs w:val="32"/>
          <w:rtl/>
        </w:rPr>
        <w:t xml:space="preserve">    توصلت الدراسة</w:t>
      </w:r>
      <w:r w:rsidR="000B6C03">
        <w:rPr>
          <w:rFonts w:ascii="Sakkal Majalla" w:eastAsia="Times New Roman" w:hAnsi="Sakkal Majalla" w:cs="Sakkal Majalla" w:hint="cs"/>
          <w:sz w:val="32"/>
          <w:szCs w:val="32"/>
          <w:rtl/>
        </w:rPr>
        <w:t xml:space="preserve"> </w:t>
      </w:r>
      <w:proofErr w:type="gramStart"/>
      <w:r w:rsidR="000B6C03">
        <w:rPr>
          <w:rFonts w:ascii="Sakkal Majalla" w:eastAsia="Times New Roman" w:hAnsi="Sakkal Majalla" w:cs="Sakkal Majalla" w:hint="cs"/>
          <w:sz w:val="32"/>
          <w:szCs w:val="32"/>
          <w:rtl/>
        </w:rPr>
        <w:t>إلى</w:t>
      </w:r>
      <w:proofErr w:type="gramEnd"/>
      <w:r>
        <w:rPr>
          <w:rFonts w:ascii="Sakkal Majalla" w:eastAsia="Times New Roman" w:hAnsi="Sakkal Majalla" w:cs="Sakkal Majalla"/>
          <w:sz w:val="32"/>
          <w:szCs w:val="32"/>
          <w:rtl/>
        </w:rPr>
        <w:t xml:space="preserve"> أن هناك دور تمكين العاملين بنسبة (%</w:t>
      </w:r>
      <w:r w:rsidR="00C0062C">
        <w:rPr>
          <w:rFonts w:ascii="Sakkal Majalla" w:eastAsia="Times New Roman" w:hAnsi="Sakkal Majalla" w:cs="Sakkal Majalla" w:hint="cs"/>
          <w:sz w:val="32"/>
          <w:szCs w:val="32"/>
          <w:rtl/>
        </w:rPr>
        <w:t>5</w:t>
      </w:r>
      <w:r>
        <w:rPr>
          <w:rFonts w:ascii="Sakkal Majalla" w:eastAsia="Times New Roman" w:hAnsi="Sakkal Majalla" w:cs="Sakkal Majalla"/>
          <w:sz w:val="32"/>
          <w:szCs w:val="32"/>
          <w:rtl/>
        </w:rPr>
        <w:t xml:space="preserve">6.201) </w:t>
      </w:r>
      <w:r w:rsidR="000B6C03">
        <w:rPr>
          <w:rFonts w:ascii="Sakkal Majalla" w:eastAsia="Times New Roman" w:hAnsi="Sakkal Majalla" w:cs="Sakkal Majalla"/>
          <w:sz w:val="32"/>
          <w:szCs w:val="32"/>
          <w:rtl/>
        </w:rPr>
        <w:t xml:space="preserve">في التقليل من الاغتراب الوظيفي </w:t>
      </w:r>
      <w:r w:rsidR="000B6C03">
        <w:rPr>
          <w:rFonts w:ascii="Sakkal Majalla" w:eastAsia="Times New Roman" w:hAnsi="Sakkal Majalla" w:cs="Sakkal Majalla" w:hint="cs"/>
          <w:sz w:val="32"/>
          <w:szCs w:val="32"/>
          <w:rtl/>
        </w:rPr>
        <w:t xml:space="preserve">في </w:t>
      </w:r>
      <w:r>
        <w:rPr>
          <w:rFonts w:ascii="Sakkal Majalla" w:eastAsia="Times New Roman" w:hAnsi="Sakkal Majalla" w:cs="Sakkal Majalla"/>
          <w:sz w:val="32"/>
          <w:szCs w:val="32"/>
          <w:rtl/>
        </w:rPr>
        <w:t xml:space="preserve">المؤسسات محل الدراسة، </w:t>
      </w:r>
      <w:r w:rsidR="00810E36">
        <w:rPr>
          <w:rFonts w:ascii="Sakkal Majalla" w:eastAsia="Times New Roman" w:hAnsi="Sakkal Majalla" w:cs="Sakkal Majalla" w:hint="cs"/>
          <w:sz w:val="32"/>
          <w:szCs w:val="32"/>
          <w:rtl/>
        </w:rPr>
        <w:t xml:space="preserve">و </w:t>
      </w:r>
      <w:r>
        <w:rPr>
          <w:rFonts w:ascii="Sakkal Majalla" w:eastAsia="Times New Roman" w:hAnsi="Sakkal Majalla" w:cs="Sakkal Majalla"/>
          <w:sz w:val="32"/>
          <w:szCs w:val="32"/>
          <w:rtl/>
        </w:rPr>
        <w:t xml:space="preserve">أوصت الدراسة بضرورة الاهتمام بتمكين العاملين من خلال تنمية قدرات العاملين </w:t>
      </w:r>
      <w:r w:rsidR="00C0062C">
        <w:rPr>
          <w:rFonts w:ascii="Sakkal Majalla" w:eastAsia="Times New Roman" w:hAnsi="Sakkal Majalla" w:cs="Sakkal Majalla" w:hint="cs"/>
          <w:sz w:val="32"/>
          <w:szCs w:val="32"/>
          <w:rtl/>
        </w:rPr>
        <w:t xml:space="preserve">و </w:t>
      </w:r>
      <w:r>
        <w:rPr>
          <w:rFonts w:ascii="Sakkal Majalla" w:eastAsia="Times New Roman" w:hAnsi="Sakkal Majalla" w:cs="Sakkal Majalla"/>
          <w:sz w:val="32"/>
          <w:szCs w:val="32"/>
          <w:rtl/>
        </w:rPr>
        <w:t>تقديم الحوافز سواء كانت المادية أو المعنوية</w:t>
      </w:r>
      <w:r w:rsidR="00810E36">
        <w:rPr>
          <w:rFonts w:ascii="Sakkal Majalla" w:eastAsia="Times New Roman" w:hAnsi="Sakkal Majalla" w:cs="Sakkal Majalla" w:hint="cs"/>
          <w:sz w:val="32"/>
          <w:szCs w:val="32"/>
          <w:rtl/>
          <w:lang w:bidi="ar-DZ"/>
        </w:rPr>
        <w:t xml:space="preserve">، </w:t>
      </w:r>
      <w:r>
        <w:rPr>
          <w:rFonts w:ascii="Sakkal Majalla" w:eastAsia="Times New Roman" w:hAnsi="Sakkal Majalla" w:cs="Sakkal Majalla"/>
          <w:sz w:val="32"/>
          <w:szCs w:val="32"/>
          <w:rtl/>
        </w:rPr>
        <w:t xml:space="preserve"> بالإضافة إلى توفير بيئة تفاعلية تعزز الانتماء والتفاعل الاجتماعي</w:t>
      </w:r>
      <w:r w:rsidR="00810E36">
        <w:rPr>
          <w:rFonts w:ascii="Sakkal Majalla" w:eastAsia="Times New Roman" w:hAnsi="Sakkal Majalla" w:cs="Sakkal Majalla" w:hint="cs"/>
          <w:sz w:val="32"/>
          <w:szCs w:val="32"/>
          <w:rtl/>
        </w:rPr>
        <w:t xml:space="preserve"> </w:t>
      </w:r>
      <w:r>
        <w:rPr>
          <w:rFonts w:ascii="Sakkal Majalla" w:eastAsia="Times New Roman" w:hAnsi="Sakkal Majalla" w:cs="Sakkal Majalla"/>
          <w:sz w:val="32"/>
          <w:szCs w:val="32"/>
          <w:rtl/>
        </w:rPr>
        <w:t>و العمل على بناء علاقات إيجابية و</w:t>
      </w:r>
      <w:r w:rsidR="00810E36">
        <w:rPr>
          <w:rFonts w:ascii="Sakkal Majalla" w:eastAsia="Times New Roman" w:hAnsi="Sakkal Majalla" w:cs="Sakkal Majalla" w:hint="cs"/>
          <w:sz w:val="32"/>
          <w:szCs w:val="32"/>
          <w:rtl/>
        </w:rPr>
        <w:t xml:space="preserve"> </w:t>
      </w:r>
      <w:r>
        <w:rPr>
          <w:rFonts w:ascii="Sakkal Majalla" w:eastAsia="Times New Roman" w:hAnsi="Sakkal Majalla" w:cs="Sakkal Majalla"/>
          <w:sz w:val="32"/>
          <w:szCs w:val="32"/>
          <w:rtl/>
        </w:rPr>
        <w:t xml:space="preserve">تسهيل وصول المعلومات </w:t>
      </w:r>
      <w:r w:rsidR="00810E36">
        <w:rPr>
          <w:rFonts w:ascii="Sakkal Majalla" w:eastAsia="Times New Roman" w:hAnsi="Sakkal Majalla" w:cs="Sakkal Majalla" w:hint="cs"/>
          <w:sz w:val="32"/>
          <w:szCs w:val="32"/>
          <w:rtl/>
        </w:rPr>
        <w:t xml:space="preserve">، </w:t>
      </w:r>
      <w:r>
        <w:rPr>
          <w:rFonts w:ascii="Sakkal Majalla" w:eastAsia="Times New Roman" w:hAnsi="Sakkal Majalla" w:cs="Sakkal Majalla"/>
          <w:sz w:val="32"/>
          <w:szCs w:val="32"/>
          <w:rtl/>
        </w:rPr>
        <w:t>و</w:t>
      </w:r>
      <w:r w:rsidR="00810E36">
        <w:rPr>
          <w:rFonts w:ascii="Sakkal Majalla" w:eastAsia="Times New Roman" w:hAnsi="Sakkal Majalla" w:cs="Sakkal Majalla" w:hint="cs"/>
          <w:sz w:val="32"/>
          <w:szCs w:val="32"/>
          <w:rtl/>
        </w:rPr>
        <w:t xml:space="preserve"> </w:t>
      </w:r>
      <w:r>
        <w:rPr>
          <w:rFonts w:ascii="Sakkal Majalla" w:eastAsia="Times New Roman" w:hAnsi="Sakkal Majalla" w:cs="Sakkal Majalla"/>
          <w:sz w:val="32"/>
          <w:szCs w:val="32"/>
          <w:rtl/>
        </w:rPr>
        <w:t xml:space="preserve">عليه فإن تفعيل كل هذه العناصر بشكل فعال يعد من العوامل الجوهرية التي تساهم في التقليل من الاغتراب الوظيفي </w:t>
      </w:r>
      <w:r>
        <w:rPr>
          <w:rFonts w:ascii="Sakkal Majalla" w:eastAsia="Times New Roman" w:hAnsi="Sakkal Majalla" w:cs="Sakkal Majalla"/>
          <w:sz w:val="32"/>
          <w:szCs w:val="32"/>
        </w:rPr>
        <w:t>.</w:t>
      </w:r>
      <w:r>
        <w:rPr>
          <w:rFonts w:ascii="Sakkal Majalla" w:eastAsia="Times New Roman" w:hAnsi="Sakkal Majalla" w:cs="Sakkal Majalla"/>
          <w:sz w:val="32"/>
          <w:szCs w:val="32"/>
          <w:rtl/>
        </w:rPr>
        <w:t xml:space="preserve">                                        </w:t>
      </w:r>
      <w:r>
        <w:rPr>
          <w:rFonts w:ascii="Sakkal Majalla" w:eastAsia="Times New Roman" w:hAnsi="Sakkal Majalla" w:cs="Sakkal Majalla"/>
          <w:color w:val="FFFFFF" w:themeColor="background1"/>
          <w:sz w:val="32"/>
          <w:szCs w:val="32"/>
          <w:rtl/>
        </w:rPr>
        <w:t xml:space="preserve"> </w:t>
      </w:r>
      <w:r>
        <w:rPr>
          <w:rFonts w:ascii="Sakkal Majalla" w:eastAsia="Times New Roman" w:hAnsi="Sakkal Majalla" w:cs="Sakkal Majalla"/>
          <w:color w:val="FFFFFF" w:themeColor="background1"/>
          <w:sz w:val="32"/>
          <w:szCs w:val="32"/>
          <w:rtl/>
          <w:lang w:bidi="ar-DZ"/>
        </w:rPr>
        <w:t>.</w:t>
      </w:r>
      <w:r>
        <w:rPr>
          <w:rFonts w:ascii="Sakkal Majalla" w:eastAsia="Times New Roman" w:hAnsi="Sakkal Majalla" w:cs="Sakkal Majalla"/>
          <w:sz w:val="32"/>
          <w:szCs w:val="32"/>
        </w:rPr>
        <w:br/>
      </w:r>
      <w:r>
        <w:rPr>
          <w:rFonts w:ascii="Sakkal Majalla" w:eastAsia="Times New Roman" w:hAnsi="Sakkal Majalla" w:cs="Sakkal Majalla"/>
          <w:b/>
          <w:bCs/>
          <w:sz w:val="32"/>
          <w:szCs w:val="32"/>
        </w:rPr>
        <w:t xml:space="preserve">   </w:t>
      </w:r>
      <w:r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 xml:space="preserve">الكلمات </w:t>
      </w:r>
      <w:proofErr w:type="spellStart"/>
      <w:r>
        <w:rPr>
          <w:rFonts w:ascii="Sakkal Majalla" w:eastAsia="Times New Roman" w:hAnsi="Sakkal Majalla" w:cs="Sakkal Majalla"/>
          <w:b/>
          <w:bCs/>
          <w:sz w:val="32"/>
          <w:szCs w:val="32"/>
          <w:rtl/>
        </w:rPr>
        <w:t>المفتاحية</w:t>
      </w:r>
      <w:proofErr w:type="spellEnd"/>
      <w:r>
        <w:rPr>
          <w:rFonts w:ascii="Sakkal Majalla" w:eastAsia="Times New Roman" w:hAnsi="Sakkal Majalla" w:cs="Sakkal Majalla"/>
          <w:sz w:val="32"/>
          <w:szCs w:val="32"/>
          <w:rtl/>
        </w:rPr>
        <w:t xml:space="preserve"> : تمكين العاملين ، الاغتراب وظيفي، تفويض السلطة، تدريب العاملين، تحفيز العاملين،فرق العمل. الاتصال فعال.</w:t>
      </w:r>
    </w:p>
    <w:p w:rsidR="001E1E1B" w:rsidRDefault="001E1E1B" w:rsidP="001E1E1B">
      <w:pPr>
        <w:bidi/>
        <w:spacing w:after="0"/>
        <w:jc w:val="right"/>
        <w:rPr>
          <w:rFonts w:asciiTheme="majorBidi" w:eastAsia="Times New Roman" w:hAnsiTheme="majorBidi" w:cstheme="majorBidi"/>
          <w:b/>
          <w:bCs/>
          <w:sz w:val="28"/>
          <w:szCs w:val="28"/>
          <w:rtl/>
        </w:rPr>
      </w:pPr>
      <w:proofErr w:type="spellStart"/>
      <w:r>
        <w:rPr>
          <w:rFonts w:asciiTheme="majorBidi" w:eastAsia="Times New Roman" w:hAnsiTheme="majorBidi" w:cstheme="majorBidi"/>
          <w:b/>
          <w:bCs/>
          <w:sz w:val="28"/>
          <w:szCs w:val="28"/>
        </w:rPr>
        <w:t>Abscrat</w:t>
      </w:r>
      <w:proofErr w:type="spellEnd"/>
      <w:r>
        <w:rPr>
          <w:rFonts w:asciiTheme="majorBidi" w:eastAsia="Times New Roman" w:hAnsiTheme="majorBidi" w:cstheme="majorBidi"/>
          <w:b/>
          <w:bCs/>
          <w:sz w:val="28"/>
          <w:szCs w:val="28"/>
        </w:rPr>
        <w:t> :</w:t>
      </w:r>
    </w:p>
    <w:p w:rsidR="000B5AB1" w:rsidRPr="000B5AB1" w:rsidRDefault="001E1E1B" w:rsidP="00C56AB6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rFonts w:ascii="Sakkal Majalla" w:hAnsi="Sakkal Majalla" w:cs="Sakkal Majalla"/>
          <w:sz w:val="32"/>
          <w:szCs w:val="32"/>
        </w:rPr>
        <w:t xml:space="preserve">    </w:t>
      </w:r>
      <w:r w:rsidR="000B5AB1" w:rsidRPr="000B5AB1">
        <w:rPr>
          <w:sz w:val="28"/>
          <w:szCs w:val="28"/>
        </w:rPr>
        <w:t xml:space="preserve">The </w:t>
      </w:r>
      <w:proofErr w:type="spellStart"/>
      <w:r w:rsidR="000B5AB1" w:rsidRPr="000B5AB1">
        <w:rPr>
          <w:sz w:val="28"/>
          <w:szCs w:val="28"/>
        </w:rPr>
        <w:t>study</w:t>
      </w:r>
      <w:proofErr w:type="spellEnd"/>
      <w:r w:rsidR="000B5AB1" w:rsidRPr="000B5AB1">
        <w:rPr>
          <w:sz w:val="28"/>
          <w:szCs w:val="28"/>
        </w:rPr>
        <w:t xml:space="preserve"> </w:t>
      </w:r>
      <w:proofErr w:type="spellStart"/>
      <w:r w:rsidR="000B5AB1" w:rsidRPr="000B5AB1">
        <w:rPr>
          <w:sz w:val="28"/>
          <w:szCs w:val="28"/>
        </w:rPr>
        <w:t>aimed</w:t>
      </w:r>
      <w:proofErr w:type="spellEnd"/>
      <w:r w:rsidR="000B5AB1" w:rsidRPr="000B5AB1">
        <w:rPr>
          <w:sz w:val="28"/>
          <w:szCs w:val="28"/>
        </w:rPr>
        <w:t xml:space="preserve"> to </w:t>
      </w:r>
      <w:proofErr w:type="spellStart"/>
      <w:r w:rsidR="000B5AB1" w:rsidRPr="000B5AB1">
        <w:rPr>
          <w:sz w:val="28"/>
          <w:szCs w:val="28"/>
        </w:rPr>
        <w:t>identify</w:t>
      </w:r>
      <w:proofErr w:type="spellEnd"/>
      <w:r w:rsidR="000B5AB1" w:rsidRPr="000B5AB1">
        <w:rPr>
          <w:sz w:val="28"/>
          <w:szCs w:val="28"/>
        </w:rPr>
        <w:t xml:space="preserve"> the </w:t>
      </w:r>
      <w:proofErr w:type="spellStart"/>
      <w:r w:rsidR="000B5AB1" w:rsidRPr="000B5AB1">
        <w:rPr>
          <w:sz w:val="28"/>
          <w:szCs w:val="28"/>
        </w:rPr>
        <w:t>role</w:t>
      </w:r>
      <w:proofErr w:type="spellEnd"/>
      <w:r w:rsidR="000B5AB1" w:rsidRPr="000B5AB1">
        <w:rPr>
          <w:sz w:val="28"/>
          <w:szCs w:val="28"/>
        </w:rPr>
        <w:t xml:space="preserve"> of </w:t>
      </w:r>
      <w:proofErr w:type="spellStart"/>
      <w:r w:rsidR="000B5AB1" w:rsidRPr="000B5AB1">
        <w:rPr>
          <w:sz w:val="28"/>
          <w:szCs w:val="28"/>
        </w:rPr>
        <w:t>employee</w:t>
      </w:r>
      <w:proofErr w:type="spellEnd"/>
      <w:r w:rsidR="000B5AB1" w:rsidRPr="000B5AB1">
        <w:rPr>
          <w:sz w:val="28"/>
          <w:szCs w:val="28"/>
        </w:rPr>
        <w:t xml:space="preserve"> </w:t>
      </w:r>
      <w:proofErr w:type="spellStart"/>
      <w:r w:rsidR="000B5AB1" w:rsidRPr="000B5AB1">
        <w:rPr>
          <w:sz w:val="28"/>
          <w:szCs w:val="28"/>
        </w:rPr>
        <w:t>empowerment</w:t>
      </w:r>
      <w:proofErr w:type="spellEnd"/>
      <w:r w:rsidR="000B5AB1" w:rsidRPr="000B5AB1">
        <w:rPr>
          <w:sz w:val="28"/>
          <w:szCs w:val="28"/>
        </w:rPr>
        <w:t xml:space="preserve">, </w:t>
      </w:r>
      <w:proofErr w:type="spellStart"/>
      <w:r w:rsidR="000B5AB1" w:rsidRPr="000B5AB1">
        <w:rPr>
          <w:sz w:val="28"/>
          <w:szCs w:val="28"/>
        </w:rPr>
        <w:t>with</w:t>
      </w:r>
      <w:proofErr w:type="spellEnd"/>
      <w:r w:rsidR="000B5AB1" w:rsidRPr="000B5AB1">
        <w:rPr>
          <w:sz w:val="28"/>
          <w:szCs w:val="28"/>
        </w:rPr>
        <w:t xml:space="preserve"> </w:t>
      </w:r>
      <w:proofErr w:type="spellStart"/>
      <w:r w:rsidR="000B5AB1" w:rsidRPr="000B5AB1">
        <w:rPr>
          <w:sz w:val="28"/>
          <w:szCs w:val="28"/>
        </w:rPr>
        <w:t>its</w:t>
      </w:r>
      <w:proofErr w:type="spellEnd"/>
      <w:r w:rsidR="000B5AB1" w:rsidRPr="000B5AB1">
        <w:rPr>
          <w:sz w:val="28"/>
          <w:szCs w:val="28"/>
        </w:rPr>
        <w:t xml:space="preserve"> dimensions (</w:t>
      </w:r>
      <w:proofErr w:type="spellStart"/>
      <w:r w:rsidR="000B5AB1" w:rsidRPr="000B5AB1">
        <w:rPr>
          <w:sz w:val="28"/>
          <w:szCs w:val="28"/>
        </w:rPr>
        <w:t>delegation</w:t>
      </w:r>
      <w:proofErr w:type="spellEnd"/>
      <w:r w:rsidR="000B5AB1" w:rsidRPr="000B5AB1">
        <w:rPr>
          <w:sz w:val="28"/>
          <w:szCs w:val="28"/>
        </w:rPr>
        <w:t xml:space="preserve"> of </w:t>
      </w:r>
      <w:proofErr w:type="spellStart"/>
      <w:r w:rsidR="000B5AB1" w:rsidRPr="000B5AB1">
        <w:rPr>
          <w:sz w:val="28"/>
          <w:szCs w:val="28"/>
        </w:rPr>
        <w:t>authority</w:t>
      </w:r>
      <w:proofErr w:type="spellEnd"/>
      <w:r w:rsidR="000B5AB1" w:rsidRPr="000B5AB1">
        <w:rPr>
          <w:sz w:val="28"/>
          <w:szCs w:val="28"/>
        </w:rPr>
        <w:t xml:space="preserve">, </w:t>
      </w:r>
      <w:proofErr w:type="spellStart"/>
      <w:r w:rsidR="000B5AB1" w:rsidRPr="000B5AB1">
        <w:rPr>
          <w:sz w:val="28"/>
          <w:szCs w:val="28"/>
        </w:rPr>
        <w:t>employee</w:t>
      </w:r>
      <w:proofErr w:type="spellEnd"/>
      <w:r w:rsidR="000B5AB1" w:rsidRPr="000B5AB1">
        <w:rPr>
          <w:sz w:val="28"/>
          <w:szCs w:val="28"/>
        </w:rPr>
        <w:t xml:space="preserve"> training, </w:t>
      </w:r>
      <w:proofErr w:type="spellStart"/>
      <w:r w:rsidR="000B5AB1" w:rsidRPr="000B5AB1">
        <w:rPr>
          <w:sz w:val="28"/>
          <w:szCs w:val="28"/>
        </w:rPr>
        <w:t>employee</w:t>
      </w:r>
      <w:proofErr w:type="spellEnd"/>
      <w:r w:rsidR="000B5AB1" w:rsidRPr="000B5AB1">
        <w:rPr>
          <w:sz w:val="28"/>
          <w:szCs w:val="28"/>
        </w:rPr>
        <w:t xml:space="preserve"> motivation, </w:t>
      </w:r>
      <w:proofErr w:type="spellStart"/>
      <w:r w:rsidR="000B5AB1" w:rsidRPr="000B5AB1">
        <w:rPr>
          <w:sz w:val="28"/>
          <w:szCs w:val="28"/>
        </w:rPr>
        <w:t>teamwork</w:t>
      </w:r>
      <w:proofErr w:type="spellEnd"/>
      <w:r w:rsidR="000B5AB1" w:rsidRPr="000B5AB1">
        <w:rPr>
          <w:sz w:val="28"/>
          <w:szCs w:val="28"/>
        </w:rPr>
        <w:t xml:space="preserve">, and effective communication), in </w:t>
      </w:r>
      <w:proofErr w:type="spellStart"/>
      <w:r w:rsidR="000B5AB1" w:rsidRPr="000B5AB1">
        <w:rPr>
          <w:sz w:val="28"/>
          <w:szCs w:val="28"/>
        </w:rPr>
        <w:t>reducing</w:t>
      </w:r>
      <w:proofErr w:type="spellEnd"/>
      <w:r w:rsidR="000B5AB1" w:rsidRPr="000B5AB1">
        <w:rPr>
          <w:sz w:val="28"/>
          <w:szCs w:val="28"/>
        </w:rPr>
        <w:t xml:space="preserve"> job </w:t>
      </w:r>
      <w:proofErr w:type="spellStart"/>
      <w:r w:rsidR="000B5AB1" w:rsidRPr="000B5AB1">
        <w:rPr>
          <w:sz w:val="28"/>
          <w:szCs w:val="28"/>
        </w:rPr>
        <w:t>alienation</w:t>
      </w:r>
      <w:proofErr w:type="spellEnd"/>
      <w:r w:rsidR="000B5AB1" w:rsidRPr="000B5AB1">
        <w:rPr>
          <w:sz w:val="28"/>
          <w:szCs w:val="28"/>
        </w:rPr>
        <w:t xml:space="preserve"> in a group of </w:t>
      </w:r>
      <w:proofErr w:type="spellStart"/>
      <w:r w:rsidR="000B5AB1" w:rsidRPr="000B5AB1">
        <w:rPr>
          <w:sz w:val="28"/>
          <w:szCs w:val="28"/>
        </w:rPr>
        <w:t>economic</w:t>
      </w:r>
      <w:proofErr w:type="spellEnd"/>
      <w:r w:rsidR="000B5AB1" w:rsidRPr="000B5AB1">
        <w:rPr>
          <w:sz w:val="28"/>
          <w:szCs w:val="28"/>
        </w:rPr>
        <w:t xml:space="preserve"> institutions in the Wilaya of Sétif. The descriptive </w:t>
      </w:r>
      <w:proofErr w:type="spellStart"/>
      <w:r w:rsidR="000B5AB1" w:rsidRPr="000B5AB1">
        <w:rPr>
          <w:sz w:val="28"/>
          <w:szCs w:val="28"/>
        </w:rPr>
        <w:t>method</w:t>
      </w:r>
      <w:proofErr w:type="spellEnd"/>
      <w:r w:rsidR="000B5AB1" w:rsidRPr="000B5AB1">
        <w:rPr>
          <w:sz w:val="28"/>
          <w:szCs w:val="28"/>
        </w:rPr>
        <w:t xml:space="preserve"> </w:t>
      </w:r>
      <w:proofErr w:type="spellStart"/>
      <w:r w:rsidR="000B5AB1" w:rsidRPr="000B5AB1">
        <w:rPr>
          <w:sz w:val="28"/>
          <w:szCs w:val="28"/>
        </w:rPr>
        <w:t>was</w:t>
      </w:r>
      <w:proofErr w:type="spellEnd"/>
      <w:r w:rsidR="000B5AB1" w:rsidRPr="000B5AB1">
        <w:rPr>
          <w:sz w:val="28"/>
          <w:szCs w:val="28"/>
        </w:rPr>
        <w:t xml:space="preserve"> </w:t>
      </w:r>
      <w:proofErr w:type="spellStart"/>
      <w:r w:rsidR="000B5AB1" w:rsidRPr="000B5AB1">
        <w:rPr>
          <w:sz w:val="28"/>
          <w:szCs w:val="28"/>
        </w:rPr>
        <w:t>adopted</w:t>
      </w:r>
      <w:proofErr w:type="spellEnd"/>
      <w:r w:rsidR="000B5AB1" w:rsidRPr="000B5AB1">
        <w:rPr>
          <w:sz w:val="28"/>
          <w:szCs w:val="28"/>
        </w:rPr>
        <w:t xml:space="preserve">, </w:t>
      </w:r>
      <w:proofErr w:type="spellStart"/>
      <w:r w:rsidR="000B5AB1" w:rsidRPr="000B5AB1">
        <w:rPr>
          <w:sz w:val="28"/>
          <w:szCs w:val="28"/>
        </w:rPr>
        <w:t>using</w:t>
      </w:r>
      <w:proofErr w:type="spellEnd"/>
      <w:r w:rsidR="000B5AB1" w:rsidRPr="000B5AB1">
        <w:rPr>
          <w:sz w:val="28"/>
          <w:szCs w:val="28"/>
        </w:rPr>
        <w:t xml:space="preserve"> a questionnaire as the data collection </w:t>
      </w:r>
      <w:proofErr w:type="spellStart"/>
      <w:r w:rsidR="000B5AB1" w:rsidRPr="000B5AB1">
        <w:rPr>
          <w:sz w:val="28"/>
          <w:szCs w:val="28"/>
        </w:rPr>
        <w:t>tool</w:t>
      </w:r>
      <w:proofErr w:type="spellEnd"/>
      <w:r w:rsidR="000B5AB1" w:rsidRPr="000B5AB1">
        <w:rPr>
          <w:sz w:val="28"/>
          <w:szCs w:val="28"/>
        </w:rPr>
        <w:t xml:space="preserve">. It </w:t>
      </w:r>
      <w:proofErr w:type="spellStart"/>
      <w:r w:rsidR="000B5AB1" w:rsidRPr="000B5AB1">
        <w:rPr>
          <w:sz w:val="28"/>
          <w:szCs w:val="28"/>
        </w:rPr>
        <w:t>was</w:t>
      </w:r>
      <w:proofErr w:type="spellEnd"/>
      <w:r w:rsidR="000B5AB1" w:rsidRPr="000B5AB1">
        <w:rPr>
          <w:sz w:val="28"/>
          <w:szCs w:val="28"/>
        </w:rPr>
        <w:t xml:space="preserve"> </w:t>
      </w:r>
      <w:proofErr w:type="spellStart"/>
      <w:r w:rsidR="000B5AB1" w:rsidRPr="000B5AB1">
        <w:rPr>
          <w:sz w:val="28"/>
          <w:szCs w:val="28"/>
        </w:rPr>
        <w:t>distributed</w:t>
      </w:r>
      <w:proofErr w:type="spellEnd"/>
      <w:r w:rsidR="000B5AB1" w:rsidRPr="000B5AB1">
        <w:rPr>
          <w:sz w:val="28"/>
          <w:szCs w:val="28"/>
        </w:rPr>
        <w:t xml:space="preserve"> to a </w:t>
      </w:r>
      <w:proofErr w:type="spellStart"/>
      <w:r w:rsidR="000B5AB1" w:rsidRPr="000B5AB1">
        <w:rPr>
          <w:sz w:val="28"/>
          <w:szCs w:val="28"/>
        </w:rPr>
        <w:t>purposive</w:t>
      </w:r>
      <w:proofErr w:type="spellEnd"/>
      <w:r w:rsidR="000B5AB1" w:rsidRPr="000B5AB1">
        <w:rPr>
          <w:sz w:val="28"/>
          <w:szCs w:val="28"/>
        </w:rPr>
        <w:t xml:space="preserve"> </w:t>
      </w:r>
      <w:proofErr w:type="spellStart"/>
      <w:r w:rsidR="000B5AB1" w:rsidRPr="000B5AB1">
        <w:rPr>
          <w:sz w:val="28"/>
          <w:szCs w:val="28"/>
        </w:rPr>
        <w:t>sample</w:t>
      </w:r>
      <w:proofErr w:type="spellEnd"/>
      <w:r w:rsidR="000B5AB1" w:rsidRPr="000B5AB1">
        <w:rPr>
          <w:sz w:val="28"/>
          <w:szCs w:val="28"/>
        </w:rPr>
        <w:t xml:space="preserve"> of </w:t>
      </w:r>
      <w:proofErr w:type="spellStart"/>
      <w:r w:rsidR="000B5AB1" w:rsidRPr="000B5AB1">
        <w:rPr>
          <w:sz w:val="28"/>
          <w:szCs w:val="28"/>
        </w:rPr>
        <w:t>executives</w:t>
      </w:r>
      <w:proofErr w:type="spellEnd"/>
      <w:r w:rsidR="000B5AB1" w:rsidRPr="000B5AB1">
        <w:rPr>
          <w:sz w:val="28"/>
          <w:szCs w:val="28"/>
        </w:rPr>
        <w:t xml:space="preserve"> in a group of the </w:t>
      </w:r>
      <w:proofErr w:type="spellStart"/>
      <w:r w:rsidR="000B5AB1" w:rsidRPr="000B5AB1">
        <w:rPr>
          <w:sz w:val="28"/>
          <w:szCs w:val="28"/>
        </w:rPr>
        <w:t>targeted</w:t>
      </w:r>
      <w:proofErr w:type="spellEnd"/>
      <w:r w:rsidR="000B5AB1" w:rsidRPr="000B5AB1">
        <w:rPr>
          <w:sz w:val="28"/>
          <w:szCs w:val="28"/>
        </w:rPr>
        <w:t xml:space="preserve"> </w:t>
      </w:r>
      <w:proofErr w:type="spellStart"/>
      <w:r w:rsidR="000B5AB1" w:rsidRPr="000B5AB1">
        <w:rPr>
          <w:sz w:val="28"/>
          <w:szCs w:val="28"/>
        </w:rPr>
        <w:t>economic</w:t>
      </w:r>
      <w:proofErr w:type="spellEnd"/>
      <w:r w:rsidR="000B5AB1" w:rsidRPr="000B5AB1">
        <w:rPr>
          <w:sz w:val="28"/>
          <w:szCs w:val="28"/>
        </w:rPr>
        <w:t xml:space="preserve"> institutions, </w:t>
      </w:r>
      <w:proofErr w:type="spellStart"/>
      <w:r w:rsidR="000B5AB1" w:rsidRPr="000B5AB1">
        <w:rPr>
          <w:sz w:val="28"/>
          <w:szCs w:val="28"/>
        </w:rPr>
        <w:t>totaling</w:t>
      </w:r>
      <w:proofErr w:type="spellEnd"/>
      <w:r w:rsidR="000B5AB1" w:rsidRPr="000B5AB1">
        <w:rPr>
          <w:sz w:val="28"/>
          <w:szCs w:val="28"/>
        </w:rPr>
        <w:t xml:space="preserve"> 73 </w:t>
      </w:r>
      <w:proofErr w:type="spellStart"/>
      <w:r w:rsidR="000B5AB1" w:rsidRPr="000B5AB1">
        <w:rPr>
          <w:sz w:val="28"/>
          <w:szCs w:val="28"/>
        </w:rPr>
        <w:t>individuals</w:t>
      </w:r>
      <w:proofErr w:type="spellEnd"/>
      <w:r w:rsidR="000B5AB1" w:rsidRPr="000B5AB1">
        <w:rPr>
          <w:sz w:val="28"/>
          <w:szCs w:val="28"/>
        </w:rPr>
        <w:t xml:space="preserve">. The data </w:t>
      </w:r>
      <w:proofErr w:type="spellStart"/>
      <w:r w:rsidR="000B5AB1" w:rsidRPr="000B5AB1">
        <w:rPr>
          <w:sz w:val="28"/>
          <w:szCs w:val="28"/>
        </w:rPr>
        <w:t>collected</w:t>
      </w:r>
      <w:proofErr w:type="spellEnd"/>
      <w:r w:rsidR="000B5AB1" w:rsidRPr="000B5AB1">
        <w:rPr>
          <w:sz w:val="28"/>
          <w:szCs w:val="28"/>
        </w:rPr>
        <w:t xml:space="preserve"> </w:t>
      </w:r>
      <w:proofErr w:type="spellStart"/>
      <w:r w:rsidR="000B5AB1" w:rsidRPr="000B5AB1">
        <w:rPr>
          <w:sz w:val="28"/>
          <w:szCs w:val="28"/>
        </w:rPr>
        <w:t>from</w:t>
      </w:r>
      <w:proofErr w:type="spellEnd"/>
      <w:r w:rsidR="000B5AB1" w:rsidRPr="000B5AB1">
        <w:rPr>
          <w:sz w:val="28"/>
          <w:szCs w:val="28"/>
        </w:rPr>
        <w:t xml:space="preserve"> the questionnaire </w:t>
      </w:r>
      <w:proofErr w:type="spellStart"/>
      <w:r w:rsidR="000B5AB1" w:rsidRPr="000B5AB1">
        <w:rPr>
          <w:sz w:val="28"/>
          <w:szCs w:val="28"/>
        </w:rPr>
        <w:t>were</w:t>
      </w:r>
      <w:proofErr w:type="spellEnd"/>
      <w:r w:rsidR="000B5AB1" w:rsidRPr="000B5AB1">
        <w:rPr>
          <w:sz w:val="28"/>
          <w:szCs w:val="28"/>
        </w:rPr>
        <w:t xml:space="preserve"> </w:t>
      </w:r>
      <w:proofErr w:type="spellStart"/>
      <w:r w:rsidR="000B5AB1" w:rsidRPr="000B5AB1">
        <w:rPr>
          <w:sz w:val="28"/>
          <w:szCs w:val="28"/>
        </w:rPr>
        <w:t>processed</w:t>
      </w:r>
      <w:proofErr w:type="spellEnd"/>
      <w:r w:rsidR="000B5AB1" w:rsidRPr="000B5AB1">
        <w:rPr>
          <w:sz w:val="28"/>
          <w:szCs w:val="28"/>
        </w:rPr>
        <w:t xml:space="preserve"> and </w:t>
      </w:r>
      <w:proofErr w:type="spellStart"/>
      <w:r w:rsidR="000B5AB1" w:rsidRPr="000B5AB1">
        <w:rPr>
          <w:sz w:val="28"/>
          <w:szCs w:val="28"/>
        </w:rPr>
        <w:t>analyzed</w:t>
      </w:r>
      <w:proofErr w:type="spellEnd"/>
      <w:r w:rsidR="000B5AB1" w:rsidRPr="000B5AB1">
        <w:rPr>
          <w:sz w:val="28"/>
          <w:szCs w:val="28"/>
        </w:rPr>
        <w:t xml:space="preserve"> </w:t>
      </w:r>
      <w:proofErr w:type="spellStart"/>
      <w:r w:rsidR="000B5AB1" w:rsidRPr="000B5AB1">
        <w:rPr>
          <w:sz w:val="28"/>
          <w:szCs w:val="28"/>
        </w:rPr>
        <w:t>using</w:t>
      </w:r>
      <w:proofErr w:type="spellEnd"/>
      <w:r w:rsidR="000B5AB1" w:rsidRPr="000B5AB1">
        <w:rPr>
          <w:sz w:val="28"/>
          <w:szCs w:val="28"/>
        </w:rPr>
        <w:t xml:space="preserve"> the </w:t>
      </w:r>
      <w:proofErr w:type="spellStart"/>
      <w:r w:rsidR="000B5AB1" w:rsidRPr="000B5AB1">
        <w:rPr>
          <w:sz w:val="28"/>
          <w:szCs w:val="28"/>
        </w:rPr>
        <w:t>Statistical</w:t>
      </w:r>
      <w:proofErr w:type="spellEnd"/>
      <w:r w:rsidR="000B5AB1" w:rsidRPr="000B5AB1">
        <w:rPr>
          <w:sz w:val="28"/>
          <w:szCs w:val="28"/>
        </w:rPr>
        <w:t xml:space="preserve"> Package for (SPSS.V22).</w:t>
      </w:r>
    </w:p>
    <w:p w:rsidR="000B5AB1" w:rsidRPr="000B5AB1" w:rsidRDefault="000B5AB1" w:rsidP="00C0062C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 </w:t>
      </w:r>
      <w:r w:rsidRPr="000B5AB1">
        <w:rPr>
          <w:rFonts w:ascii="Times New Roman" w:eastAsia="Times New Roman" w:hAnsi="Times New Roman" w:cs="Times New Roman"/>
          <w:sz w:val="28"/>
          <w:szCs w:val="28"/>
        </w:rPr>
        <w:t xml:space="preserve">The </w:t>
      </w:r>
      <w:proofErr w:type="spellStart"/>
      <w:r w:rsidRPr="000B5AB1">
        <w:rPr>
          <w:rFonts w:ascii="Times New Roman" w:eastAsia="Times New Roman" w:hAnsi="Times New Roman" w:cs="Times New Roman"/>
          <w:sz w:val="28"/>
          <w:szCs w:val="28"/>
        </w:rPr>
        <w:t>study</w:t>
      </w:r>
      <w:proofErr w:type="spellEnd"/>
      <w:r w:rsidRPr="000B5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B5AB1">
        <w:rPr>
          <w:rFonts w:ascii="Times New Roman" w:eastAsia="Times New Roman" w:hAnsi="Times New Roman" w:cs="Times New Roman"/>
          <w:sz w:val="28"/>
          <w:szCs w:val="28"/>
        </w:rPr>
        <w:t>found</w:t>
      </w:r>
      <w:proofErr w:type="spellEnd"/>
      <w:r w:rsidRPr="000B5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B5AB1">
        <w:rPr>
          <w:rFonts w:ascii="Times New Roman" w:eastAsia="Times New Roman" w:hAnsi="Times New Roman" w:cs="Times New Roman"/>
          <w:sz w:val="28"/>
          <w:szCs w:val="28"/>
        </w:rPr>
        <w:t>that</w:t>
      </w:r>
      <w:proofErr w:type="spellEnd"/>
      <w:r w:rsidRPr="000B5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B5AB1">
        <w:rPr>
          <w:rFonts w:ascii="Times New Roman" w:eastAsia="Times New Roman" w:hAnsi="Times New Roman" w:cs="Times New Roman"/>
          <w:sz w:val="28"/>
          <w:szCs w:val="28"/>
        </w:rPr>
        <w:t>employee</w:t>
      </w:r>
      <w:proofErr w:type="spellEnd"/>
      <w:r w:rsidRPr="000B5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B5AB1">
        <w:rPr>
          <w:rFonts w:ascii="Times New Roman" w:eastAsia="Times New Roman" w:hAnsi="Times New Roman" w:cs="Times New Roman"/>
          <w:sz w:val="28"/>
          <w:szCs w:val="28"/>
        </w:rPr>
        <w:t>empowerment</w:t>
      </w:r>
      <w:proofErr w:type="spellEnd"/>
      <w:r w:rsidRPr="000B5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B5AB1">
        <w:rPr>
          <w:rFonts w:ascii="Times New Roman" w:eastAsia="Times New Roman" w:hAnsi="Times New Roman" w:cs="Times New Roman"/>
          <w:sz w:val="28"/>
          <w:szCs w:val="28"/>
        </w:rPr>
        <w:t>plays</w:t>
      </w:r>
      <w:proofErr w:type="spellEnd"/>
      <w:r w:rsidRPr="000B5AB1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0B5AB1">
        <w:rPr>
          <w:rFonts w:ascii="Times New Roman" w:eastAsia="Times New Roman" w:hAnsi="Times New Roman" w:cs="Times New Roman"/>
          <w:sz w:val="28"/>
          <w:szCs w:val="28"/>
        </w:rPr>
        <w:t>role</w:t>
      </w:r>
      <w:proofErr w:type="spellEnd"/>
      <w:r w:rsidRPr="000B5AB1">
        <w:rPr>
          <w:rFonts w:ascii="Times New Roman" w:eastAsia="Times New Roman" w:hAnsi="Times New Roman" w:cs="Times New Roman"/>
          <w:sz w:val="28"/>
          <w:szCs w:val="28"/>
        </w:rPr>
        <w:t xml:space="preserve"> of </w:t>
      </w:r>
      <w:r w:rsidR="00C0062C">
        <w:rPr>
          <w:rFonts w:ascii="Times New Roman" w:eastAsia="Times New Roman" w:hAnsi="Times New Roman" w:cs="Times New Roman" w:hint="cs"/>
          <w:sz w:val="28"/>
          <w:szCs w:val="28"/>
          <w:rtl/>
        </w:rPr>
        <w:t>5</w:t>
      </w:r>
      <w:r w:rsidRPr="000B5AB1">
        <w:rPr>
          <w:rFonts w:ascii="Times New Roman" w:eastAsia="Times New Roman" w:hAnsi="Times New Roman" w:cs="Times New Roman"/>
          <w:sz w:val="28"/>
          <w:szCs w:val="28"/>
        </w:rPr>
        <w:t xml:space="preserve">6.201% in </w:t>
      </w:r>
      <w:proofErr w:type="spellStart"/>
      <w:r w:rsidRPr="000B5AB1">
        <w:rPr>
          <w:rFonts w:ascii="Times New Roman" w:eastAsia="Times New Roman" w:hAnsi="Times New Roman" w:cs="Times New Roman"/>
          <w:sz w:val="28"/>
          <w:szCs w:val="28"/>
        </w:rPr>
        <w:t>reducing</w:t>
      </w:r>
      <w:proofErr w:type="spellEnd"/>
      <w:r w:rsidRPr="000B5AB1">
        <w:rPr>
          <w:rFonts w:ascii="Times New Roman" w:eastAsia="Times New Roman" w:hAnsi="Times New Roman" w:cs="Times New Roman"/>
          <w:sz w:val="28"/>
          <w:szCs w:val="28"/>
        </w:rPr>
        <w:t xml:space="preserve"> job </w:t>
      </w:r>
      <w:proofErr w:type="spellStart"/>
      <w:r w:rsidRPr="000B5AB1">
        <w:rPr>
          <w:rFonts w:ascii="Times New Roman" w:eastAsia="Times New Roman" w:hAnsi="Times New Roman" w:cs="Times New Roman"/>
          <w:sz w:val="28"/>
          <w:szCs w:val="28"/>
        </w:rPr>
        <w:t>alienation</w:t>
      </w:r>
      <w:proofErr w:type="spellEnd"/>
      <w:r w:rsidRPr="000B5AB1">
        <w:rPr>
          <w:rFonts w:ascii="Times New Roman" w:eastAsia="Times New Roman" w:hAnsi="Times New Roman" w:cs="Times New Roman"/>
          <w:sz w:val="28"/>
          <w:szCs w:val="28"/>
        </w:rPr>
        <w:t xml:space="preserve"> in the institutions </w:t>
      </w:r>
      <w:proofErr w:type="spellStart"/>
      <w:r w:rsidRPr="000B5AB1">
        <w:rPr>
          <w:rFonts w:ascii="Times New Roman" w:eastAsia="Times New Roman" w:hAnsi="Times New Roman" w:cs="Times New Roman"/>
          <w:sz w:val="28"/>
          <w:szCs w:val="28"/>
        </w:rPr>
        <w:t>under</w:t>
      </w:r>
      <w:proofErr w:type="spellEnd"/>
      <w:r w:rsidRPr="000B5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B5AB1">
        <w:rPr>
          <w:rFonts w:ascii="Times New Roman" w:eastAsia="Times New Roman" w:hAnsi="Times New Roman" w:cs="Times New Roman"/>
          <w:sz w:val="28"/>
          <w:szCs w:val="28"/>
        </w:rPr>
        <w:t>study</w:t>
      </w:r>
      <w:proofErr w:type="spellEnd"/>
      <w:r w:rsidRPr="000B5AB1">
        <w:rPr>
          <w:rFonts w:ascii="Times New Roman" w:eastAsia="Times New Roman" w:hAnsi="Times New Roman" w:cs="Times New Roman"/>
          <w:sz w:val="28"/>
          <w:szCs w:val="28"/>
        </w:rPr>
        <w:t xml:space="preserve">. It </w:t>
      </w:r>
      <w:proofErr w:type="spellStart"/>
      <w:r w:rsidRPr="000B5AB1">
        <w:rPr>
          <w:rFonts w:ascii="Times New Roman" w:eastAsia="Times New Roman" w:hAnsi="Times New Roman" w:cs="Times New Roman"/>
          <w:sz w:val="28"/>
          <w:szCs w:val="28"/>
        </w:rPr>
        <w:t>recommended</w:t>
      </w:r>
      <w:proofErr w:type="spellEnd"/>
      <w:r w:rsidRPr="000B5AB1">
        <w:rPr>
          <w:rFonts w:ascii="Times New Roman" w:eastAsia="Times New Roman" w:hAnsi="Times New Roman" w:cs="Times New Roman"/>
          <w:sz w:val="28"/>
          <w:szCs w:val="28"/>
        </w:rPr>
        <w:t xml:space="preserve"> the </w:t>
      </w:r>
      <w:proofErr w:type="spellStart"/>
      <w:r w:rsidRPr="000B5AB1">
        <w:rPr>
          <w:rFonts w:ascii="Times New Roman" w:eastAsia="Times New Roman" w:hAnsi="Times New Roman" w:cs="Times New Roman"/>
          <w:sz w:val="28"/>
          <w:szCs w:val="28"/>
        </w:rPr>
        <w:t>need</w:t>
      </w:r>
      <w:proofErr w:type="spellEnd"/>
      <w:r w:rsidRPr="000B5AB1">
        <w:rPr>
          <w:rFonts w:ascii="Times New Roman" w:eastAsia="Times New Roman" w:hAnsi="Times New Roman" w:cs="Times New Roman"/>
          <w:sz w:val="28"/>
          <w:szCs w:val="28"/>
        </w:rPr>
        <w:t xml:space="preserve"> to focus on </w:t>
      </w:r>
      <w:proofErr w:type="spellStart"/>
      <w:r w:rsidRPr="000B5AB1">
        <w:rPr>
          <w:rFonts w:ascii="Times New Roman" w:eastAsia="Times New Roman" w:hAnsi="Times New Roman" w:cs="Times New Roman"/>
          <w:sz w:val="28"/>
          <w:szCs w:val="28"/>
        </w:rPr>
        <w:t>employee</w:t>
      </w:r>
      <w:proofErr w:type="spellEnd"/>
      <w:r w:rsidRPr="000B5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B5AB1">
        <w:rPr>
          <w:rFonts w:ascii="Times New Roman" w:eastAsia="Times New Roman" w:hAnsi="Times New Roman" w:cs="Times New Roman"/>
          <w:sz w:val="28"/>
          <w:szCs w:val="28"/>
        </w:rPr>
        <w:t>empowerment</w:t>
      </w:r>
      <w:proofErr w:type="spellEnd"/>
      <w:r w:rsidRPr="000B5AB1">
        <w:rPr>
          <w:rFonts w:ascii="Times New Roman" w:eastAsia="Times New Roman" w:hAnsi="Times New Roman" w:cs="Times New Roman"/>
          <w:sz w:val="28"/>
          <w:szCs w:val="28"/>
        </w:rPr>
        <w:t xml:space="preserve"> by </w:t>
      </w:r>
      <w:proofErr w:type="spellStart"/>
      <w:r w:rsidRPr="000B5AB1">
        <w:rPr>
          <w:rFonts w:ascii="Times New Roman" w:eastAsia="Times New Roman" w:hAnsi="Times New Roman" w:cs="Times New Roman"/>
          <w:sz w:val="28"/>
          <w:szCs w:val="28"/>
        </w:rPr>
        <w:t>developing</w:t>
      </w:r>
      <w:proofErr w:type="spellEnd"/>
      <w:r w:rsidRPr="000B5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B5AB1">
        <w:rPr>
          <w:rFonts w:ascii="Times New Roman" w:eastAsia="Times New Roman" w:hAnsi="Times New Roman" w:cs="Times New Roman"/>
          <w:sz w:val="28"/>
          <w:szCs w:val="28"/>
        </w:rPr>
        <w:t>employee</w:t>
      </w:r>
      <w:proofErr w:type="spellEnd"/>
      <w:r w:rsidRPr="000B5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B5AB1">
        <w:rPr>
          <w:rFonts w:ascii="Times New Roman" w:eastAsia="Times New Roman" w:hAnsi="Times New Roman" w:cs="Times New Roman"/>
          <w:sz w:val="28"/>
          <w:szCs w:val="28"/>
        </w:rPr>
        <w:t>capabilities</w:t>
      </w:r>
      <w:proofErr w:type="spellEnd"/>
      <w:r w:rsidRPr="000B5A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B5AB1">
        <w:rPr>
          <w:rFonts w:ascii="Times New Roman" w:eastAsia="Times New Roman" w:hAnsi="Times New Roman" w:cs="Times New Roman"/>
          <w:sz w:val="28"/>
          <w:szCs w:val="28"/>
        </w:rPr>
        <w:t>offering</w:t>
      </w:r>
      <w:proofErr w:type="spellEnd"/>
      <w:r w:rsidRPr="000B5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B5AB1">
        <w:rPr>
          <w:rFonts w:ascii="Times New Roman" w:eastAsia="Times New Roman" w:hAnsi="Times New Roman" w:cs="Times New Roman"/>
          <w:sz w:val="28"/>
          <w:szCs w:val="28"/>
        </w:rPr>
        <w:t>both</w:t>
      </w:r>
      <w:proofErr w:type="spellEnd"/>
      <w:r w:rsidRPr="000B5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B5AB1">
        <w:rPr>
          <w:rFonts w:ascii="Times New Roman" w:eastAsia="Times New Roman" w:hAnsi="Times New Roman" w:cs="Times New Roman"/>
          <w:sz w:val="28"/>
          <w:szCs w:val="28"/>
        </w:rPr>
        <w:t>material</w:t>
      </w:r>
      <w:proofErr w:type="spellEnd"/>
      <w:r w:rsidRPr="000B5AB1">
        <w:rPr>
          <w:rFonts w:ascii="Times New Roman" w:eastAsia="Times New Roman" w:hAnsi="Times New Roman" w:cs="Times New Roman"/>
          <w:sz w:val="28"/>
          <w:szCs w:val="28"/>
        </w:rPr>
        <w:t xml:space="preserve"> and moral </w:t>
      </w:r>
      <w:proofErr w:type="spellStart"/>
      <w:r w:rsidRPr="000B5AB1">
        <w:rPr>
          <w:rFonts w:ascii="Times New Roman" w:eastAsia="Times New Roman" w:hAnsi="Times New Roman" w:cs="Times New Roman"/>
          <w:sz w:val="28"/>
          <w:szCs w:val="28"/>
        </w:rPr>
        <w:t>incentives</w:t>
      </w:r>
      <w:proofErr w:type="spellEnd"/>
      <w:r w:rsidRPr="000B5AB1">
        <w:rPr>
          <w:rFonts w:ascii="Times New Roman" w:eastAsia="Times New Roman" w:hAnsi="Times New Roman" w:cs="Times New Roman"/>
          <w:sz w:val="28"/>
          <w:szCs w:val="28"/>
        </w:rPr>
        <w:t xml:space="preserve">, as </w:t>
      </w:r>
      <w:proofErr w:type="spellStart"/>
      <w:r w:rsidRPr="000B5AB1">
        <w:rPr>
          <w:rFonts w:ascii="Times New Roman" w:eastAsia="Times New Roman" w:hAnsi="Times New Roman" w:cs="Times New Roman"/>
          <w:sz w:val="28"/>
          <w:szCs w:val="28"/>
        </w:rPr>
        <w:t>well</w:t>
      </w:r>
      <w:proofErr w:type="spellEnd"/>
      <w:r w:rsidRPr="000B5AB1">
        <w:rPr>
          <w:rFonts w:ascii="Times New Roman" w:eastAsia="Times New Roman" w:hAnsi="Times New Roman" w:cs="Times New Roman"/>
          <w:sz w:val="28"/>
          <w:szCs w:val="28"/>
        </w:rPr>
        <w:t xml:space="preserve"> as </w:t>
      </w:r>
      <w:proofErr w:type="spellStart"/>
      <w:r w:rsidRPr="000B5AB1">
        <w:rPr>
          <w:rFonts w:ascii="Times New Roman" w:eastAsia="Times New Roman" w:hAnsi="Times New Roman" w:cs="Times New Roman"/>
          <w:sz w:val="28"/>
          <w:szCs w:val="28"/>
        </w:rPr>
        <w:t>providing</w:t>
      </w:r>
      <w:proofErr w:type="spellEnd"/>
      <w:r w:rsidRPr="000B5AB1">
        <w:rPr>
          <w:rFonts w:ascii="Times New Roman" w:eastAsia="Times New Roman" w:hAnsi="Times New Roman" w:cs="Times New Roman"/>
          <w:sz w:val="28"/>
          <w:szCs w:val="28"/>
        </w:rPr>
        <w:t xml:space="preserve"> an interactive </w:t>
      </w:r>
      <w:proofErr w:type="spellStart"/>
      <w:r w:rsidRPr="000B5AB1">
        <w:rPr>
          <w:rFonts w:ascii="Times New Roman" w:eastAsia="Times New Roman" w:hAnsi="Times New Roman" w:cs="Times New Roman"/>
          <w:sz w:val="28"/>
          <w:szCs w:val="28"/>
        </w:rPr>
        <w:t>environment</w:t>
      </w:r>
      <w:proofErr w:type="spellEnd"/>
      <w:r w:rsidRPr="000B5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B5AB1">
        <w:rPr>
          <w:rFonts w:ascii="Times New Roman" w:eastAsia="Times New Roman" w:hAnsi="Times New Roman" w:cs="Times New Roman"/>
          <w:sz w:val="28"/>
          <w:szCs w:val="28"/>
        </w:rPr>
        <w:t>that</w:t>
      </w:r>
      <w:proofErr w:type="spellEnd"/>
      <w:r w:rsidRPr="000B5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B5AB1">
        <w:rPr>
          <w:rFonts w:ascii="Times New Roman" w:eastAsia="Times New Roman" w:hAnsi="Times New Roman" w:cs="Times New Roman"/>
          <w:sz w:val="28"/>
          <w:szCs w:val="28"/>
        </w:rPr>
        <w:t>fosters</w:t>
      </w:r>
      <w:proofErr w:type="spellEnd"/>
      <w:r w:rsidRPr="000B5AB1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0B5AB1">
        <w:rPr>
          <w:rFonts w:ascii="Times New Roman" w:eastAsia="Times New Roman" w:hAnsi="Times New Roman" w:cs="Times New Roman"/>
          <w:sz w:val="28"/>
          <w:szCs w:val="28"/>
        </w:rPr>
        <w:t>sense</w:t>
      </w:r>
      <w:proofErr w:type="spellEnd"/>
      <w:r w:rsidRPr="000B5AB1">
        <w:rPr>
          <w:rFonts w:ascii="Times New Roman" w:eastAsia="Times New Roman" w:hAnsi="Times New Roman" w:cs="Times New Roman"/>
          <w:sz w:val="28"/>
          <w:szCs w:val="28"/>
        </w:rPr>
        <w:t xml:space="preserve"> of </w:t>
      </w:r>
      <w:proofErr w:type="spellStart"/>
      <w:r w:rsidRPr="000B5AB1">
        <w:rPr>
          <w:rFonts w:ascii="Times New Roman" w:eastAsia="Times New Roman" w:hAnsi="Times New Roman" w:cs="Times New Roman"/>
          <w:sz w:val="28"/>
          <w:szCs w:val="28"/>
        </w:rPr>
        <w:t>belonging</w:t>
      </w:r>
      <w:proofErr w:type="spellEnd"/>
      <w:r w:rsidRPr="000B5AB1">
        <w:rPr>
          <w:rFonts w:ascii="Times New Roman" w:eastAsia="Times New Roman" w:hAnsi="Times New Roman" w:cs="Times New Roman"/>
          <w:sz w:val="28"/>
          <w:szCs w:val="28"/>
        </w:rPr>
        <w:t xml:space="preserve"> and social interaction, building positive </w:t>
      </w:r>
      <w:proofErr w:type="spellStart"/>
      <w:r w:rsidRPr="000B5AB1">
        <w:rPr>
          <w:rFonts w:ascii="Times New Roman" w:eastAsia="Times New Roman" w:hAnsi="Times New Roman" w:cs="Times New Roman"/>
          <w:sz w:val="28"/>
          <w:szCs w:val="28"/>
        </w:rPr>
        <w:t>relationships</w:t>
      </w:r>
      <w:proofErr w:type="spellEnd"/>
      <w:r w:rsidRPr="000B5AB1">
        <w:rPr>
          <w:rFonts w:ascii="Times New Roman" w:eastAsia="Times New Roman" w:hAnsi="Times New Roman" w:cs="Times New Roman"/>
          <w:sz w:val="28"/>
          <w:szCs w:val="28"/>
        </w:rPr>
        <w:t xml:space="preserve">, and </w:t>
      </w:r>
      <w:proofErr w:type="spellStart"/>
      <w:r w:rsidRPr="000B5AB1">
        <w:rPr>
          <w:rFonts w:ascii="Times New Roman" w:eastAsia="Times New Roman" w:hAnsi="Times New Roman" w:cs="Times New Roman"/>
          <w:sz w:val="28"/>
          <w:szCs w:val="28"/>
        </w:rPr>
        <w:t>facilitating</w:t>
      </w:r>
      <w:proofErr w:type="spellEnd"/>
      <w:r w:rsidRPr="000B5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B5AB1">
        <w:rPr>
          <w:rFonts w:ascii="Times New Roman" w:eastAsia="Times New Roman" w:hAnsi="Times New Roman" w:cs="Times New Roman"/>
          <w:sz w:val="28"/>
          <w:szCs w:val="28"/>
        </w:rPr>
        <w:t>access</w:t>
      </w:r>
      <w:proofErr w:type="spellEnd"/>
      <w:r w:rsidRPr="000B5AB1">
        <w:rPr>
          <w:rFonts w:ascii="Times New Roman" w:eastAsia="Times New Roman" w:hAnsi="Times New Roman" w:cs="Times New Roman"/>
          <w:sz w:val="28"/>
          <w:szCs w:val="28"/>
        </w:rPr>
        <w:t xml:space="preserve"> to information. </w:t>
      </w:r>
      <w:proofErr w:type="spellStart"/>
      <w:r w:rsidRPr="000B5AB1">
        <w:rPr>
          <w:rFonts w:ascii="Times New Roman" w:eastAsia="Times New Roman" w:hAnsi="Times New Roman" w:cs="Times New Roman"/>
          <w:sz w:val="28"/>
          <w:szCs w:val="28"/>
        </w:rPr>
        <w:t>Thus</w:t>
      </w:r>
      <w:proofErr w:type="spellEnd"/>
      <w:r w:rsidRPr="000B5A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B5AB1">
        <w:rPr>
          <w:rFonts w:ascii="Times New Roman" w:eastAsia="Times New Roman" w:hAnsi="Times New Roman" w:cs="Times New Roman"/>
          <w:sz w:val="28"/>
          <w:szCs w:val="28"/>
        </w:rPr>
        <w:t>effectively</w:t>
      </w:r>
      <w:proofErr w:type="spellEnd"/>
      <w:r w:rsidRPr="000B5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B5AB1">
        <w:rPr>
          <w:rFonts w:ascii="Times New Roman" w:eastAsia="Times New Roman" w:hAnsi="Times New Roman" w:cs="Times New Roman"/>
          <w:sz w:val="28"/>
          <w:szCs w:val="28"/>
        </w:rPr>
        <w:t>activating</w:t>
      </w:r>
      <w:proofErr w:type="spellEnd"/>
      <w:r w:rsidRPr="000B5AB1">
        <w:rPr>
          <w:rFonts w:ascii="Times New Roman" w:eastAsia="Times New Roman" w:hAnsi="Times New Roman" w:cs="Times New Roman"/>
          <w:sz w:val="28"/>
          <w:szCs w:val="28"/>
        </w:rPr>
        <w:t xml:space="preserve"> all </w:t>
      </w:r>
      <w:proofErr w:type="spellStart"/>
      <w:r w:rsidRPr="000B5AB1">
        <w:rPr>
          <w:rFonts w:ascii="Times New Roman" w:eastAsia="Times New Roman" w:hAnsi="Times New Roman" w:cs="Times New Roman"/>
          <w:sz w:val="28"/>
          <w:szCs w:val="28"/>
        </w:rPr>
        <w:t>these</w:t>
      </w:r>
      <w:proofErr w:type="spellEnd"/>
      <w:r w:rsidRPr="000B5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B5AB1">
        <w:rPr>
          <w:rFonts w:ascii="Times New Roman" w:eastAsia="Times New Roman" w:hAnsi="Times New Roman" w:cs="Times New Roman"/>
          <w:sz w:val="28"/>
          <w:szCs w:val="28"/>
        </w:rPr>
        <w:t>elements</w:t>
      </w:r>
      <w:proofErr w:type="spellEnd"/>
      <w:r w:rsidRPr="000B5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B5AB1">
        <w:rPr>
          <w:rFonts w:ascii="Times New Roman" w:eastAsia="Times New Roman" w:hAnsi="Times New Roman" w:cs="Times New Roman"/>
          <w:sz w:val="28"/>
          <w:szCs w:val="28"/>
        </w:rPr>
        <w:t>is</w:t>
      </w:r>
      <w:proofErr w:type="spellEnd"/>
      <w:r w:rsidRPr="000B5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B5AB1">
        <w:rPr>
          <w:rFonts w:ascii="Times New Roman" w:eastAsia="Times New Roman" w:hAnsi="Times New Roman" w:cs="Times New Roman"/>
          <w:sz w:val="28"/>
          <w:szCs w:val="28"/>
        </w:rPr>
        <w:t>considered</w:t>
      </w:r>
      <w:proofErr w:type="spellEnd"/>
      <w:r w:rsidRPr="000B5AB1">
        <w:rPr>
          <w:rFonts w:ascii="Times New Roman" w:eastAsia="Times New Roman" w:hAnsi="Times New Roman" w:cs="Times New Roman"/>
          <w:sz w:val="28"/>
          <w:szCs w:val="28"/>
        </w:rPr>
        <w:t xml:space="preserve"> one of the essential </w:t>
      </w:r>
      <w:proofErr w:type="spellStart"/>
      <w:r w:rsidRPr="000B5AB1">
        <w:rPr>
          <w:rFonts w:ascii="Times New Roman" w:eastAsia="Times New Roman" w:hAnsi="Times New Roman" w:cs="Times New Roman"/>
          <w:sz w:val="28"/>
          <w:szCs w:val="28"/>
        </w:rPr>
        <w:t>factors</w:t>
      </w:r>
      <w:proofErr w:type="spellEnd"/>
      <w:r w:rsidRPr="000B5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B5AB1">
        <w:rPr>
          <w:rFonts w:ascii="Times New Roman" w:eastAsia="Times New Roman" w:hAnsi="Times New Roman" w:cs="Times New Roman"/>
          <w:sz w:val="28"/>
          <w:szCs w:val="28"/>
        </w:rPr>
        <w:t>contributing</w:t>
      </w:r>
      <w:proofErr w:type="spellEnd"/>
      <w:r w:rsidRPr="000B5AB1">
        <w:rPr>
          <w:rFonts w:ascii="Times New Roman" w:eastAsia="Times New Roman" w:hAnsi="Times New Roman" w:cs="Times New Roman"/>
          <w:sz w:val="28"/>
          <w:szCs w:val="28"/>
        </w:rPr>
        <w:t xml:space="preserve"> to the </w:t>
      </w:r>
      <w:proofErr w:type="spellStart"/>
      <w:r w:rsidRPr="000B5AB1">
        <w:rPr>
          <w:rFonts w:ascii="Times New Roman" w:eastAsia="Times New Roman" w:hAnsi="Times New Roman" w:cs="Times New Roman"/>
          <w:sz w:val="28"/>
          <w:szCs w:val="28"/>
        </w:rPr>
        <w:t>reduction</w:t>
      </w:r>
      <w:proofErr w:type="spellEnd"/>
      <w:r w:rsidRPr="000B5AB1">
        <w:rPr>
          <w:rFonts w:ascii="Times New Roman" w:eastAsia="Times New Roman" w:hAnsi="Times New Roman" w:cs="Times New Roman"/>
          <w:sz w:val="28"/>
          <w:szCs w:val="28"/>
        </w:rPr>
        <w:t xml:space="preserve"> of job </w:t>
      </w:r>
      <w:proofErr w:type="spellStart"/>
      <w:r w:rsidRPr="000B5AB1">
        <w:rPr>
          <w:rFonts w:ascii="Times New Roman" w:eastAsia="Times New Roman" w:hAnsi="Times New Roman" w:cs="Times New Roman"/>
          <w:sz w:val="28"/>
          <w:szCs w:val="28"/>
        </w:rPr>
        <w:t>alienation</w:t>
      </w:r>
      <w:proofErr w:type="spellEnd"/>
      <w:r w:rsidRPr="000B5AB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B5AB1" w:rsidRPr="000B5AB1" w:rsidRDefault="000B5AB1" w:rsidP="000B5AB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AB1">
        <w:rPr>
          <w:rFonts w:ascii="Times New Roman" w:eastAsia="Times New Roman" w:hAnsi="Times New Roman" w:cs="Times New Roman"/>
          <w:b/>
          <w:bCs/>
          <w:sz w:val="28"/>
          <w:szCs w:val="28"/>
        </w:rPr>
        <w:t>Keywords:</w:t>
      </w:r>
      <w:r w:rsidRPr="000B5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B5AB1">
        <w:rPr>
          <w:rFonts w:ascii="Times New Roman" w:eastAsia="Times New Roman" w:hAnsi="Times New Roman" w:cs="Times New Roman"/>
          <w:sz w:val="28"/>
          <w:szCs w:val="28"/>
        </w:rPr>
        <w:t>Employee</w:t>
      </w:r>
      <w:proofErr w:type="spellEnd"/>
      <w:r w:rsidRPr="000B5A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B5AB1">
        <w:rPr>
          <w:rFonts w:ascii="Times New Roman" w:eastAsia="Times New Roman" w:hAnsi="Times New Roman" w:cs="Times New Roman"/>
          <w:sz w:val="28"/>
          <w:szCs w:val="28"/>
        </w:rPr>
        <w:t>empowerment</w:t>
      </w:r>
      <w:proofErr w:type="spellEnd"/>
      <w:r w:rsidRPr="000B5AB1">
        <w:rPr>
          <w:rFonts w:ascii="Times New Roman" w:eastAsia="Times New Roman" w:hAnsi="Times New Roman" w:cs="Times New Roman"/>
          <w:sz w:val="28"/>
          <w:szCs w:val="28"/>
        </w:rPr>
        <w:t xml:space="preserve">, job </w:t>
      </w:r>
      <w:proofErr w:type="spellStart"/>
      <w:r w:rsidRPr="000B5AB1">
        <w:rPr>
          <w:rFonts w:ascii="Times New Roman" w:eastAsia="Times New Roman" w:hAnsi="Times New Roman" w:cs="Times New Roman"/>
          <w:sz w:val="28"/>
          <w:szCs w:val="28"/>
        </w:rPr>
        <w:t>alienation</w:t>
      </w:r>
      <w:proofErr w:type="spellEnd"/>
      <w:r w:rsidRPr="000B5A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B5AB1">
        <w:rPr>
          <w:rFonts w:ascii="Times New Roman" w:eastAsia="Times New Roman" w:hAnsi="Times New Roman" w:cs="Times New Roman"/>
          <w:sz w:val="28"/>
          <w:szCs w:val="28"/>
        </w:rPr>
        <w:t>delegation</w:t>
      </w:r>
      <w:proofErr w:type="spellEnd"/>
      <w:r w:rsidRPr="000B5AB1">
        <w:rPr>
          <w:rFonts w:ascii="Times New Roman" w:eastAsia="Times New Roman" w:hAnsi="Times New Roman" w:cs="Times New Roman"/>
          <w:sz w:val="28"/>
          <w:szCs w:val="28"/>
        </w:rPr>
        <w:t xml:space="preserve"> of </w:t>
      </w:r>
      <w:proofErr w:type="spellStart"/>
      <w:r w:rsidRPr="000B5AB1">
        <w:rPr>
          <w:rFonts w:ascii="Times New Roman" w:eastAsia="Times New Roman" w:hAnsi="Times New Roman" w:cs="Times New Roman"/>
          <w:sz w:val="28"/>
          <w:szCs w:val="28"/>
        </w:rPr>
        <w:t>authority</w:t>
      </w:r>
      <w:proofErr w:type="spellEnd"/>
      <w:r w:rsidRPr="000B5A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B5AB1">
        <w:rPr>
          <w:rFonts w:ascii="Times New Roman" w:eastAsia="Times New Roman" w:hAnsi="Times New Roman" w:cs="Times New Roman"/>
          <w:sz w:val="28"/>
          <w:szCs w:val="28"/>
        </w:rPr>
        <w:t>employee</w:t>
      </w:r>
      <w:proofErr w:type="spellEnd"/>
      <w:r w:rsidRPr="000B5AB1">
        <w:rPr>
          <w:rFonts w:ascii="Times New Roman" w:eastAsia="Times New Roman" w:hAnsi="Times New Roman" w:cs="Times New Roman"/>
          <w:sz w:val="28"/>
          <w:szCs w:val="28"/>
        </w:rPr>
        <w:t xml:space="preserve"> training, </w:t>
      </w:r>
      <w:proofErr w:type="spellStart"/>
      <w:r w:rsidRPr="000B5AB1">
        <w:rPr>
          <w:rFonts w:ascii="Times New Roman" w:eastAsia="Times New Roman" w:hAnsi="Times New Roman" w:cs="Times New Roman"/>
          <w:sz w:val="28"/>
          <w:szCs w:val="28"/>
        </w:rPr>
        <w:t>employee</w:t>
      </w:r>
      <w:proofErr w:type="spellEnd"/>
      <w:r w:rsidRPr="000B5AB1">
        <w:rPr>
          <w:rFonts w:ascii="Times New Roman" w:eastAsia="Times New Roman" w:hAnsi="Times New Roman" w:cs="Times New Roman"/>
          <w:sz w:val="28"/>
          <w:szCs w:val="28"/>
        </w:rPr>
        <w:t xml:space="preserve"> motivation, </w:t>
      </w:r>
      <w:proofErr w:type="spellStart"/>
      <w:r w:rsidRPr="000B5AB1">
        <w:rPr>
          <w:rFonts w:ascii="Times New Roman" w:eastAsia="Times New Roman" w:hAnsi="Times New Roman" w:cs="Times New Roman"/>
          <w:sz w:val="28"/>
          <w:szCs w:val="28"/>
        </w:rPr>
        <w:t>teamwork</w:t>
      </w:r>
      <w:proofErr w:type="spellEnd"/>
      <w:r w:rsidRPr="000B5AB1">
        <w:rPr>
          <w:rFonts w:ascii="Times New Roman" w:eastAsia="Times New Roman" w:hAnsi="Times New Roman" w:cs="Times New Roman"/>
          <w:sz w:val="28"/>
          <w:szCs w:val="28"/>
        </w:rPr>
        <w:t>, effective communication.</w:t>
      </w:r>
    </w:p>
    <w:sectPr w:rsidR="000B5AB1" w:rsidRPr="000B5AB1" w:rsidSect="001E1E1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E1E1B"/>
    <w:rsid w:val="000A0DE1"/>
    <w:rsid w:val="000B5AB1"/>
    <w:rsid w:val="000B6C03"/>
    <w:rsid w:val="001E1E1B"/>
    <w:rsid w:val="002C5675"/>
    <w:rsid w:val="00615923"/>
    <w:rsid w:val="00810E36"/>
    <w:rsid w:val="00812543"/>
    <w:rsid w:val="009F65F8"/>
    <w:rsid w:val="00C0062C"/>
    <w:rsid w:val="00C56AB6"/>
    <w:rsid w:val="00FE7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543"/>
  </w:style>
  <w:style w:type="paragraph" w:styleId="Titre3">
    <w:name w:val="heading 3"/>
    <w:basedOn w:val="Normal"/>
    <w:link w:val="Titre3Car"/>
    <w:uiPriority w:val="9"/>
    <w:qFormat/>
    <w:rsid w:val="000B5A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re5">
    <w:name w:val="heading 5"/>
    <w:basedOn w:val="Normal"/>
    <w:link w:val="Titre5Car"/>
    <w:uiPriority w:val="9"/>
    <w:qFormat/>
    <w:rsid w:val="000B5AB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itre6">
    <w:name w:val="heading 6"/>
    <w:basedOn w:val="Normal"/>
    <w:link w:val="Titre6Car"/>
    <w:uiPriority w:val="9"/>
    <w:qFormat/>
    <w:rsid w:val="000B5AB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Bibliographie">
    <w:name w:val="Bibliography"/>
    <w:basedOn w:val="Normal"/>
    <w:next w:val="Normal"/>
    <w:uiPriority w:val="37"/>
    <w:semiHidden/>
    <w:unhideWhenUsed/>
    <w:rsid w:val="001E1E1B"/>
  </w:style>
  <w:style w:type="character" w:customStyle="1" w:styleId="Titre3Car">
    <w:name w:val="Titre 3 Car"/>
    <w:basedOn w:val="Policepardfaut"/>
    <w:link w:val="Titre3"/>
    <w:uiPriority w:val="9"/>
    <w:rsid w:val="000B5AB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itre5Car">
    <w:name w:val="Titre 5 Car"/>
    <w:basedOn w:val="Policepardfaut"/>
    <w:link w:val="Titre5"/>
    <w:uiPriority w:val="9"/>
    <w:rsid w:val="000B5AB1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itre6Car">
    <w:name w:val="Titre 6 Car"/>
    <w:basedOn w:val="Policepardfaut"/>
    <w:link w:val="Titre6"/>
    <w:uiPriority w:val="9"/>
    <w:rsid w:val="000B5AB1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0B5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0B5AB1"/>
    <w:rPr>
      <w:b/>
      <w:bCs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0B5AB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0B5AB1"/>
    <w:rPr>
      <w:rFonts w:ascii="Arial" w:eastAsia="Times New Roman" w:hAnsi="Arial" w:cs="Arial"/>
      <w:vanish/>
      <w:sz w:val="16"/>
      <w:szCs w:val="16"/>
    </w:rPr>
  </w:style>
  <w:style w:type="paragraph" w:customStyle="1" w:styleId="placeholder">
    <w:name w:val="placeholder"/>
    <w:basedOn w:val="Normal"/>
    <w:rsid w:val="000B5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0B5AB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0B5AB1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9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8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1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88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5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10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180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778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36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155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0481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4510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6666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6635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720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802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158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673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602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798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6637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7073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133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258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78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610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450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0394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958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3592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0916227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310604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5015566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6342394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2873886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628167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4224913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8697891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0055754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5465833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7889893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7280117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2046758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5495580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2443773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4568341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8196619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4803422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4516644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0721108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22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4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92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25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8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248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011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693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332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446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042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529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6317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9107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767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381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2025-06-09T18:12:00Z</cp:lastPrinted>
  <dcterms:created xsi:type="dcterms:W3CDTF">2025-07-14T08:53:00Z</dcterms:created>
  <dcterms:modified xsi:type="dcterms:W3CDTF">2025-07-14T08:53:00Z</dcterms:modified>
</cp:coreProperties>
</file>