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bidiVisual/>
        <w:tblW w:w="9775" w:type="dxa"/>
        <w:tblLook w:val="04A0" w:firstRow="1" w:lastRow="0" w:firstColumn="1" w:lastColumn="0" w:noHBand="0" w:noVBand="1"/>
      </w:tblPr>
      <w:tblGrid>
        <w:gridCol w:w="9775"/>
      </w:tblGrid>
      <w:tr w:rsidR="00AF6465" w14:paraId="52166A88" w14:textId="77777777" w:rsidTr="005B35AC">
        <w:trPr>
          <w:trHeight w:val="555"/>
        </w:trPr>
        <w:tc>
          <w:tcPr>
            <w:tcW w:w="9775" w:type="dxa"/>
            <w:shd w:val="clear" w:color="auto" w:fill="5B9BD5" w:themeFill="accent5"/>
          </w:tcPr>
          <w:p w14:paraId="6E6FCCF3" w14:textId="6FC46B6D" w:rsidR="00AF6465" w:rsidRPr="00AF6465" w:rsidRDefault="00AF6465">
            <w:pPr>
              <w:bidi/>
              <w:spacing w:line="276" w:lineRule="auto"/>
              <w:jc w:val="both"/>
              <w:rPr>
                <w:rFonts w:cs="Sakkal Majalla"/>
                <w:b/>
                <w:bCs/>
                <w:szCs w:val="32"/>
                <w:rtl/>
              </w:rPr>
            </w:pPr>
            <w:r w:rsidRPr="00AF6465">
              <w:rPr>
                <w:rFonts w:cs="Sakkal Majalla" w:hint="cs"/>
                <w:b/>
                <w:bCs/>
                <w:szCs w:val="32"/>
                <w:rtl/>
              </w:rPr>
              <w:t>الملخص</w:t>
            </w:r>
          </w:p>
        </w:tc>
      </w:tr>
      <w:tr w:rsidR="00AF6465" w14:paraId="7AFF68F8" w14:textId="77777777" w:rsidTr="000E435C">
        <w:trPr>
          <w:trHeight w:val="5743"/>
        </w:trPr>
        <w:tc>
          <w:tcPr>
            <w:tcW w:w="9775" w:type="dxa"/>
          </w:tcPr>
          <w:p w14:paraId="013F6347" w14:textId="21984F52" w:rsidR="005B35AC" w:rsidRDefault="00AF6465" w:rsidP="005B35AC">
            <w:pPr>
              <w:bidi/>
              <w:spacing w:line="276" w:lineRule="auto"/>
              <w:ind w:firstLine="587"/>
              <w:jc w:val="both"/>
              <w:rPr>
                <w:rFonts w:cs="Sakkal Majalla"/>
                <w:szCs w:val="32"/>
              </w:rPr>
            </w:pPr>
            <w:r>
              <w:rPr>
                <w:rFonts w:cs="Sakkal Majalla" w:hint="cs"/>
                <w:szCs w:val="32"/>
                <w:rtl/>
              </w:rPr>
              <w:t xml:space="preserve"> </w:t>
            </w:r>
            <w:r w:rsidR="00A151BD">
              <w:rPr>
                <w:rFonts w:cs="Sakkal Majalla" w:hint="cs"/>
                <w:szCs w:val="32"/>
                <w:rtl/>
              </w:rPr>
              <w:t xml:space="preserve">شهدت الفترة 2015-2024 تحولات كبيرة في تدفقات الاستثمار الأجنبي المباشر بسبب التوترات الاقتصادية والجيوسياسية، </w:t>
            </w:r>
            <w:r w:rsidR="006F202D">
              <w:rPr>
                <w:rFonts w:cs="Sakkal Majalla" w:hint="cs"/>
                <w:szCs w:val="32"/>
                <w:rtl/>
              </w:rPr>
              <w:t>منها ا</w:t>
            </w:r>
            <w:r w:rsidR="00A151BD">
              <w:rPr>
                <w:rFonts w:cs="Sakkal Majalla" w:hint="cs"/>
                <w:szCs w:val="32"/>
                <w:rtl/>
              </w:rPr>
              <w:t>لحرب التجارية</w:t>
            </w:r>
            <w:r w:rsidR="009B337A">
              <w:rPr>
                <w:rFonts w:cs="Sakkal Majalla" w:hint="cs"/>
                <w:szCs w:val="32"/>
                <w:rtl/>
              </w:rPr>
              <w:t xml:space="preserve"> الأمريكية الصينية والحرب الروسية الأوكرانية وجائحة</w:t>
            </w:r>
            <w:r w:rsidR="00A151BD">
              <w:rPr>
                <w:rFonts w:cs="Sakkal Majalla" w:hint="cs"/>
                <w:szCs w:val="32"/>
                <w:rtl/>
              </w:rPr>
              <w:t xml:space="preserve"> كو</w:t>
            </w:r>
            <w:r w:rsidR="009B337A">
              <w:rPr>
                <w:rFonts w:cs="Sakkal Majalla" w:hint="cs"/>
                <w:szCs w:val="32"/>
                <w:rtl/>
              </w:rPr>
              <w:t>رونا</w:t>
            </w:r>
            <w:r w:rsidR="00A151BD">
              <w:rPr>
                <w:rFonts w:cs="Sakkal Majalla" w:hint="cs"/>
                <w:szCs w:val="32"/>
                <w:rtl/>
              </w:rPr>
              <w:t xml:space="preserve">، مما دفع المستثمرين إلى إعادة توجيه استثماراتهم نحو مناطق أكثر استقرارا وقطاعات أقل تأثرا بالأزمات. هدفت هذه الدراسة إلى دراسة التدفقات وأهم الاتجاهات الجغرافية والقطاعية للاستثمار الأجنبي المباشر خلال </w:t>
            </w:r>
            <w:r w:rsidR="006F202D">
              <w:rPr>
                <w:rFonts w:cs="Sakkal Majalla" w:hint="cs"/>
                <w:szCs w:val="32"/>
                <w:rtl/>
              </w:rPr>
              <w:t>الفترة 2015-2024.</w:t>
            </w:r>
            <w:r w:rsidR="00414A5B">
              <w:rPr>
                <w:rFonts w:cs="Sakkal Majalla" w:hint="cs"/>
                <w:szCs w:val="32"/>
                <w:rtl/>
              </w:rPr>
              <w:t xml:space="preserve"> </w:t>
            </w:r>
            <w:r w:rsidR="006F202D">
              <w:rPr>
                <w:rFonts w:cs="Sakkal Majalla" w:hint="cs"/>
                <w:szCs w:val="32"/>
                <w:rtl/>
              </w:rPr>
              <w:t xml:space="preserve"> اعتمدنا على المنهج</w:t>
            </w:r>
            <w:r w:rsidR="00A151BD">
              <w:rPr>
                <w:rFonts w:cs="Sakkal Majalla" w:hint="cs"/>
                <w:szCs w:val="32"/>
                <w:rtl/>
              </w:rPr>
              <w:t xml:space="preserve"> الوصفي</w:t>
            </w:r>
            <w:r w:rsidR="006F202D">
              <w:rPr>
                <w:rFonts w:cs="Sakkal Majalla" w:hint="cs"/>
                <w:szCs w:val="32"/>
                <w:rtl/>
              </w:rPr>
              <w:t xml:space="preserve"> من أجل </w:t>
            </w:r>
            <w:r w:rsidR="00F927E8">
              <w:rPr>
                <w:rFonts w:cs="Sakkal Majalla" w:hint="cs"/>
                <w:szCs w:val="32"/>
                <w:rtl/>
              </w:rPr>
              <w:t>وصف الظاهرة وتحليل البيانات المرتبة بها،</w:t>
            </w:r>
            <w:r w:rsidR="00A151BD">
              <w:rPr>
                <w:rFonts w:cs="Sakkal Majalla" w:hint="cs"/>
                <w:szCs w:val="32"/>
                <w:rtl/>
              </w:rPr>
              <w:t xml:space="preserve"> </w:t>
            </w:r>
            <w:r w:rsidR="00414A5B">
              <w:rPr>
                <w:rFonts w:cs="Sakkal Majalla" w:hint="cs"/>
                <w:szCs w:val="32"/>
                <w:rtl/>
              </w:rPr>
              <w:t xml:space="preserve">وذلك </w:t>
            </w:r>
            <w:r w:rsidR="006F202D">
              <w:rPr>
                <w:rFonts w:cs="Sakkal Majalla" w:hint="cs"/>
                <w:szCs w:val="32"/>
                <w:rtl/>
              </w:rPr>
              <w:t>بالاعتماد على بيانات التقارير</w:t>
            </w:r>
            <w:r w:rsidR="00414A5B">
              <w:rPr>
                <w:rFonts w:cs="Sakkal Majalla" w:hint="cs"/>
                <w:szCs w:val="32"/>
                <w:rtl/>
              </w:rPr>
              <w:t xml:space="preserve"> الدولية كتقارير البنك الدولي، تقارير الاستثمار العالمي، تقارير آفاق الاقتصاد العالمي، تقارير صندوق النقد </w:t>
            </w:r>
            <w:r w:rsidR="006F202D">
              <w:rPr>
                <w:rFonts w:cs="Sakkal Majalla" w:hint="cs"/>
                <w:szCs w:val="32"/>
                <w:rtl/>
              </w:rPr>
              <w:t>الدولي. تمثلت</w:t>
            </w:r>
            <w:r w:rsidR="00414A5B">
              <w:rPr>
                <w:rFonts w:cs="Sakkal Majalla" w:hint="cs"/>
                <w:szCs w:val="32"/>
                <w:rtl/>
              </w:rPr>
              <w:t xml:space="preserve"> أهم النتائج في أن التوترات الاقتصادية والجيوسياسية أدت إلى انخفاض تدفقات الاستثمار الأجنبي المباشر في المناطق المتأثرة، مع تحول واضح في الاتجاهات الجغرافية والقطاعية نحو المناطق المستقرة والقطاعات التكنولوجية والمتجددة الآمنة.</w:t>
            </w:r>
          </w:p>
          <w:p w14:paraId="478361F9" w14:textId="0DB559B6" w:rsidR="005B35AC" w:rsidRDefault="005B35AC" w:rsidP="005B35AC">
            <w:pPr>
              <w:bidi/>
              <w:spacing w:line="276" w:lineRule="auto"/>
              <w:jc w:val="both"/>
              <w:rPr>
                <w:rFonts w:cs="Sakkal Majalla"/>
                <w:szCs w:val="32"/>
              </w:rPr>
            </w:pPr>
            <w:r w:rsidRPr="00414A5B">
              <w:rPr>
                <w:rFonts w:cs="Sakkal Majalla" w:hint="cs"/>
                <w:b/>
                <w:bCs/>
                <w:szCs w:val="32"/>
                <w:rtl/>
              </w:rPr>
              <w:t>الكلمات المفتاحية:</w:t>
            </w:r>
            <w:r>
              <w:rPr>
                <w:rFonts w:cs="Sakkal Majalla" w:hint="cs"/>
                <w:szCs w:val="32"/>
                <w:rtl/>
              </w:rPr>
              <w:t xml:space="preserve"> التوترات الاقتصادية والجيوسياسية، الاستثمار الأجنبي المباشر، الحرب التجارية الأمريكية الصينية، جائحة كوفيد-19، الحرب الروسية الأوكرانية</w:t>
            </w:r>
          </w:p>
          <w:p w14:paraId="4101BEBE" w14:textId="22DB9AB1" w:rsidR="005B35AC" w:rsidRDefault="005B35AC" w:rsidP="005B35AC">
            <w:pPr>
              <w:bidi/>
              <w:spacing w:line="276" w:lineRule="auto"/>
              <w:ind w:firstLine="587"/>
              <w:jc w:val="both"/>
              <w:rPr>
                <w:rFonts w:cs="Sakkal Majalla"/>
                <w:szCs w:val="32"/>
                <w:rtl/>
              </w:rPr>
            </w:pPr>
          </w:p>
        </w:tc>
      </w:tr>
      <w:tr w:rsidR="00AF6465" w14:paraId="27F269F6" w14:textId="77777777" w:rsidTr="00AB749A">
        <w:tc>
          <w:tcPr>
            <w:tcW w:w="9775" w:type="dxa"/>
            <w:shd w:val="clear" w:color="auto" w:fill="5B9BD5" w:themeFill="accent5"/>
          </w:tcPr>
          <w:p w14:paraId="336AEC27" w14:textId="6C92B419" w:rsidR="00AF6465" w:rsidRPr="00AB749A" w:rsidRDefault="005B35AC" w:rsidP="005B35AC">
            <w:pPr>
              <w:spacing w:line="276" w:lineRule="auto"/>
              <w:jc w:val="both"/>
              <w:rPr>
                <w:rFonts w:cs="Sakkal Majalla"/>
                <w:b/>
                <w:bCs/>
                <w:sz w:val="36"/>
                <w:szCs w:val="36"/>
                <w:rtl/>
              </w:rPr>
            </w:pPr>
            <w:r w:rsidRPr="00AB749A">
              <w:rPr>
                <w:rFonts w:cs="Sakkal Majalla"/>
                <w:b/>
                <w:bCs/>
                <w:sz w:val="36"/>
                <w:szCs w:val="36"/>
              </w:rPr>
              <w:t xml:space="preserve"> </w:t>
            </w:r>
            <w:r w:rsidR="00414A5B" w:rsidRPr="00AB749A">
              <w:rPr>
                <w:rFonts w:cs="Sakkal Majalla" w:hint="cs"/>
                <w:b/>
                <w:bCs/>
                <w:sz w:val="36"/>
                <w:szCs w:val="36"/>
                <w:rtl/>
              </w:rPr>
              <w:t xml:space="preserve"> </w:t>
            </w:r>
            <w:r w:rsidR="00CD57AA" w:rsidRPr="00AB749A">
              <w:rPr>
                <w:rFonts w:cs="Sakkal Majalla"/>
                <w:b/>
                <w:bCs/>
                <w:sz w:val="36"/>
                <w:szCs w:val="36"/>
              </w:rPr>
              <w:t>Abstract:</w:t>
            </w:r>
          </w:p>
        </w:tc>
      </w:tr>
      <w:tr w:rsidR="00AF6465" w14:paraId="0908105A" w14:textId="77777777" w:rsidTr="000E435C">
        <w:trPr>
          <w:trHeight w:val="2257"/>
        </w:trPr>
        <w:tc>
          <w:tcPr>
            <w:tcW w:w="9775" w:type="dxa"/>
          </w:tcPr>
          <w:p w14:paraId="3912DD93" w14:textId="77777777" w:rsidR="00AF6465" w:rsidRDefault="005B35AC" w:rsidP="005B35AC">
            <w:pPr>
              <w:bidi/>
              <w:spacing w:line="276" w:lineRule="auto"/>
              <w:ind w:right="32"/>
              <w:rPr>
                <w:rFonts w:cs="Sakkal Majalla"/>
                <w:szCs w:val="32"/>
              </w:rPr>
            </w:pPr>
            <w:r>
              <w:rPr>
                <w:rFonts w:cs="Sakkal Majalla"/>
                <w:szCs w:val="32"/>
              </w:rPr>
              <w:t xml:space="preserve">       </w:t>
            </w:r>
            <w:r w:rsidR="009B337A" w:rsidRPr="00AB749A">
              <w:rPr>
                <w:rFonts w:cs="Sakkal Majalla"/>
                <w:b/>
                <w:bCs/>
                <w:szCs w:val="32"/>
              </w:rPr>
              <w:t>T</w:t>
            </w:r>
            <w:r w:rsidR="009B337A" w:rsidRPr="009B337A">
              <w:rPr>
                <w:rFonts w:cs="Sakkal Majalla"/>
                <w:szCs w:val="32"/>
              </w:rPr>
              <w:t xml:space="preserve">he period 2015-2024 witnessed significant shifts in foreign direct investment (FDI) flows due to economic and geopolitical tensions, such as the US-China trade war, the Russia-Ukraine war, and the COVID-19 pandemic. This prompted investors to redirect their investments toward more stable regions and sectors less affected by </w:t>
            </w:r>
            <w:r w:rsidRPr="009B337A">
              <w:rPr>
                <w:rFonts w:cs="Sakkal Majalla"/>
                <w:szCs w:val="32"/>
              </w:rPr>
              <w:t>crises.</w:t>
            </w:r>
            <w:r w:rsidR="009B337A">
              <w:t xml:space="preserve"> </w:t>
            </w:r>
            <w:r w:rsidR="009B337A" w:rsidRPr="009B337A">
              <w:rPr>
                <w:rFonts w:cs="Sakkal Majalla"/>
                <w:szCs w:val="32"/>
              </w:rPr>
              <w:t xml:space="preserve">This study aimed to examine the flows and the most important geographical and sectoral trends of foreign direct investment during the study period, using the descriptive approach according to the data found in international reports such as the World Bank reports, World Investment Reports, World Economic Outlook reports, and International Monetary Fund </w:t>
            </w:r>
            <w:r w:rsidRPr="009B337A">
              <w:rPr>
                <w:rFonts w:cs="Sakkal Majalla"/>
                <w:szCs w:val="32"/>
              </w:rPr>
              <w:t>reports</w:t>
            </w:r>
            <w:r>
              <w:rPr>
                <w:rFonts w:cs="Sakkal Majalla"/>
                <w:szCs w:val="32"/>
              </w:rPr>
              <w:t>.</w:t>
            </w:r>
            <w:r>
              <w:t xml:space="preserve"> </w:t>
            </w:r>
            <w:r w:rsidRPr="005B35AC">
              <w:rPr>
                <w:rFonts w:cs="Sakkal Majalla"/>
                <w:szCs w:val="32"/>
              </w:rPr>
              <w:t xml:space="preserve">The most important findings were that economic and geopolitical tensions led to a decline in foreign direct investment flows into the affected regions, </w:t>
            </w:r>
            <w:r w:rsidRPr="005B35AC">
              <w:rPr>
                <w:rFonts w:cs="Sakkal Majalla"/>
                <w:szCs w:val="32"/>
              </w:rPr>
              <w:lastRenderedPageBreak/>
              <w:t>with a clear shift in geographical and sectoral trends towards stable regions and safe technologica</w:t>
            </w:r>
            <w:r>
              <w:rPr>
                <w:rFonts w:cs="Sakkal Majalla"/>
                <w:szCs w:val="32"/>
              </w:rPr>
              <w:t>l</w:t>
            </w:r>
            <w:r w:rsidRPr="005B35AC">
              <w:rPr>
                <w:rFonts w:cs="Sakkal Majalla"/>
                <w:szCs w:val="32"/>
              </w:rPr>
              <w:t xml:space="preserve"> and renewable sectors</w:t>
            </w:r>
            <w:r>
              <w:rPr>
                <w:rFonts w:cs="Sakkal Majalla"/>
                <w:szCs w:val="32"/>
              </w:rPr>
              <w:t>.</w:t>
            </w:r>
          </w:p>
          <w:p w14:paraId="19D7DB62" w14:textId="22E6E717" w:rsidR="00AB749A" w:rsidRPr="000E435C" w:rsidRDefault="00AB749A" w:rsidP="00AB749A">
            <w:pPr>
              <w:bidi/>
              <w:spacing w:line="276" w:lineRule="auto"/>
              <w:ind w:right="32"/>
              <w:rPr>
                <w:rFonts w:cs="Sakkal Majalla"/>
                <w:b/>
                <w:bCs/>
                <w:szCs w:val="32"/>
              </w:rPr>
            </w:pPr>
            <w:r w:rsidRPr="00AB749A">
              <w:rPr>
                <w:rFonts w:cs="Sakkal Majalla"/>
                <w:b/>
                <w:bCs/>
                <w:szCs w:val="32"/>
              </w:rPr>
              <w:t>Keywords</w:t>
            </w:r>
            <w:r w:rsidRPr="00AB749A">
              <w:rPr>
                <w:rFonts w:cs="Sakkal Majalla"/>
                <w:szCs w:val="32"/>
              </w:rPr>
              <w:t>: Economic and geopolitical tensions</w:t>
            </w:r>
            <w:r w:rsidR="005742CF">
              <w:rPr>
                <w:rFonts w:cs="Sakkal Majalla"/>
                <w:szCs w:val="32"/>
              </w:rPr>
              <w:t>,</w:t>
            </w:r>
            <w:r w:rsidR="005742CF">
              <w:t xml:space="preserve"> </w:t>
            </w:r>
            <w:r w:rsidR="005742CF" w:rsidRPr="005742CF">
              <w:rPr>
                <w:rFonts w:cs="Sakkal Majalla"/>
                <w:szCs w:val="32"/>
              </w:rPr>
              <w:t>Foreign direct investment</w:t>
            </w:r>
            <w:r w:rsidR="005742CF">
              <w:rPr>
                <w:rFonts w:cs="Sakkal Majalla"/>
                <w:szCs w:val="32"/>
              </w:rPr>
              <w:t>,</w:t>
            </w:r>
            <w:r w:rsidR="005742CF">
              <w:t xml:space="preserve"> </w:t>
            </w:r>
            <w:r w:rsidR="005742CF" w:rsidRPr="005742CF">
              <w:rPr>
                <w:rFonts w:cs="Sakkal Majalla"/>
                <w:szCs w:val="32"/>
              </w:rPr>
              <w:t>US-China trade war</w:t>
            </w:r>
            <w:r w:rsidR="005742CF">
              <w:rPr>
                <w:rFonts w:cs="Sakkal Majalla"/>
                <w:szCs w:val="32"/>
              </w:rPr>
              <w:t>,</w:t>
            </w:r>
            <w:r w:rsidR="005742CF">
              <w:t xml:space="preserve"> </w:t>
            </w:r>
            <w:r w:rsidR="005742CF" w:rsidRPr="005742CF">
              <w:rPr>
                <w:rFonts w:cs="Sakkal Majalla"/>
                <w:szCs w:val="32"/>
              </w:rPr>
              <w:t>COVID-19 pandemic</w:t>
            </w:r>
            <w:r w:rsidR="005742CF">
              <w:rPr>
                <w:rFonts w:cs="Sakkal Majalla"/>
                <w:szCs w:val="32"/>
              </w:rPr>
              <w:t>,</w:t>
            </w:r>
            <w:r w:rsidR="000E435C">
              <w:t xml:space="preserve"> </w:t>
            </w:r>
            <w:r w:rsidR="000E435C" w:rsidRPr="000E435C">
              <w:rPr>
                <w:rFonts w:cs="Sakkal Majalla"/>
                <w:szCs w:val="32"/>
              </w:rPr>
              <w:t>The Russian-Ukrainian war</w:t>
            </w:r>
            <w:r w:rsidR="000E435C">
              <w:rPr>
                <w:rFonts w:cs="Sakkal Majalla"/>
                <w:szCs w:val="32"/>
              </w:rPr>
              <w:t>.</w:t>
            </w:r>
          </w:p>
        </w:tc>
      </w:tr>
    </w:tbl>
    <w:p w14:paraId="62939DB7" w14:textId="11CA26DC" w:rsidR="002B793D" w:rsidRPr="0037250F" w:rsidRDefault="002B793D">
      <w:pPr>
        <w:bidi/>
        <w:spacing w:line="276" w:lineRule="auto"/>
        <w:jc w:val="both"/>
        <w:rPr>
          <w:rFonts w:cs="Sakkal Majalla"/>
          <w:szCs w:val="32"/>
        </w:rPr>
      </w:pPr>
    </w:p>
    <w:sectPr w:rsidR="002B793D" w:rsidRPr="0037250F">
      <w:headerReference w:type="default" r:id="rId9"/>
      <w:footerReference w:type="default" r:id="rId10"/>
      <w:pgSz w:w="11906" w:h="16838"/>
      <w:pgMar w:top="1134" w:right="1134" w:bottom="1134" w:left="1134" w:header="432" w:footer="432" w:gutter="0"/>
      <w:pgNumType w:start="33"/>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ADC59" w14:textId="77777777" w:rsidR="00E87480" w:rsidRDefault="00E87480">
      <w:pPr>
        <w:spacing w:line="240" w:lineRule="auto"/>
      </w:pPr>
      <w:r>
        <w:separator/>
      </w:r>
    </w:p>
  </w:endnote>
  <w:endnote w:type="continuationSeparator" w:id="0">
    <w:p w14:paraId="6A38B1B4" w14:textId="77777777" w:rsidR="00E87480" w:rsidRDefault="00E874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ll Genders v4">
    <w:altName w:val="Courier New"/>
    <w:panose1 w:val="00000000000000000000"/>
    <w:charset w:val="00"/>
    <w:family w:val="modern"/>
    <w:notTrueType/>
    <w:pitch w:val="variable"/>
    <w:sig w:usb0="00002003" w:usb1="0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1F87" w14:textId="763933EA" w:rsidR="00B85B8B" w:rsidRPr="00B85B8B" w:rsidRDefault="00B85B8B" w:rsidP="00B85B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F22B2" w14:textId="77777777" w:rsidR="00E87480" w:rsidRDefault="00E87480">
      <w:pPr>
        <w:spacing w:before="0" w:after="0"/>
      </w:pPr>
      <w:r>
        <w:separator/>
      </w:r>
    </w:p>
  </w:footnote>
  <w:footnote w:type="continuationSeparator" w:id="0">
    <w:p w14:paraId="1B0B612E" w14:textId="77777777" w:rsidR="00E87480" w:rsidRDefault="00E8748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CF78D" w14:textId="0A7E7F1E" w:rsidR="00B85B8B" w:rsidRPr="00B85B8B" w:rsidRDefault="00B85B8B" w:rsidP="00B85B8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DDB331"/>
    <w:multiLevelType w:val="multilevel"/>
    <w:tmpl w:val="71368A16"/>
    <w:lvl w:ilvl="0">
      <w:start w:val="1"/>
      <w:numFmt w:val="decimal"/>
      <w:suff w:val="nothing"/>
      <w:lvlText w:val="%1-"/>
      <w:lvlJc w:val="left"/>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86BBA"/>
    <w:multiLevelType w:val="multilevel"/>
    <w:tmpl w:val="2D90528C"/>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67B00"/>
    <w:multiLevelType w:val="hybridMultilevel"/>
    <w:tmpl w:val="1BEC7440"/>
    <w:lvl w:ilvl="0" w:tplc="2000000D">
      <w:start w:val="1"/>
      <w:numFmt w:val="bullet"/>
      <w:lvlText w:val=""/>
      <w:lvlJc w:val="left"/>
      <w:pPr>
        <w:ind w:left="1286" w:hanging="360"/>
      </w:pPr>
      <w:rPr>
        <w:rFonts w:ascii="Wingdings" w:hAnsi="Wingdings" w:hint="default"/>
      </w:rPr>
    </w:lvl>
    <w:lvl w:ilvl="1" w:tplc="20000003" w:tentative="1">
      <w:start w:val="1"/>
      <w:numFmt w:val="bullet"/>
      <w:lvlText w:val="o"/>
      <w:lvlJc w:val="left"/>
      <w:pPr>
        <w:ind w:left="2006" w:hanging="360"/>
      </w:pPr>
      <w:rPr>
        <w:rFonts w:ascii="Courier New" w:hAnsi="Courier New" w:cs="Courier New" w:hint="default"/>
      </w:rPr>
    </w:lvl>
    <w:lvl w:ilvl="2" w:tplc="20000005" w:tentative="1">
      <w:start w:val="1"/>
      <w:numFmt w:val="bullet"/>
      <w:lvlText w:val=""/>
      <w:lvlJc w:val="left"/>
      <w:pPr>
        <w:ind w:left="2726" w:hanging="360"/>
      </w:pPr>
      <w:rPr>
        <w:rFonts w:ascii="Wingdings" w:hAnsi="Wingdings" w:hint="default"/>
      </w:rPr>
    </w:lvl>
    <w:lvl w:ilvl="3" w:tplc="20000001" w:tentative="1">
      <w:start w:val="1"/>
      <w:numFmt w:val="bullet"/>
      <w:lvlText w:val=""/>
      <w:lvlJc w:val="left"/>
      <w:pPr>
        <w:ind w:left="3446" w:hanging="360"/>
      </w:pPr>
      <w:rPr>
        <w:rFonts w:ascii="Symbol" w:hAnsi="Symbol" w:hint="default"/>
      </w:rPr>
    </w:lvl>
    <w:lvl w:ilvl="4" w:tplc="20000003" w:tentative="1">
      <w:start w:val="1"/>
      <w:numFmt w:val="bullet"/>
      <w:lvlText w:val="o"/>
      <w:lvlJc w:val="left"/>
      <w:pPr>
        <w:ind w:left="4166" w:hanging="360"/>
      </w:pPr>
      <w:rPr>
        <w:rFonts w:ascii="Courier New" w:hAnsi="Courier New" w:cs="Courier New" w:hint="default"/>
      </w:rPr>
    </w:lvl>
    <w:lvl w:ilvl="5" w:tplc="20000005" w:tentative="1">
      <w:start w:val="1"/>
      <w:numFmt w:val="bullet"/>
      <w:lvlText w:val=""/>
      <w:lvlJc w:val="left"/>
      <w:pPr>
        <w:ind w:left="4886" w:hanging="360"/>
      </w:pPr>
      <w:rPr>
        <w:rFonts w:ascii="Wingdings" w:hAnsi="Wingdings" w:hint="default"/>
      </w:rPr>
    </w:lvl>
    <w:lvl w:ilvl="6" w:tplc="20000001" w:tentative="1">
      <w:start w:val="1"/>
      <w:numFmt w:val="bullet"/>
      <w:lvlText w:val=""/>
      <w:lvlJc w:val="left"/>
      <w:pPr>
        <w:ind w:left="5606" w:hanging="360"/>
      </w:pPr>
      <w:rPr>
        <w:rFonts w:ascii="Symbol" w:hAnsi="Symbol" w:hint="default"/>
      </w:rPr>
    </w:lvl>
    <w:lvl w:ilvl="7" w:tplc="20000003" w:tentative="1">
      <w:start w:val="1"/>
      <w:numFmt w:val="bullet"/>
      <w:lvlText w:val="o"/>
      <w:lvlJc w:val="left"/>
      <w:pPr>
        <w:ind w:left="6326" w:hanging="360"/>
      </w:pPr>
      <w:rPr>
        <w:rFonts w:ascii="Courier New" w:hAnsi="Courier New" w:cs="Courier New" w:hint="default"/>
      </w:rPr>
    </w:lvl>
    <w:lvl w:ilvl="8" w:tplc="20000005" w:tentative="1">
      <w:start w:val="1"/>
      <w:numFmt w:val="bullet"/>
      <w:lvlText w:val=""/>
      <w:lvlJc w:val="left"/>
      <w:pPr>
        <w:ind w:left="7046" w:hanging="360"/>
      </w:pPr>
      <w:rPr>
        <w:rFonts w:ascii="Wingdings" w:hAnsi="Wingdings" w:hint="default"/>
      </w:rPr>
    </w:lvl>
  </w:abstractNum>
  <w:abstractNum w:abstractNumId="3" w15:restartNumberingAfterBreak="0">
    <w:nsid w:val="052E6CB9"/>
    <w:multiLevelType w:val="multilevel"/>
    <w:tmpl w:val="052E6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650FCC"/>
    <w:multiLevelType w:val="multilevel"/>
    <w:tmpl w:val="7AD00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30112"/>
    <w:multiLevelType w:val="multilevel"/>
    <w:tmpl w:val="0D930112"/>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Sakkal Majalla" w:eastAsiaTheme="minorHAnsi" w:hAnsi="Sakkal Majalla" w:cs="Sakkal Majalla"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2410698"/>
    <w:multiLevelType w:val="multilevel"/>
    <w:tmpl w:val="124106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E12455"/>
    <w:multiLevelType w:val="multilevel"/>
    <w:tmpl w:val="18E12455"/>
    <w:lvl w:ilvl="0">
      <w:start w:val="1"/>
      <w:numFmt w:val="bullet"/>
      <w:lvlText w:val=""/>
      <w:lvlJc w:val="left"/>
      <w:pPr>
        <w:tabs>
          <w:tab w:val="left" w:pos="785"/>
        </w:tabs>
        <w:ind w:left="785" w:hanging="360"/>
      </w:pPr>
      <w:rPr>
        <w:rFonts w:ascii="Symbol" w:hAnsi="Symbol" w:hint="default"/>
        <w:sz w:val="20"/>
      </w:rPr>
    </w:lvl>
    <w:lvl w:ilvl="1">
      <w:start w:val="1"/>
      <w:numFmt w:val="bullet"/>
      <w:lvlText w:val=""/>
      <w:lvlJc w:val="left"/>
      <w:pPr>
        <w:tabs>
          <w:tab w:val="left" w:pos="1582"/>
        </w:tabs>
        <w:ind w:left="1582" w:hanging="360"/>
      </w:pPr>
      <w:rPr>
        <w:rFonts w:ascii="Symbol" w:hAnsi="Symbol" w:hint="default"/>
        <w:sz w:val="20"/>
      </w:rPr>
    </w:lvl>
    <w:lvl w:ilvl="2">
      <w:start w:val="1"/>
      <w:numFmt w:val="bullet"/>
      <w:lvlText w:val=""/>
      <w:lvlJc w:val="left"/>
      <w:pPr>
        <w:tabs>
          <w:tab w:val="left" w:pos="2302"/>
        </w:tabs>
        <w:ind w:left="2302" w:hanging="360"/>
      </w:pPr>
      <w:rPr>
        <w:rFonts w:ascii="Symbol" w:hAnsi="Symbol" w:hint="default"/>
        <w:sz w:val="20"/>
      </w:rPr>
    </w:lvl>
    <w:lvl w:ilvl="3">
      <w:start w:val="1"/>
      <w:numFmt w:val="bullet"/>
      <w:lvlText w:val=""/>
      <w:lvlJc w:val="left"/>
      <w:pPr>
        <w:tabs>
          <w:tab w:val="left" w:pos="3022"/>
        </w:tabs>
        <w:ind w:left="3022" w:hanging="360"/>
      </w:pPr>
      <w:rPr>
        <w:rFonts w:ascii="Symbol" w:hAnsi="Symbol" w:hint="default"/>
        <w:sz w:val="20"/>
      </w:rPr>
    </w:lvl>
    <w:lvl w:ilvl="4">
      <w:start w:val="1"/>
      <w:numFmt w:val="bullet"/>
      <w:lvlText w:val=""/>
      <w:lvlJc w:val="left"/>
      <w:pPr>
        <w:tabs>
          <w:tab w:val="left" w:pos="3742"/>
        </w:tabs>
        <w:ind w:left="3742" w:hanging="360"/>
      </w:pPr>
      <w:rPr>
        <w:rFonts w:ascii="Symbol" w:hAnsi="Symbol" w:hint="default"/>
        <w:sz w:val="20"/>
      </w:rPr>
    </w:lvl>
    <w:lvl w:ilvl="5">
      <w:start w:val="1"/>
      <w:numFmt w:val="bullet"/>
      <w:lvlText w:val=""/>
      <w:lvlJc w:val="left"/>
      <w:pPr>
        <w:tabs>
          <w:tab w:val="left" w:pos="4462"/>
        </w:tabs>
        <w:ind w:left="4462" w:hanging="360"/>
      </w:pPr>
      <w:rPr>
        <w:rFonts w:ascii="Symbol" w:hAnsi="Symbol" w:hint="default"/>
        <w:sz w:val="20"/>
      </w:rPr>
    </w:lvl>
    <w:lvl w:ilvl="6">
      <w:start w:val="1"/>
      <w:numFmt w:val="bullet"/>
      <w:lvlText w:val=""/>
      <w:lvlJc w:val="left"/>
      <w:pPr>
        <w:tabs>
          <w:tab w:val="left" w:pos="5182"/>
        </w:tabs>
        <w:ind w:left="5182" w:hanging="360"/>
      </w:pPr>
      <w:rPr>
        <w:rFonts w:ascii="Symbol" w:hAnsi="Symbol" w:hint="default"/>
        <w:sz w:val="20"/>
      </w:rPr>
    </w:lvl>
    <w:lvl w:ilvl="7">
      <w:start w:val="1"/>
      <w:numFmt w:val="bullet"/>
      <w:lvlText w:val=""/>
      <w:lvlJc w:val="left"/>
      <w:pPr>
        <w:tabs>
          <w:tab w:val="left" w:pos="5902"/>
        </w:tabs>
        <w:ind w:left="5902" w:hanging="360"/>
      </w:pPr>
      <w:rPr>
        <w:rFonts w:ascii="Symbol" w:hAnsi="Symbol" w:hint="default"/>
        <w:sz w:val="20"/>
      </w:rPr>
    </w:lvl>
    <w:lvl w:ilvl="8">
      <w:start w:val="1"/>
      <w:numFmt w:val="bullet"/>
      <w:lvlText w:val=""/>
      <w:lvlJc w:val="left"/>
      <w:pPr>
        <w:tabs>
          <w:tab w:val="left" w:pos="6622"/>
        </w:tabs>
        <w:ind w:left="6622" w:hanging="360"/>
      </w:pPr>
      <w:rPr>
        <w:rFonts w:ascii="Symbol" w:hAnsi="Symbol" w:hint="default"/>
        <w:sz w:val="20"/>
      </w:rPr>
    </w:lvl>
  </w:abstractNum>
  <w:abstractNum w:abstractNumId="8" w15:restartNumberingAfterBreak="0">
    <w:nsid w:val="192B396C"/>
    <w:multiLevelType w:val="multilevel"/>
    <w:tmpl w:val="192B39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A667CD"/>
    <w:multiLevelType w:val="multilevel"/>
    <w:tmpl w:val="1BA667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F8D29FA"/>
    <w:multiLevelType w:val="multilevel"/>
    <w:tmpl w:val="1F8D2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EF1138"/>
    <w:multiLevelType w:val="hybridMultilevel"/>
    <w:tmpl w:val="6F105146"/>
    <w:lvl w:ilvl="0" w:tplc="20000009">
      <w:start w:val="1"/>
      <w:numFmt w:val="bullet"/>
      <w:lvlText w:val=""/>
      <w:lvlJc w:val="left"/>
      <w:pPr>
        <w:ind w:left="1286" w:hanging="360"/>
      </w:pPr>
      <w:rPr>
        <w:rFonts w:ascii="Wingdings" w:hAnsi="Wingdings" w:hint="default"/>
      </w:rPr>
    </w:lvl>
    <w:lvl w:ilvl="1" w:tplc="20000003" w:tentative="1">
      <w:start w:val="1"/>
      <w:numFmt w:val="bullet"/>
      <w:lvlText w:val="o"/>
      <w:lvlJc w:val="left"/>
      <w:pPr>
        <w:ind w:left="2006" w:hanging="360"/>
      </w:pPr>
      <w:rPr>
        <w:rFonts w:ascii="Courier New" w:hAnsi="Courier New" w:cs="Courier New" w:hint="default"/>
      </w:rPr>
    </w:lvl>
    <w:lvl w:ilvl="2" w:tplc="20000005" w:tentative="1">
      <w:start w:val="1"/>
      <w:numFmt w:val="bullet"/>
      <w:lvlText w:val=""/>
      <w:lvlJc w:val="left"/>
      <w:pPr>
        <w:ind w:left="2726" w:hanging="360"/>
      </w:pPr>
      <w:rPr>
        <w:rFonts w:ascii="Wingdings" w:hAnsi="Wingdings" w:hint="default"/>
      </w:rPr>
    </w:lvl>
    <w:lvl w:ilvl="3" w:tplc="20000001" w:tentative="1">
      <w:start w:val="1"/>
      <w:numFmt w:val="bullet"/>
      <w:lvlText w:val=""/>
      <w:lvlJc w:val="left"/>
      <w:pPr>
        <w:ind w:left="3446" w:hanging="360"/>
      </w:pPr>
      <w:rPr>
        <w:rFonts w:ascii="Symbol" w:hAnsi="Symbol" w:hint="default"/>
      </w:rPr>
    </w:lvl>
    <w:lvl w:ilvl="4" w:tplc="20000003" w:tentative="1">
      <w:start w:val="1"/>
      <w:numFmt w:val="bullet"/>
      <w:lvlText w:val="o"/>
      <w:lvlJc w:val="left"/>
      <w:pPr>
        <w:ind w:left="4166" w:hanging="360"/>
      </w:pPr>
      <w:rPr>
        <w:rFonts w:ascii="Courier New" w:hAnsi="Courier New" w:cs="Courier New" w:hint="default"/>
      </w:rPr>
    </w:lvl>
    <w:lvl w:ilvl="5" w:tplc="20000005" w:tentative="1">
      <w:start w:val="1"/>
      <w:numFmt w:val="bullet"/>
      <w:lvlText w:val=""/>
      <w:lvlJc w:val="left"/>
      <w:pPr>
        <w:ind w:left="4886" w:hanging="360"/>
      </w:pPr>
      <w:rPr>
        <w:rFonts w:ascii="Wingdings" w:hAnsi="Wingdings" w:hint="default"/>
      </w:rPr>
    </w:lvl>
    <w:lvl w:ilvl="6" w:tplc="20000001" w:tentative="1">
      <w:start w:val="1"/>
      <w:numFmt w:val="bullet"/>
      <w:lvlText w:val=""/>
      <w:lvlJc w:val="left"/>
      <w:pPr>
        <w:ind w:left="5606" w:hanging="360"/>
      </w:pPr>
      <w:rPr>
        <w:rFonts w:ascii="Symbol" w:hAnsi="Symbol" w:hint="default"/>
      </w:rPr>
    </w:lvl>
    <w:lvl w:ilvl="7" w:tplc="20000003" w:tentative="1">
      <w:start w:val="1"/>
      <w:numFmt w:val="bullet"/>
      <w:lvlText w:val="o"/>
      <w:lvlJc w:val="left"/>
      <w:pPr>
        <w:ind w:left="6326" w:hanging="360"/>
      </w:pPr>
      <w:rPr>
        <w:rFonts w:ascii="Courier New" w:hAnsi="Courier New" w:cs="Courier New" w:hint="default"/>
      </w:rPr>
    </w:lvl>
    <w:lvl w:ilvl="8" w:tplc="20000005" w:tentative="1">
      <w:start w:val="1"/>
      <w:numFmt w:val="bullet"/>
      <w:lvlText w:val=""/>
      <w:lvlJc w:val="left"/>
      <w:pPr>
        <w:ind w:left="7046" w:hanging="360"/>
      </w:pPr>
      <w:rPr>
        <w:rFonts w:ascii="Wingdings" w:hAnsi="Wingdings" w:hint="default"/>
      </w:rPr>
    </w:lvl>
  </w:abstractNum>
  <w:abstractNum w:abstractNumId="12" w15:restartNumberingAfterBreak="0">
    <w:nsid w:val="2552733C"/>
    <w:multiLevelType w:val="multilevel"/>
    <w:tmpl w:val="25527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D45803"/>
    <w:multiLevelType w:val="multilevel"/>
    <w:tmpl w:val="26D4580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E77BFA"/>
    <w:multiLevelType w:val="multilevel"/>
    <w:tmpl w:val="2BE77BFA"/>
    <w:lvl w:ilvl="0">
      <w:start w:val="1"/>
      <w:numFmt w:val="bullet"/>
      <w:lvlText w:val=""/>
      <w:lvlJc w:val="left"/>
      <w:pPr>
        <w:ind w:left="1286" w:hanging="360"/>
      </w:pPr>
      <w:rPr>
        <w:rFonts w:ascii="Wingdings" w:hAnsi="Wingdings" w:hint="default"/>
      </w:rPr>
    </w:lvl>
    <w:lvl w:ilvl="1">
      <w:start w:val="1"/>
      <w:numFmt w:val="bullet"/>
      <w:lvlText w:val="o"/>
      <w:lvlJc w:val="left"/>
      <w:pPr>
        <w:ind w:left="2006" w:hanging="360"/>
      </w:pPr>
      <w:rPr>
        <w:rFonts w:ascii="Courier New" w:hAnsi="Courier New" w:cs="Courier New" w:hint="default"/>
      </w:rPr>
    </w:lvl>
    <w:lvl w:ilvl="2">
      <w:start w:val="1"/>
      <w:numFmt w:val="bullet"/>
      <w:lvlText w:val=""/>
      <w:lvlJc w:val="left"/>
      <w:pPr>
        <w:ind w:left="2726" w:hanging="360"/>
      </w:pPr>
      <w:rPr>
        <w:rFonts w:ascii="Wingdings" w:hAnsi="Wingdings" w:hint="default"/>
      </w:rPr>
    </w:lvl>
    <w:lvl w:ilvl="3">
      <w:start w:val="1"/>
      <w:numFmt w:val="bullet"/>
      <w:lvlText w:val=""/>
      <w:lvlJc w:val="left"/>
      <w:pPr>
        <w:ind w:left="3446" w:hanging="360"/>
      </w:pPr>
      <w:rPr>
        <w:rFonts w:ascii="Symbol" w:hAnsi="Symbol" w:hint="default"/>
      </w:rPr>
    </w:lvl>
    <w:lvl w:ilvl="4">
      <w:start w:val="1"/>
      <w:numFmt w:val="bullet"/>
      <w:lvlText w:val="o"/>
      <w:lvlJc w:val="left"/>
      <w:pPr>
        <w:ind w:left="4166" w:hanging="360"/>
      </w:pPr>
      <w:rPr>
        <w:rFonts w:ascii="Courier New" w:hAnsi="Courier New" w:cs="Courier New" w:hint="default"/>
      </w:rPr>
    </w:lvl>
    <w:lvl w:ilvl="5">
      <w:start w:val="1"/>
      <w:numFmt w:val="bullet"/>
      <w:lvlText w:val=""/>
      <w:lvlJc w:val="left"/>
      <w:pPr>
        <w:ind w:left="4886" w:hanging="360"/>
      </w:pPr>
      <w:rPr>
        <w:rFonts w:ascii="Wingdings" w:hAnsi="Wingdings" w:hint="default"/>
      </w:rPr>
    </w:lvl>
    <w:lvl w:ilvl="6">
      <w:start w:val="1"/>
      <w:numFmt w:val="bullet"/>
      <w:lvlText w:val=""/>
      <w:lvlJc w:val="left"/>
      <w:pPr>
        <w:ind w:left="5606" w:hanging="360"/>
      </w:pPr>
      <w:rPr>
        <w:rFonts w:ascii="Symbol" w:hAnsi="Symbol" w:hint="default"/>
      </w:rPr>
    </w:lvl>
    <w:lvl w:ilvl="7">
      <w:start w:val="1"/>
      <w:numFmt w:val="bullet"/>
      <w:lvlText w:val="o"/>
      <w:lvlJc w:val="left"/>
      <w:pPr>
        <w:ind w:left="6326" w:hanging="360"/>
      </w:pPr>
      <w:rPr>
        <w:rFonts w:ascii="Courier New" w:hAnsi="Courier New" w:cs="Courier New" w:hint="default"/>
      </w:rPr>
    </w:lvl>
    <w:lvl w:ilvl="8">
      <w:start w:val="1"/>
      <w:numFmt w:val="bullet"/>
      <w:lvlText w:val=""/>
      <w:lvlJc w:val="left"/>
      <w:pPr>
        <w:ind w:left="7046" w:hanging="360"/>
      </w:pPr>
      <w:rPr>
        <w:rFonts w:ascii="Wingdings" w:hAnsi="Wingdings" w:hint="default"/>
      </w:rPr>
    </w:lvl>
  </w:abstractNum>
  <w:abstractNum w:abstractNumId="15" w15:restartNumberingAfterBreak="0">
    <w:nsid w:val="2DF43227"/>
    <w:multiLevelType w:val="multilevel"/>
    <w:tmpl w:val="7310B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AB6B57"/>
    <w:multiLevelType w:val="multilevel"/>
    <w:tmpl w:val="33AB6B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047BF6"/>
    <w:multiLevelType w:val="hybridMultilevel"/>
    <w:tmpl w:val="C7E0613C"/>
    <w:lvl w:ilvl="0" w:tplc="20000009">
      <w:start w:val="1"/>
      <w:numFmt w:val="bullet"/>
      <w:lvlText w:val=""/>
      <w:lvlJc w:val="left"/>
      <w:pPr>
        <w:ind w:left="1286" w:hanging="360"/>
      </w:pPr>
      <w:rPr>
        <w:rFonts w:ascii="Wingdings" w:hAnsi="Wingdings" w:hint="default"/>
      </w:rPr>
    </w:lvl>
    <w:lvl w:ilvl="1" w:tplc="20000003" w:tentative="1">
      <w:start w:val="1"/>
      <w:numFmt w:val="bullet"/>
      <w:lvlText w:val="o"/>
      <w:lvlJc w:val="left"/>
      <w:pPr>
        <w:ind w:left="2006" w:hanging="360"/>
      </w:pPr>
      <w:rPr>
        <w:rFonts w:ascii="Courier New" w:hAnsi="Courier New" w:cs="Courier New" w:hint="default"/>
      </w:rPr>
    </w:lvl>
    <w:lvl w:ilvl="2" w:tplc="20000005" w:tentative="1">
      <w:start w:val="1"/>
      <w:numFmt w:val="bullet"/>
      <w:lvlText w:val=""/>
      <w:lvlJc w:val="left"/>
      <w:pPr>
        <w:ind w:left="2726" w:hanging="360"/>
      </w:pPr>
      <w:rPr>
        <w:rFonts w:ascii="Wingdings" w:hAnsi="Wingdings" w:hint="default"/>
      </w:rPr>
    </w:lvl>
    <w:lvl w:ilvl="3" w:tplc="20000001" w:tentative="1">
      <w:start w:val="1"/>
      <w:numFmt w:val="bullet"/>
      <w:lvlText w:val=""/>
      <w:lvlJc w:val="left"/>
      <w:pPr>
        <w:ind w:left="3446" w:hanging="360"/>
      </w:pPr>
      <w:rPr>
        <w:rFonts w:ascii="Symbol" w:hAnsi="Symbol" w:hint="default"/>
      </w:rPr>
    </w:lvl>
    <w:lvl w:ilvl="4" w:tplc="20000003" w:tentative="1">
      <w:start w:val="1"/>
      <w:numFmt w:val="bullet"/>
      <w:lvlText w:val="o"/>
      <w:lvlJc w:val="left"/>
      <w:pPr>
        <w:ind w:left="4166" w:hanging="360"/>
      </w:pPr>
      <w:rPr>
        <w:rFonts w:ascii="Courier New" w:hAnsi="Courier New" w:cs="Courier New" w:hint="default"/>
      </w:rPr>
    </w:lvl>
    <w:lvl w:ilvl="5" w:tplc="20000005" w:tentative="1">
      <w:start w:val="1"/>
      <w:numFmt w:val="bullet"/>
      <w:lvlText w:val=""/>
      <w:lvlJc w:val="left"/>
      <w:pPr>
        <w:ind w:left="4886" w:hanging="360"/>
      </w:pPr>
      <w:rPr>
        <w:rFonts w:ascii="Wingdings" w:hAnsi="Wingdings" w:hint="default"/>
      </w:rPr>
    </w:lvl>
    <w:lvl w:ilvl="6" w:tplc="20000001" w:tentative="1">
      <w:start w:val="1"/>
      <w:numFmt w:val="bullet"/>
      <w:lvlText w:val=""/>
      <w:lvlJc w:val="left"/>
      <w:pPr>
        <w:ind w:left="5606" w:hanging="360"/>
      </w:pPr>
      <w:rPr>
        <w:rFonts w:ascii="Symbol" w:hAnsi="Symbol" w:hint="default"/>
      </w:rPr>
    </w:lvl>
    <w:lvl w:ilvl="7" w:tplc="20000003" w:tentative="1">
      <w:start w:val="1"/>
      <w:numFmt w:val="bullet"/>
      <w:lvlText w:val="o"/>
      <w:lvlJc w:val="left"/>
      <w:pPr>
        <w:ind w:left="6326" w:hanging="360"/>
      </w:pPr>
      <w:rPr>
        <w:rFonts w:ascii="Courier New" w:hAnsi="Courier New" w:cs="Courier New" w:hint="default"/>
      </w:rPr>
    </w:lvl>
    <w:lvl w:ilvl="8" w:tplc="20000005" w:tentative="1">
      <w:start w:val="1"/>
      <w:numFmt w:val="bullet"/>
      <w:lvlText w:val=""/>
      <w:lvlJc w:val="left"/>
      <w:pPr>
        <w:ind w:left="7046" w:hanging="360"/>
      </w:pPr>
      <w:rPr>
        <w:rFonts w:ascii="Wingdings" w:hAnsi="Wingdings" w:hint="default"/>
      </w:rPr>
    </w:lvl>
  </w:abstractNum>
  <w:abstractNum w:abstractNumId="18" w15:restartNumberingAfterBreak="0">
    <w:nsid w:val="3A32497D"/>
    <w:multiLevelType w:val="multilevel"/>
    <w:tmpl w:val="3A32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62438F"/>
    <w:multiLevelType w:val="multilevel"/>
    <w:tmpl w:val="4062438F"/>
    <w:lvl w:ilvl="0">
      <w:start w:val="1"/>
      <w:numFmt w:val="bullet"/>
      <w:lvlText w:val=""/>
      <w:lvlJc w:val="left"/>
      <w:pPr>
        <w:ind w:left="1286" w:hanging="360"/>
      </w:pPr>
      <w:rPr>
        <w:rFonts w:ascii="Wingdings" w:hAnsi="Wingdings" w:hint="default"/>
      </w:rPr>
    </w:lvl>
    <w:lvl w:ilvl="1">
      <w:start w:val="1"/>
      <w:numFmt w:val="bullet"/>
      <w:lvlText w:val="o"/>
      <w:lvlJc w:val="left"/>
      <w:pPr>
        <w:ind w:left="2006" w:hanging="360"/>
      </w:pPr>
      <w:rPr>
        <w:rFonts w:ascii="Courier New" w:hAnsi="Courier New" w:cs="Courier New" w:hint="default"/>
      </w:rPr>
    </w:lvl>
    <w:lvl w:ilvl="2">
      <w:start w:val="1"/>
      <w:numFmt w:val="bullet"/>
      <w:lvlText w:val=""/>
      <w:lvlJc w:val="left"/>
      <w:pPr>
        <w:ind w:left="2726" w:hanging="360"/>
      </w:pPr>
      <w:rPr>
        <w:rFonts w:ascii="Wingdings" w:hAnsi="Wingdings" w:hint="default"/>
      </w:rPr>
    </w:lvl>
    <w:lvl w:ilvl="3">
      <w:start w:val="1"/>
      <w:numFmt w:val="bullet"/>
      <w:lvlText w:val=""/>
      <w:lvlJc w:val="left"/>
      <w:pPr>
        <w:ind w:left="3446" w:hanging="360"/>
      </w:pPr>
      <w:rPr>
        <w:rFonts w:ascii="Symbol" w:hAnsi="Symbol" w:hint="default"/>
      </w:rPr>
    </w:lvl>
    <w:lvl w:ilvl="4">
      <w:start w:val="1"/>
      <w:numFmt w:val="bullet"/>
      <w:lvlText w:val="o"/>
      <w:lvlJc w:val="left"/>
      <w:pPr>
        <w:ind w:left="4166" w:hanging="360"/>
      </w:pPr>
      <w:rPr>
        <w:rFonts w:ascii="Courier New" w:hAnsi="Courier New" w:cs="Courier New" w:hint="default"/>
      </w:rPr>
    </w:lvl>
    <w:lvl w:ilvl="5">
      <w:start w:val="1"/>
      <w:numFmt w:val="bullet"/>
      <w:lvlText w:val=""/>
      <w:lvlJc w:val="left"/>
      <w:pPr>
        <w:ind w:left="4886" w:hanging="360"/>
      </w:pPr>
      <w:rPr>
        <w:rFonts w:ascii="Wingdings" w:hAnsi="Wingdings" w:hint="default"/>
      </w:rPr>
    </w:lvl>
    <w:lvl w:ilvl="6">
      <w:start w:val="1"/>
      <w:numFmt w:val="bullet"/>
      <w:lvlText w:val=""/>
      <w:lvlJc w:val="left"/>
      <w:pPr>
        <w:ind w:left="5606" w:hanging="360"/>
      </w:pPr>
      <w:rPr>
        <w:rFonts w:ascii="Symbol" w:hAnsi="Symbol" w:hint="default"/>
      </w:rPr>
    </w:lvl>
    <w:lvl w:ilvl="7">
      <w:start w:val="1"/>
      <w:numFmt w:val="bullet"/>
      <w:lvlText w:val="o"/>
      <w:lvlJc w:val="left"/>
      <w:pPr>
        <w:ind w:left="6326" w:hanging="360"/>
      </w:pPr>
      <w:rPr>
        <w:rFonts w:ascii="Courier New" w:hAnsi="Courier New" w:cs="Courier New" w:hint="default"/>
      </w:rPr>
    </w:lvl>
    <w:lvl w:ilvl="8">
      <w:start w:val="1"/>
      <w:numFmt w:val="bullet"/>
      <w:lvlText w:val=""/>
      <w:lvlJc w:val="left"/>
      <w:pPr>
        <w:ind w:left="7046" w:hanging="360"/>
      </w:pPr>
      <w:rPr>
        <w:rFonts w:ascii="Wingdings" w:hAnsi="Wingdings" w:hint="default"/>
      </w:rPr>
    </w:lvl>
  </w:abstractNum>
  <w:abstractNum w:abstractNumId="20" w15:restartNumberingAfterBreak="0">
    <w:nsid w:val="43D44EA1"/>
    <w:multiLevelType w:val="multilevel"/>
    <w:tmpl w:val="43D44EA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86510F1"/>
    <w:multiLevelType w:val="hybridMultilevel"/>
    <w:tmpl w:val="D9F400F0"/>
    <w:lvl w:ilvl="0" w:tplc="20000009">
      <w:start w:val="1"/>
      <w:numFmt w:val="bullet"/>
      <w:lvlText w:val=""/>
      <w:lvlJc w:val="left"/>
      <w:pPr>
        <w:ind w:left="1285" w:hanging="360"/>
      </w:pPr>
      <w:rPr>
        <w:rFonts w:ascii="Wingdings" w:hAnsi="Wingdings" w:hint="default"/>
      </w:rPr>
    </w:lvl>
    <w:lvl w:ilvl="1" w:tplc="20000003" w:tentative="1">
      <w:start w:val="1"/>
      <w:numFmt w:val="bullet"/>
      <w:lvlText w:val="o"/>
      <w:lvlJc w:val="left"/>
      <w:pPr>
        <w:ind w:left="2005" w:hanging="360"/>
      </w:pPr>
      <w:rPr>
        <w:rFonts w:ascii="Courier New" w:hAnsi="Courier New" w:cs="Courier New" w:hint="default"/>
      </w:rPr>
    </w:lvl>
    <w:lvl w:ilvl="2" w:tplc="20000005" w:tentative="1">
      <w:start w:val="1"/>
      <w:numFmt w:val="bullet"/>
      <w:lvlText w:val=""/>
      <w:lvlJc w:val="left"/>
      <w:pPr>
        <w:ind w:left="2725" w:hanging="360"/>
      </w:pPr>
      <w:rPr>
        <w:rFonts w:ascii="Wingdings" w:hAnsi="Wingdings" w:hint="default"/>
      </w:rPr>
    </w:lvl>
    <w:lvl w:ilvl="3" w:tplc="20000001" w:tentative="1">
      <w:start w:val="1"/>
      <w:numFmt w:val="bullet"/>
      <w:lvlText w:val=""/>
      <w:lvlJc w:val="left"/>
      <w:pPr>
        <w:ind w:left="3445" w:hanging="360"/>
      </w:pPr>
      <w:rPr>
        <w:rFonts w:ascii="Symbol" w:hAnsi="Symbol" w:hint="default"/>
      </w:rPr>
    </w:lvl>
    <w:lvl w:ilvl="4" w:tplc="20000003" w:tentative="1">
      <w:start w:val="1"/>
      <w:numFmt w:val="bullet"/>
      <w:lvlText w:val="o"/>
      <w:lvlJc w:val="left"/>
      <w:pPr>
        <w:ind w:left="4165" w:hanging="360"/>
      </w:pPr>
      <w:rPr>
        <w:rFonts w:ascii="Courier New" w:hAnsi="Courier New" w:cs="Courier New" w:hint="default"/>
      </w:rPr>
    </w:lvl>
    <w:lvl w:ilvl="5" w:tplc="20000005" w:tentative="1">
      <w:start w:val="1"/>
      <w:numFmt w:val="bullet"/>
      <w:lvlText w:val=""/>
      <w:lvlJc w:val="left"/>
      <w:pPr>
        <w:ind w:left="4885" w:hanging="360"/>
      </w:pPr>
      <w:rPr>
        <w:rFonts w:ascii="Wingdings" w:hAnsi="Wingdings" w:hint="default"/>
      </w:rPr>
    </w:lvl>
    <w:lvl w:ilvl="6" w:tplc="20000001" w:tentative="1">
      <w:start w:val="1"/>
      <w:numFmt w:val="bullet"/>
      <w:lvlText w:val=""/>
      <w:lvlJc w:val="left"/>
      <w:pPr>
        <w:ind w:left="5605" w:hanging="360"/>
      </w:pPr>
      <w:rPr>
        <w:rFonts w:ascii="Symbol" w:hAnsi="Symbol" w:hint="default"/>
      </w:rPr>
    </w:lvl>
    <w:lvl w:ilvl="7" w:tplc="20000003" w:tentative="1">
      <w:start w:val="1"/>
      <w:numFmt w:val="bullet"/>
      <w:lvlText w:val="o"/>
      <w:lvlJc w:val="left"/>
      <w:pPr>
        <w:ind w:left="6325" w:hanging="360"/>
      </w:pPr>
      <w:rPr>
        <w:rFonts w:ascii="Courier New" w:hAnsi="Courier New" w:cs="Courier New" w:hint="default"/>
      </w:rPr>
    </w:lvl>
    <w:lvl w:ilvl="8" w:tplc="20000005" w:tentative="1">
      <w:start w:val="1"/>
      <w:numFmt w:val="bullet"/>
      <w:lvlText w:val=""/>
      <w:lvlJc w:val="left"/>
      <w:pPr>
        <w:ind w:left="7045" w:hanging="360"/>
      </w:pPr>
      <w:rPr>
        <w:rFonts w:ascii="Wingdings" w:hAnsi="Wingdings" w:hint="default"/>
      </w:rPr>
    </w:lvl>
  </w:abstractNum>
  <w:abstractNum w:abstractNumId="22" w15:restartNumberingAfterBreak="0">
    <w:nsid w:val="4CFB0A3E"/>
    <w:multiLevelType w:val="multilevel"/>
    <w:tmpl w:val="4CFB0A3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524317E1"/>
    <w:multiLevelType w:val="multilevel"/>
    <w:tmpl w:val="524317E1"/>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24" w15:restartNumberingAfterBreak="0">
    <w:nsid w:val="54D81CC4"/>
    <w:multiLevelType w:val="hybridMultilevel"/>
    <w:tmpl w:val="87B6B0FC"/>
    <w:lvl w:ilvl="0" w:tplc="20000009">
      <w:start w:val="1"/>
      <w:numFmt w:val="bullet"/>
      <w:lvlText w:val=""/>
      <w:lvlJc w:val="left"/>
      <w:pPr>
        <w:ind w:left="1286" w:hanging="360"/>
      </w:pPr>
      <w:rPr>
        <w:rFonts w:ascii="Wingdings" w:hAnsi="Wingdings" w:hint="default"/>
      </w:rPr>
    </w:lvl>
    <w:lvl w:ilvl="1" w:tplc="20000003" w:tentative="1">
      <w:start w:val="1"/>
      <w:numFmt w:val="bullet"/>
      <w:lvlText w:val="o"/>
      <w:lvlJc w:val="left"/>
      <w:pPr>
        <w:ind w:left="2006" w:hanging="360"/>
      </w:pPr>
      <w:rPr>
        <w:rFonts w:ascii="Courier New" w:hAnsi="Courier New" w:cs="Courier New" w:hint="default"/>
      </w:rPr>
    </w:lvl>
    <w:lvl w:ilvl="2" w:tplc="20000005" w:tentative="1">
      <w:start w:val="1"/>
      <w:numFmt w:val="bullet"/>
      <w:lvlText w:val=""/>
      <w:lvlJc w:val="left"/>
      <w:pPr>
        <w:ind w:left="2726" w:hanging="360"/>
      </w:pPr>
      <w:rPr>
        <w:rFonts w:ascii="Wingdings" w:hAnsi="Wingdings" w:hint="default"/>
      </w:rPr>
    </w:lvl>
    <w:lvl w:ilvl="3" w:tplc="20000001" w:tentative="1">
      <w:start w:val="1"/>
      <w:numFmt w:val="bullet"/>
      <w:lvlText w:val=""/>
      <w:lvlJc w:val="left"/>
      <w:pPr>
        <w:ind w:left="3446" w:hanging="360"/>
      </w:pPr>
      <w:rPr>
        <w:rFonts w:ascii="Symbol" w:hAnsi="Symbol" w:hint="default"/>
      </w:rPr>
    </w:lvl>
    <w:lvl w:ilvl="4" w:tplc="20000003" w:tentative="1">
      <w:start w:val="1"/>
      <w:numFmt w:val="bullet"/>
      <w:lvlText w:val="o"/>
      <w:lvlJc w:val="left"/>
      <w:pPr>
        <w:ind w:left="4166" w:hanging="360"/>
      </w:pPr>
      <w:rPr>
        <w:rFonts w:ascii="Courier New" w:hAnsi="Courier New" w:cs="Courier New" w:hint="default"/>
      </w:rPr>
    </w:lvl>
    <w:lvl w:ilvl="5" w:tplc="20000005" w:tentative="1">
      <w:start w:val="1"/>
      <w:numFmt w:val="bullet"/>
      <w:lvlText w:val=""/>
      <w:lvlJc w:val="left"/>
      <w:pPr>
        <w:ind w:left="4886" w:hanging="360"/>
      </w:pPr>
      <w:rPr>
        <w:rFonts w:ascii="Wingdings" w:hAnsi="Wingdings" w:hint="default"/>
      </w:rPr>
    </w:lvl>
    <w:lvl w:ilvl="6" w:tplc="20000001" w:tentative="1">
      <w:start w:val="1"/>
      <w:numFmt w:val="bullet"/>
      <w:lvlText w:val=""/>
      <w:lvlJc w:val="left"/>
      <w:pPr>
        <w:ind w:left="5606" w:hanging="360"/>
      </w:pPr>
      <w:rPr>
        <w:rFonts w:ascii="Symbol" w:hAnsi="Symbol" w:hint="default"/>
      </w:rPr>
    </w:lvl>
    <w:lvl w:ilvl="7" w:tplc="20000003" w:tentative="1">
      <w:start w:val="1"/>
      <w:numFmt w:val="bullet"/>
      <w:lvlText w:val="o"/>
      <w:lvlJc w:val="left"/>
      <w:pPr>
        <w:ind w:left="6326" w:hanging="360"/>
      </w:pPr>
      <w:rPr>
        <w:rFonts w:ascii="Courier New" w:hAnsi="Courier New" w:cs="Courier New" w:hint="default"/>
      </w:rPr>
    </w:lvl>
    <w:lvl w:ilvl="8" w:tplc="20000005" w:tentative="1">
      <w:start w:val="1"/>
      <w:numFmt w:val="bullet"/>
      <w:lvlText w:val=""/>
      <w:lvlJc w:val="left"/>
      <w:pPr>
        <w:ind w:left="7046" w:hanging="360"/>
      </w:pPr>
      <w:rPr>
        <w:rFonts w:ascii="Wingdings" w:hAnsi="Wingdings" w:hint="default"/>
      </w:rPr>
    </w:lvl>
  </w:abstractNum>
  <w:abstractNum w:abstractNumId="25" w15:restartNumberingAfterBreak="0">
    <w:nsid w:val="58046692"/>
    <w:multiLevelType w:val="multilevel"/>
    <w:tmpl w:val="580466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B3C3A"/>
    <w:multiLevelType w:val="multilevel"/>
    <w:tmpl w:val="5BDB3C3A"/>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C7836BD"/>
    <w:multiLevelType w:val="multilevel"/>
    <w:tmpl w:val="58202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4B63FC"/>
    <w:multiLevelType w:val="multilevel"/>
    <w:tmpl w:val="734B63FC"/>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29" w15:restartNumberingAfterBreak="0">
    <w:nsid w:val="735D754E"/>
    <w:multiLevelType w:val="hybridMultilevel"/>
    <w:tmpl w:val="7362E03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9C0136A"/>
    <w:multiLevelType w:val="multilevel"/>
    <w:tmpl w:val="D90AE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726B53"/>
    <w:multiLevelType w:val="multilevel"/>
    <w:tmpl w:val="7C726B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D8E1719"/>
    <w:multiLevelType w:val="multilevel"/>
    <w:tmpl w:val="7D8E1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58791552">
    <w:abstractNumId w:val="13"/>
  </w:num>
  <w:num w:numId="2" w16cid:durableId="775558397">
    <w:abstractNumId w:val="8"/>
  </w:num>
  <w:num w:numId="3" w16cid:durableId="1667787048">
    <w:abstractNumId w:val="26"/>
  </w:num>
  <w:num w:numId="4" w16cid:durableId="1495993363">
    <w:abstractNumId w:val="7"/>
  </w:num>
  <w:num w:numId="5" w16cid:durableId="1611087180">
    <w:abstractNumId w:val="22"/>
  </w:num>
  <w:num w:numId="6" w16cid:durableId="1750152952">
    <w:abstractNumId w:val="5"/>
  </w:num>
  <w:num w:numId="7" w16cid:durableId="1583031424">
    <w:abstractNumId w:val="20"/>
  </w:num>
  <w:num w:numId="8" w16cid:durableId="751051974">
    <w:abstractNumId w:val="16"/>
  </w:num>
  <w:num w:numId="9" w16cid:durableId="2108696735">
    <w:abstractNumId w:val="6"/>
  </w:num>
  <w:num w:numId="10" w16cid:durableId="944117218">
    <w:abstractNumId w:val="3"/>
  </w:num>
  <w:num w:numId="11" w16cid:durableId="1113478275">
    <w:abstractNumId w:val="32"/>
  </w:num>
  <w:num w:numId="12" w16cid:durableId="2124611918">
    <w:abstractNumId w:val="31"/>
  </w:num>
  <w:num w:numId="13" w16cid:durableId="200435947">
    <w:abstractNumId w:val="18"/>
  </w:num>
  <w:num w:numId="14" w16cid:durableId="1662124554">
    <w:abstractNumId w:val="12"/>
  </w:num>
  <w:num w:numId="15" w16cid:durableId="196282580">
    <w:abstractNumId w:val="28"/>
  </w:num>
  <w:num w:numId="16" w16cid:durableId="1138958410">
    <w:abstractNumId w:val="23"/>
  </w:num>
  <w:num w:numId="17" w16cid:durableId="1761683025">
    <w:abstractNumId w:val="10"/>
  </w:num>
  <w:num w:numId="18" w16cid:durableId="1326594766">
    <w:abstractNumId w:val="25"/>
  </w:num>
  <w:num w:numId="19" w16cid:durableId="1312128455">
    <w:abstractNumId w:val="9"/>
  </w:num>
  <w:num w:numId="20" w16cid:durableId="1248997849">
    <w:abstractNumId w:val="19"/>
  </w:num>
  <w:num w:numId="21" w16cid:durableId="1813329263">
    <w:abstractNumId w:val="14"/>
  </w:num>
  <w:num w:numId="22" w16cid:durableId="1944338948">
    <w:abstractNumId w:val="0"/>
  </w:num>
  <w:num w:numId="23" w16cid:durableId="1125931827">
    <w:abstractNumId w:val="29"/>
  </w:num>
  <w:num w:numId="24" w16cid:durableId="1517189665">
    <w:abstractNumId w:val="30"/>
  </w:num>
  <w:num w:numId="25" w16cid:durableId="1283266341">
    <w:abstractNumId w:val="15"/>
  </w:num>
  <w:num w:numId="26" w16cid:durableId="418676037">
    <w:abstractNumId w:val="4"/>
  </w:num>
  <w:num w:numId="27" w16cid:durableId="870730080">
    <w:abstractNumId w:val="1"/>
  </w:num>
  <w:num w:numId="28" w16cid:durableId="1010791960">
    <w:abstractNumId w:val="27"/>
  </w:num>
  <w:num w:numId="29" w16cid:durableId="1893613810">
    <w:abstractNumId w:val="21"/>
  </w:num>
  <w:num w:numId="30" w16cid:durableId="1556577784">
    <w:abstractNumId w:val="24"/>
  </w:num>
  <w:num w:numId="31" w16cid:durableId="239217734">
    <w:abstractNumId w:val="17"/>
  </w:num>
  <w:num w:numId="32" w16cid:durableId="1210992321">
    <w:abstractNumId w:val="11"/>
  </w:num>
  <w:num w:numId="33" w16cid:durableId="2110202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A79"/>
    <w:rsid w:val="00001B57"/>
    <w:rsid w:val="000020CD"/>
    <w:rsid w:val="00002AD2"/>
    <w:rsid w:val="0000730C"/>
    <w:rsid w:val="0001290D"/>
    <w:rsid w:val="0001519E"/>
    <w:rsid w:val="0001532F"/>
    <w:rsid w:val="00017043"/>
    <w:rsid w:val="00023B5B"/>
    <w:rsid w:val="000247E7"/>
    <w:rsid w:val="000277A8"/>
    <w:rsid w:val="000326EB"/>
    <w:rsid w:val="00034938"/>
    <w:rsid w:val="00034EB0"/>
    <w:rsid w:val="00037554"/>
    <w:rsid w:val="00037F4F"/>
    <w:rsid w:val="0004035C"/>
    <w:rsid w:val="00043D03"/>
    <w:rsid w:val="000444F1"/>
    <w:rsid w:val="000503FD"/>
    <w:rsid w:val="000518DA"/>
    <w:rsid w:val="000547D3"/>
    <w:rsid w:val="000622E3"/>
    <w:rsid w:val="000633D9"/>
    <w:rsid w:val="00071195"/>
    <w:rsid w:val="00071508"/>
    <w:rsid w:val="00071C3D"/>
    <w:rsid w:val="0007212B"/>
    <w:rsid w:val="000725C9"/>
    <w:rsid w:val="000737D9"/>
    <w:rsid w:val="0007530D"/>
    <w:rsid w:val="00086814"/>
    <w:rsid w:val="0008698E"/>
    <w:rsid w:val="00093427"/>
    <w:rsid w:val="00093F95"/>
    <w:rsid w:val="000944E6"/>
    <w:rsid w:val="00094AD4"/>
    <w:rsid w:val="00094E98"/>
    <w:rsid w:val="00095452"/>
    <w:rsid w:val="0009601F"/>
    <w:rsid w:val="000979DC"/>
    <w:rsid w:val="000A0419"/>
    <w:rsid w:val="000A4A4C"/>
    <w:rsid w:val="000A6BBE"/>
    <w:rsid w:val="000B421E"/>
    <w:rsid w:val="000B433A"/>
    <w:rsid w:val="000B46C0"/>
    <w:rsid w:val="000B537C"/>
    <w:rsid w:val="000B5FFF"/>
    <w:rsid w:val="000B6BEE"/>
    <w:rsid w:val="000B774A"/>
    <w:rsid w:val="000C03B6"/>
    <w:rsid w:val="000C2B67"/>
    <w:rsid w:val="000C334C"/>
    <w:rsid w:val="000C34EE"/>
    <w:rsid w:val="000C4347"/>
    <w:rsid w:val="000C6AC1"/>
    <w:rsid w:val="000D0191"/>
    <w:rsid w:val="000D1A36"/>
    <w:rsid w:val="000D1FDA"/>
    <w:rsid w:val="000D26D0"/>
    <w:rsid w:val="000D3CB7"/>
    <w:rsid w:val="000D4F58"/>
    <w:rsid w:val="000D6726"/>
    <w:rsid w:val="000D75FE"/>
    <w:rsid w:val="000E1DD4"/>
    <w:rsid w:val="000E219D"/>
    <w:rsid w:val="000E24BD"/>
    <w:rsid w:val="000E338A"/>
    <w:rsid w:val="000E435C"/>
    <w:rsid w:val="000E4FC8"/>
    <w:rsid w:val="000E503E"/>
    <w:rsid w:val="000E504A"/>
    <w:rsid w:val="000E591C"/>
    <w:rsid w:val="000E5BB7"/>
    <w:rsid w:val="000E5F7A"/>
    <w:rsid w:val="000F0FFA"/>
    <w:rsid w:val="000F173D"/>
    <w:rsid w:val="000F2421"/>
    <w:rsid w:val="000F2982"/>
    <w:rsid w:val="000F79C7"/>
    <w:rsid w:val="000F7C75"/>
    <w:rsid w:val="00103F41"/>
    <w:rsid w:val="00106441"/>
    <w:rsid w:val="001136CA"/>
    <w:rsid w:val="001143E7"/>
    <w:rsid w:val="00114D48"/>
    <w:rsid w:val="00116A9E"/>
    <w:rsid w:val="00121394"/>
    <w:rsid w:val="001225B9"/>
    <w:rsid w:val="00122BE9"/>
    <w:rsid w:val="00123739"/>
    <w:rsid w:val="001238EB"/>
    <w:rsid w:val="001238F2"/>
    <w:rsid w:val="001244BD"/>
    <w:rsid w:val="001252C7"/>
    <w:rsid w:val="00125612"/>
    <w:rsid w:val="00127B2D"/>
    <w:rsid w:val="001320C0"/>
    <w:rsid w:val="0013252E"/>
    <w:rsid w:val="00132882"/>
    <w:rsid w:val="0013337A"/>
    <w:rsid w:val="00133BCC"/>
    <w:rsid w:val="00134268"/>
    <w:rsid w:val="00134DD4"/>
    <w:rsid w:val="00136549"/>
    <w:rsid w:val="00136789"/>
    <w:rsid w:val="00137561"/>
    <w:rsid w:val="00137B1D"/>
    <w:rsid w:val="00140C25"/>
    <w:rsid w:val="00144CD6"/>
    <w:rsid w:val="00145965"/>
    <w:rsid w:val="00147332"/>
    <w:rsid w:val="001473B2"/>
    <w:rsid w:val="00150D4A"/>
    <w:rsid w:val="00151B97"/>
    <w:rsid w:val="0015254E"/>
    <w:rsid w:val="001544D3"/>
    <w:rsid w:val="00154D46"/>
    <w:rsid w:val="00161A3F"/>
    <w:rsid w:val="00161CEE"/>
    <w:rsid w:val="001620D4"/>
    <w:rsid w:val="00162427"/>
    <w:rsid w:val="00170A85"/>
    <w:rsid w:val="00170EF7"/>
    <w:rsid w:val="00171880"/>
    <w:rsid w:val="00172FF7"/>
    <w:rsid w:val="00173822"/>
    <w:rsid w:val="00173842"/>
    <w:rsid w:val="00174537"/>
    <w:rsid w:val="00174786"/>
    <w:rsid w:val="001765AB"/>
    <w:rsid w:val="00176B99"/>
    <w:rsid w:val="0017789F"/>
    <w:rsid w:val="00180059"/>
    <w:rsid w:val="00182BA7"/>
    <w:rsid w:val="00183DCE"/>
    <w:rsid w:val="00184B33"/>
    <w:rsid w:val="0018634E"/>
    <w:rsid w:val="00187DB5"/>
    <w:rsid w:val="00190796"/>
    <w:rsid w:val="001914AD"/>
    <w:rsid w:val="00192661"/>
    <w:rsid w:val="0019464B"/>
    <w:rsid w:val="00195C6C"/>
    <w:rsid w:val="00196DAA"/>
    <w:rsid w:val="0019727F"/>
    <w:rsid w:val="001A1190"/>
    <w:rsid w:val="001A1D08"/>
    <w:rsid w:val="001A1E9E"/>
    <w:rsid w:val="001A3B35"/>
    <w:rsid w:val="001A4CAF"/>
    <w:rsid w:val="001B06EB"/>
    <w:rsid w:val="001B0A77"/>
    <w:rsid w:val="001B2008"/>
    <w:rsid w:val="001B48CC"/>
    <w:rsid w:val="001B4F28"/>
    <w:rsid w:val="001B7562"/>
    <w:rsid w:val="001C0229"/>
    <w:rsid w:val="001C3310"/>
    <w:rsid w:val="001C3594"/>
    <w:rsid w:val="001C44CC"/>
    <w:rsid w:val="001C59BA"/>
    <w:rsid w:val="001C6245"/>
    <w:rsid w:val="001C6E1A"/>
    <w:rsid w:val="001C7834"/>
    <w:rsid w:val="001C784D"/>
    <w:rsid w:val="001C7D97"/>
    <w:rsid w:val="001D2C57"/>
    <w:rsid w:val="001D34F8"/>
    <w:rsid w:val="001D3855"/>
    <w:rsid w:val="001D3C8C"/>
    <w:rsid w:val="001D4EEE"/>
    <w:rsid w:val="001D6BA5"/>
    <w:rsid w:val="001D7BA5"/>
    <w:rsid w:val="001E0CFA"/>
    <w:rsid w:val="001E0DEC"/>
    <w:rsid w:val="001E2151"/>
    <w:rsid w:val="001E26D3"/>
    <w:rsid w:val="001E2A51"/>
    <w:rsid w:val="001E3420"/>
    <w:rsid w:val="001E426D"/>
    <w:rsid w:val="001E67D7"/>
    <w:rsid w:val="001E7B3D"/>
    <w:rsid w:val="001F1F78"/>
    <w:rsid w:val="001F28ED"/>
    <w:rsid w:val="001F3300"/>
    <w:rsid w:val="001F4FC1"/>
    <w:rsid w:val="001F5EB2"/>
    <w:rsid w:val="00201FD4"/>
    <w:rsid w:val="00203631"/>
    <w:rsid w:val="00213D54"/>
    <w:rsid w:val="002159AA"/>
    <w:rsid w:val="00216B5F"/>
    <w:rsid w:val="00216E0B"/>
    <w:rsid w:val="0022072C"/>
    <w:rsid w:val="00220919"/>
    <w:rsid w:val="00221DCC"/>
    <w:rsid w:val="00224836"/>
    <w:rsid w:val="00224A59"/>
    <w:rsid w:val="002306AE"/>
    <w:rsid w:val="00237F43"/>
    <w:rsid w:val="002452DD"/>
    <w:rsid w:val="00247116"/>
    <w:rsid w:val="002520E4"/>
    <w:rsid w:val="002523B8"/>
    <w:rsid w:val="00252606"/>
    <w:rsid w:val="002536ED"/>
    <w:rsid w:val="00254A88"/>
    <w:rsid w:val="00254CF7"/>
    <w:rsid w:val="00262760"/>
    <w:rsid w:val="00265CA1"/>
    <w:rsid w:val="0026712E"/>
    <w:rsid w:val="0027001E"/>
    <w:rsid w:val="0027697C"/>
    <w:rsid w:val="00282D0D"/>
    <w:rsid w:val="00283001"/>
    <w:rsid w:val="00284A03"/>
    <w:rsid w:val="00287912"/>
    <w:rsid w:val="0029412E"/>
    <w:rsid w:val="002941D3"/>
    <w:rsid w:val="002A1285"/>
    <w:rsid w:val="002A747C"/>
    <w:rsid w:val="002A7B8A"/>
    <w:rsid w:val="002B156B"/>
    <w:rsid w:val="002B1DBB"/>
    <w:rsid w:val="002B295D"/>
    <w:rsid w:val="002B2C03"/>
    <w:rsid w:val="002B3FBA"/>
    <w:rsid w:val="002B4E25"/>
    <w:rsid w:val="002B5073"/>
    <w:rsid w:val="002B58C2"/>
    <w:rsid w:val="002B5A81"/>
    <w:rsid w:val="002B6A71"/>
    <w:rsid w:val="002B793D"/>
    <w:rsid w:val="002C16E8"/>
    <w:rsid w:val="002C3FD8"/>
    <w:rsid w:val="002C4615"/>
    <w:rsid w:val="002C5016"/>
    <w:rsid w:val="002C7681"/>
    <w:rsid w:val="002D0CB4"/>
    <w:rsid w:val="002D3CE8"/>
    <w:rsid w:val="002D63A5"/>
    <w:rsid w:val="002D7181"/>
    <w:rsid w:val="002E20A0"/>
    <w:rsid w:val="002E2BD5"/>
    <w:rsid w:val="002E34F1"/>
    <w:rsid w:val="002E55D3"/>
    <w:rsid w:val="002E5F4B"/>
    <w:rsid w:val="002E63F5"/>
    <w:rsid w:val="002E7436"/>
    <w:rsid w:val="002F19F4"/>
    <w:rsid w:val="002F31F1"/>
    <w:rsid w:val="002F3321"/>
    <w:rsid w:val="002F5BFD"/>
    <w:rsid w:val="002F7102"/>
    <w:rsid w:val="003007FD"/>
    <w:rsid w:val="00301E6E"/>
    <w:rsid w:val="0030356E"/>
    <w:rsid w:val="003109EA"/>
    <w:rsid w:val="00314E3F"/>
    <w:rsid w:val="00316D05"/>
    <w:rsid w:val="00316D25"/>
    <w:rsid w:val="00321061"/>
    <w:rsid w:val="00323507"/>
    <w:rsid w:val="00323567"/>
    <w:rsid w:val="00326153"/>
    <w:rsid w:val="0032660A"/>
    <w:rsid w:val="00326802"/>
    <w:rsid w:val="00333BEF"/>
    <w:rsid w:val="00336333"/>
    <w:rsid w:val="00336B91"/>
    <w:rsid w:val="0034229D"/>
    <w:rsid w:val="00342D8E"/>
    <w:rsid w:val="0034366A"/>
    <w:rsid w:val="00344B9A"/>
    <w:rsid w:val="00346642"/>
    <w:rsid w:val="003512F5"/>
    <w:rsid w:val="00351593"/>
    <w:rsid w:val="00351897"/>
    <w:rsid w:val="00352EF0"/>
    <w:rsid w:val="003532CA"/>
    <w:rsid w:val="00354274"/>
    <w:rsid w:val="00354F37"/>
    <w:rsid w:val="00355632"/>
    <w:rsid w:val="003556EC"/>
    <w:rsid w:val="00355FDF"/>
    <w:rsid w:val="003568F6"/>
    <w:rsid w:val="00361C1A"/>
    <w:rsid w:val="00361FF2"/>
    <w:rsid w:val="0037250F"/>
    <w:rsid w:val="003745D4"/>
    <w:rsid w:val="00375A78"/>
    <w:rsid w:val="003777FD"/>
    <w:rsid w:val="003816FF"/>
    <w:rsid w:val="00381BB3"/>
    <w:rsid w:val="00382539"/>
    <w:rsid w:val="00382C7A"/>
    <w:rsid w:val="00382CC5"/>
    <w:rsid w:val="00382CE2"/>
    <w:rsid w:val="00383F62"/>
    <w:rsid w:val="003877E2"/>
    <w:rsid w:val="003878D5"/>
    <w:rsid w:val="00387D49"/>
    <w:rsid w:val="00390C8D"/>
    <w:rsid w:val="00391092"/>
    <w:rsid w:val="003949A4"/>
    <w:rsid w:val="00396003"/>
    <w:rsid w:val="00396088"/>
    <w:rsid w:val="003A5C5A"/>
    <w:rsid w:val="003A6535"/>
    <w:rsid w:val="003A7CBA"/>
    <w:rsid w:val="003B1FFB"/>
    <w:rsid w:val="003B2DDF"/>
    <w:rsid w:val="003B3DC6"/>
    <w:rsid w:val="003B470C"/>
    <w:rsid w:val="003C115C"/>
    <w:rsid w:val="003C1409"/>
    <w:rsid w:val="003C2C48"/>
    <w:rsid w:val="003C6B68"/>
    <w:rsid w:val="003D1452"/>
    <w:rsid w:val="003D165F"/>
    <w:rsid w:val="003D1F1A"/>
    <w:rsid w:val="003D37AC"/>
    <w:rsid w:val="003D5808"/>
    <w:rsid w:val="003E4A8A"/>
    <w:rsid w:val="003E523F"/>
    <w:rsid w:val="003E5E7E"/>
    <w:rsid w:val="003E635A"/>
    <w:rsid w:val="003E64FB"/>
    <w:rsid w:val="003E6EFB"/>
    <w:rsid w:val="003F0556"/>
    <w:rsid w:val="003F392B"/>
    <w:rsid w:val="003F5354"/>
    <w:rsid w:val="003F5910"/>
    <w:rsid w:val="003F5C6F"/>
    <w:rsid w:val="003F68DE"/>
    <w:rsid w:val="004018CE"/>
    <w:rsid w:val="00401E16"/>
    <w:rsid w:val="00402186"/>
    <w:rsid w:val="00405F79"/>
    <w:rsid w:val="00406AA0"/>
    <w:rsid w:val="004078AD"/>
    <w:rsid w:val="00413B5E"/>
    <w:rsid w:val="00413FBE"/>
    <w:rsid w:val="00414492"/>
    <w:rsid w:val="00414A5B"/>
    <w:rsid w:val="00416C88"/>
    <w:rsid w:val="0042035F"/>
    <w:rsid w:val="004206B5"/>
    <w:rsid w:val="004208F4"/>
    <w:rsid w:val="0042462E"/>
    <w:rsid w:val="00424894"/>
    <w:rsid w:val="00432618"/>
    <w:rsid w:val="00436861"/>
    <w:rsid w:val="00437883"/>
    <w:rsid w:val="00441DF2"/>
    <w:rsid w:val="004420D2"/>
    <w:rsid w:val="00442EB9"/>
    <w:rsid w:val="004437F0"/>
    <w:rsid w:val="00447E15"/>
    <w:rsid w:val="00450A30"/>
    <w:rsid w:val="0045417C"/>
    <w:rsid w:val="004623BF"/>
    <w:rsid w:val="004644A1"/>
    <w:rsid w:val="00465101"/>
    <w:rsid w:val="00470F61"/>
    <w:rsid w:val="0047134D"/>
    <w:rsid w:val="00472B0B"/>
    <w:rsid w:val="004732AB"/>
    <w:rsid w:val="00480F84"/>
    <w:rsid w:val="004837C8"/>
    <w:rsid w:val="00485BBA"/>
    <w:rsid w:val="00485C8B"/>
    <w:rsid w:val="0049264C"/>
    <w:rsid w:val="0049278E"/>
    <w:rsid w:val="004934AE"/>
    <w:rsid w:val="004956B8"/>
    <w:rsid w:val="00497532"/>
    <w:rsid w:val="004979F3"/>
    <w:rsid w:val="004A4A22"/>
    <w:rsid w:val="004A5094"/>
    <w:rsid w:val="004A5317"/>
    <w:rsid w:val="004A583C"/>
    <w:rsid w:val="004A5999"/>
    <w:rsid w:val="004A62E1"/>
    <w:rsid w:val="004B09A8"/>
    <w:rsid w:val="004B18C6"/>
    <w:rsid w:val="004B50B6"/>
    <w:rsid w:val="004B70A5"/>
    <w:rsid w:val="004C1013"/>
    <w:rsid w:val="004C1F59"/>
    <w:rsid w:val="004C2429"/>
    <w:rsid w:val="004C34F8"/>
    <w:rsid w:val="004C3AD1"/>
    <w:rsid w:val="004C6BA6"/>
    <w:rsid w:val="004C79A2"/>
    <w:rsid w:val="004D0864"/>
    <w:rsid w:val="004D1288"/>
    <w:rsid w:val="004D1A23"/>
    <w:rsid w:val="004D1B8D"/>
    <w:rsid w:val="004D217D"/>
    <w:rsid w:val="004D26C1"/>
    <w:rsid w:val="004D552A"/>
    <w:rsid w:val="004D65BC"/>
    <w:rsid w:val="004D6677"/>
    <w:rsid w:val="004D6C25"/>
    <w:rsid w:val="004E0CB4"/>
    <w:rsid w:val="004E23E8"/>
    <w:rsid w:val="004E29C7"/>
    <w:rsid w:val="004E310A"/>
    <w:rsid w:val="004E3461"/>
    <w:rsid w:val="004E48DB"/>
    <w:rsid w:val="004E5026"/>
    <w:rsid w:val="004E7012"/>
    <w:rsid w:val="004E739D"/>
    <w:rsid w:val="004E7882"/>
    <w:rsid w:val="004F2A0A"/>
    <w:rsid w:val="004F36F3"/>
    <w:rsid w:val="004F3D0A"/>
    <w:rsid w:val="004F3E77"/>
    <w:rsid w:val="004F4085"/>
    <w:rsid w:val="004F410A"/>
    <w:rsid w:val="004F46EF"/>
    <w:rsid w:val="005036AF"/>
    <w:rsid w:val="00510CF0"/>
    <w:rsid w:val="0051240E"/>
    <w:rsid w:val="0051445E"/>
    <w:rsid w:val="005144FD"/>
    <w:rsid w:val="005157C9"/>
    <w:rsid w:val="005201B5"/>
    <w:rsid w:val="00533C38"/>
    <w:rsid w:val="00533D4F"/>
    <w:rsid w:val="00534586"/>
    <w:rsid w:val="00536348"/>
    <w:rsid w:val="005364CB"/>
    <w:rsid w:val="005372F6"/>
    <w:rsid w:val="00537F76"/>
    <w:rsid w:val="0054151F"/>
    <w:rsid w:val="00546296"/>
    <w:rsid w:val="005474FD"/>
    <w:rsid w:val="00550D53"/>
    <w:rsid w:val="00552C3A"/>
    <w:rsid w:val="00555938"/>
    <w:rsid w:val="00557F45"/>
    <w:rsid w:val="0056029B"/>
    <w:rsid w:val="005628F9"/>
    <w:rsid w:val="00564B32"/>
    <w:rsid w:val="00566396"/>
    <w:rsid w:val="0057017D"/>
    <w:rsid w:val="0057036D"/>
    <w:rsid w:val="005706A6"/>
    <w:rsid w:val="005742CF"/>
    <w:rsid w:val="00574A5C"/>
    <w:rsid w:val="00577254"/>
    <w:rsid w:val="005773AD"/>
    <w:rsid w:val="00577D8A"/>
    <w:rsid w:val="005805C5"/>
    <w:rsid w:val="005809BC"/>
    <w:rsid w:val="00581A9E"/>
    <w:rsid w:val="00584C33"/>
    <w:rsid w:val="00596900"/>
    <w:rsid w:val="005A2D21"/>
    <w:rsid w:val="005A3012"/>
    <w:rsid w:val="005A6B39"/>
    <w:rsid w:val="005A6C34"/>
    <w:rsid w:val="005A6D7B"/>
    <w:rsid w:val="005B0A8D"/>
    <w:rsid w:val="005B0EAF"/>
    <w:rsid w:val="005B14B8"/>
    <w:rsid w:val="005B1C02"/>
    <w:rsid w:val="005B1C1E"/>
    <w:rsid w:val="005B35AC"/>
    <w:rsid w:val="005B364E"/>
    <w:rsid w:val="005C02B4"/>
    <w:rsid w:val="005C0AA3"/>
    <w:rsid w:val="005C1A97"/>
    <w:rsid w:val="005C3D96"/>
    <w:rsid w:val="005C460C"/>
    <w:rsid w:val="005C7BD1"/>
    <w:rsid w:val="005D47C3"/>
    <w:rsid w:val="005D4A02"/>
    <w:rsid w:val="005D4C79"/>
    <w:rsid w:val="005D56D4"/>
    <w:rsid w:val="005E0223"/>
    <w:rsid w:val="005E0E27"/>
    <w:rsid w:val="005E11BC"/>
    <w:rsid w:val="005E3A97"/>
    <w:rsid w:val="005E6A4C"/>
    <w:rsid w:val="005E7355"/>
    <w:rsid w:val="005F06AF"/>
    <w:rsid w:val="005F0C16"/>
    <w:rsid w:val="005F197A"/>
    <w:rsid w:val="005F3ECD"/>
    <w:rsid w:val="005F50D7"/>
    <w:rsid w:val="005F5942"/>
    <w:rsid w:val="005F5F29"/>
    <w:rsid w:val="00600202"/>
    <w:rsid w:val="00601735"/>
    <w:rsid w:val="00602563"/>
    <w:rsid w:val="00602E00"/>
    <w:rsid w:val="006030E5"/>
    <w:rsid w:val="00607970"/>
    <w:rsid w:val="00611147"/>
    <w:rsid w:val="006118DC"/>
    <w:rsid w:val="006119C1"/>
    <w:rsid w:val="00612040"/>
    <w:rsid w:val="0061548B"/>
    <w:rsid w:val="00616CC0"/>
    <w:rsid w:val="00617C69"/>
    <w:rsid w:val="00620C74"/>
    <w:rsid w:val="006244BE"/>
    <w:rsid w:val="006268A4"/>
    <w:rsid w:val="0062742F"/>
    <w:rsid w:val="0063487C"/>
    <w:rsid w:val="00634BDF"/>
    <w:rsid w:val="00643A92"/>
    <w:rsid w:val="00644B07"/>
    <w:rsid w:val="00645A57"/>
    <w:rsid w:val="00646DD5"/>
    <w:rsid w:val="00647C43"/>
    <w:rsid w:val="00650B49"/>
    <w:rsid w:val="00651BFB"/>
    <w:rsid w:val="00653A32"/>
    <w:rsid w:val="0065576E"/>
    <w:rsid w:val="00657E40"/>
    <w:rsid w:val="006623CC"/>
    <w:rsid w:val="00664D0B"/>
    <w:rsid w:val="006723A3"/>
    <w:rsid w:val="00672981"/>
    <w:rsid w:val="00673775"/>
    <w:rsid w:val="0067451A"/>
    <w:rsid w:val="0067493F"/>
    <w:rsid w:val="00674BBD"/>
    <w:rsid w:val="006753D4"/>
    <w:rsid w:val="00683012"/>
    <w:rsid w:val="00686BE3"/>
    <w:rsid w:val="00686E33"/>
    <w:rsid w:val="00687550"/>
    <w:rsid w:val="00687C0D"/>
    <w:rsid w:val="00690005"/>
    <w:rsid w:val="00690AE1"/>
    <w:rsid w:val="00691C40"/>
    <w:rsid w:val="00692DA6"/>
    <w:rsid w:val="00693EB1"/>
    <w:rsid w:val="0069665D"/>
    <w:rsid w:val="00697539"/>
    <w:rsid w:val="006A1E08"/>
    <w:rsid w:val="006A4B5E"/>
    <w:rsid w:val="006B3143"/>
    <w:rsid w:val="006B3EF4"/>
    <w:rsid w:val="006B4556"/>
    <w:rsid w:val="006B55D5"/>
    <w:rsid w:val="006B6BA7"/>
    <w:rsid w:val="006B741C"/>
    <w:rsid w:val="006C066B"/>
    <w:rsid w:val="006C19BE"/>
    <w:rsid w:val="006C34F4"/>
    <w:rsid w:val="006C3592"/>
    <w:rsid w:val="006C429E"/>
    <w:rsid w:val="006C5C6C"/>
    <w:rsid w:val="006C6DE7"/>
    <w:rsid w:val="006C7EF6"/>
    <w:rsid w:val="006D09EE"/>
    <w:rsid w:val="006D2F98"/>
    <w:rsid w:val="006D7801"/>
    <w:rsid w:val="006E2562"/>
    <w:rsid w:val="006E4326"/>
    <w:rsid w:val="006E44EC"/>
    <w:rsid w:val="006E6755"/>
    <w:rsid w:val="006E678D"/>
    <w:rsid w:val="006F202D"/>
    <w:rsid w:val="006F279D"/>
    <w:rsid w:val="006F34D3"/>
    <w:rsid w:val="006F3717"/>
    <w:rsid w:val="006F3894"/>
    <w:rsid w:val="006F7324"/>
    <w:rsid w:val="006F769F"/>
    <w:rsid w:val="006F794B"/>
    <w:rsid w:val="00700CB2"/>
    <w:rsid w:val="007017D9"/>
    <w:rsid w:val="007020B6"/>
    <w:rsid w:val="00706B26"/>
    <w:rsid w:val="00706CE3"/>
    <w:rsid w:val="00707971"/>
    <w:rsid w:val="00707BA2"/>
    <w:rsid w:val="007127AB"/>
    <w:rsid w:val="00712858"/>
    <w:rsid w:val="00715824"/>
    <w:rsid w:val="00715DFF"/>
    <w:rsid w:val="00716A1A"/>
    <w:rsid w:val="0072162E"/>
    <w:rsid w:val="00721A39"/>
    <w:rsid w:val="007236FB"/>
    <w:rsid w:val="007259BC"/>
    <w:rsid w:val="00725E17"/>
    <w:rsid w:val="007325CE"/>
    <w:rsid w:val="007332E4"/>
    <w:rsid w:val="007359D4"/>
    <w:rsid w:val="00737F56"/>
    <w:rsid w:val="00741AAB"/>
    <w:rsid w:val="00742CC9"/>
    <w:rsid w:val="00743391"/>
    <w:rsid w:val="007448D3"/>
    <w:rsid w:val="00744CA5"/>
    <w:rsid w:val="00745375"/>
    <w:rsid w:val="00746C7D"/>
    <w:rsid w:val="007510FB"/>
    <w:rsid w:val="00751910"/>
    <w:rsid w:val="00753E4C"/>
    <w:rsid w:val="0075494B"/>
    <w:rsid w:val="007568B6"/>
    <w:rsid w:val="007613F5"/>
    <w:rsid w:val="007619AC"/>
    <w:rsid w:val="0076442A"/>
    <w:rsid w:val="007650C7"/>
    <w:rsid w:val="007665CB"/>
    <w:rsid w:val="00774387"/>
    <w:rsid w:val="007751F6"/>
    <w:rsid w:val="00777B55"/>
    <w:rsid w:val="00777C68"/>
    <w:rsid w:val="007874EE"/>
    <w:rsid w:val="00792150"/>
    <w:rsid w:val="007925FB"/>
    <w:rsid w:val="00792C89"/>
    <w:rsid w:val="0079375A"/>
    <w:rsid w:val="00793FC0"/>
    <w:rsid w:val="00794B19"/>
    <w:rsid w:val="00794DB2"/>
    <w:rsid w:val="007A307E"/>
    <w:rsid w:val="007A7DC7"/>
    <w:rsid w:val="007B21AA"/>
    <w:rsid w:val="007B2B41"/>
    <w:rsid w:val="007B5700"/>
    <w:rsid w:val="007B59AD"/>
    <w:rsid w:val="007B5C1F"/>
    <w:rsid w:val="007B74F5"/>
    <w:rsid w:val="007C0304"/>
    <w:rsid w:val="007C281C"/>
    <w:rsid w:val="007C376D"/>
    <w:rsid w:val="007C71DA"/>
    <w:rsid w:val="007C7EDF"/>
    <w:rsid w:val="007D111E"/>
    <w:rsid w:val="007D1ED9"/>
    <w:rsid w:val="007D3966"/>
    <w:rsid w:val="007D57A0"/>
    <w:rsid w:val="007D59F2"/>
    <w:rsid w:val="007E0E92"/>
    <w:rsid w:val="007E0F9F"/>
    <w:rsid w:val="007E2D51"/>
    <w:rsid w:val="007E4EFD"/>
    <w:rsid w:val="007E56AF"/>
    <w:rsid w:val="007E6515"/>
    <w:rsid w:val="007E74BF"/>
    <w:rsid w:val="007F061E"/>
    <w:rsid w:val="007F0D13"/>
    <w:rsid w:val="007F16C9"/>
    <w:rsid w:val="007F28A4"/>
    <w:rsid w:val="007F4AB2"/>
    <w:rsid w:val="007F4C78"/>
    <w:rsid w:val="007F50D9"/>
    <w:rsid w:val="007F629C"/>
    <w:rsid w:val="007F6DD2"/>
    <w:rsid w:val="007F7E64"/>
    <w:rsid w:val="0080229E"/>
    <w:rsid w:val="00802F02"/>
    <w:rsid w:val="00804A84"/>
    <w:rsid w:val="00804AF8"/>
    <w:rsid w:val="00807F55"/>
    <w:rsid w:val="00814E23"/>
    <w:rsid w:val="00817B2D"/>
    <w:rsid w:val="00820697"/>
    <w:rsid w:val="008210DD"/>
    <w:rsid w:val="008233D3"/>
    <w:rsid w:val="00827A6F"/>
    <w:rsid w:val="008309B0"/>
    <w:rsid w:val="008309D3"/>
    <w:rsid w:val="00830F01"/>
    <w:rsid w:val="008322C0"/>
    <w:rsid w:val="008412F5"/>
    <w:rsid w:val="00841C29"/>
    <w:rsid w:val="00846FDF"/>
    <w:rsid w:val="0084763D"/>
    <w:rsid w:val="008511EB"/>
    <w:rsid w:val="00851B1F"/>
    <w:rsid w:val="00853022"/>
    <w:rsid w:val="008576A8"/>
    <w:rsid w:val="00862696"/>
    <w:rsid w:val="008641CE"/>
    <w:rsid w:val="008678B2"/>
    <w:rsid w:val="00870571"/>
    <w:rsid w:val="008715FF"/>
    <w:rsid w:val="00874A97"/>
    <w:rsid w:val="00874B32"/>
    <w:rsid w:val="00875BBD"/>
    <w:rsid w:val="00875E9F"/>
    <w:rsid w:val="0087636C"/>
    <w:rsid w:val="0087697B"/>
    <w:rsid w:val="008841EE"/>
    <w:rsid w:val="0088485E"/>
    <w:rsid w:val="00885098"/>
    <w:rsid w:val="008860DD"/>
    <w:rsid w:val="00886F72"/>
    <w:rsid w:val="00893B51"/>
    <w:rsid w:val="00896023"/>
    <w:rsid w:val="008969D1"/>
    <w:rsid w:val="008A096A"/>
    <w:rsid w:val="008A3389"/>
    <w:rsid w:val="008A34D2"/>
    <w:rsid w:val="008A372A"/>
    <w:rsid w:val="008A4DBE"/>
    <w:rsid w:val="008A66A7"/>
    <w:rsid w:val="008B0537"/>
    <w:rsid w:val="008B1937"/>
    <w:rsid w:val="008B237F"/>
    <w:rsid w:val="008B2C71"/>
    <w:rsid w:val="008B50DA"/>
    <w:rsid w:val="008B67F7"/>
    <w:rsid w:val="008B7190"/>
    <w:rsid w:val="008C03E6"/>
    <w:rsid w:val="008C0E9F"/>
    <w:rsid w:val="008C2A74"/>
    <w:rsid w:val="008C3E71"/>
    <w:rsid w:val="008C566B"/>
    <w:rsid w:val="008C66D0"/>
    <w:rsid w:val="008C785D"/>
    <w:rsid w:val="008D011B"/>
    <w:rsid w:val="008D03AA"/>
    <w:rsid w:val="008D05B0"/>
    <w:rsid w:val="008D093C"/>
    <w:rsid w:val="008D4E86"/>
    <w:rsid w:val="008D6707"/>
    <w:rsid w:val="008D790D"/>
    <w:rsid w:val="008E021C"/>
    <w:rsid w:val="008E1D64"/>
    <w:rsid w:val="008E29AC"/>
    <w:rsid w:val="008E2F6B"/>
    <w:rsid w:val="008E60CD"/>
    <w:rsid w:val="008E7685"/>
    <w:rsid w:val="008F1D43"/>
    <w:rsid w:val="008F22A0"/>
    <w:rsid w:val="008F31AC"/>
    <w:rsid w:val="008F3455"/>
    <w:rsid w:val="008F4238"/>
    <w:rsid w:val="008F7102"/>
    <w:rsid w:val="00900CE5"/>
    <w:rsid w:val="009108E2"/>
    <w:rsid w:val="00910B87"/>
    <w:rsid w:val="00911596"/>
    <w:rsid w:val="009147BC"/>
    <w:rsid w:val="0091540D"/>
    <w:rsid w:val="00923083"/>
    <w:rsid w:val="00923A6C"/>
    <w:rsid w:val="00926B40"/>
    <w:rsid w:val="00930858"/>
    <w:rsid w:val="00936815"/>
    <w:rsid w:val="00940BB2"/>
    <w:rsid w:val="00941F9F"/>
    <w:rsid w:val="00944940"/>
    <w:rsid w:val="0094637D"/>
    <w:rsid w:val="00946653"/>
    <w:rsid w:val="00952354"/>
    <w:rsid w:val="00954854"/>
    <w:rsid w:val="00955F46"/>
    <w:rsid w:val="009562FC"/>
    <w:rsid w:val="0095668A"/>
    <w:rsid w:val="00956847"/>
    <w:rsid w:val="00957F4A"/>
    <w:rsid w:val="009603B4"/>
    <w:rsid w:val="00961EFA"/>
    <w:rsid w:val="00962431"/>
    <w:rsid w:val="00963BFF"/>
    <w:rsid w:val="00963C0D"/>
    <w:rsid w:val="009648D0"/>
    <w:rsid w:val="009676B0"/>
    <w:rsid w:val="00971170"/>
    <w:rsid w:val="009733EC"/>
    <w:rsid w:val="00974547"/>
    <w:rsid w:val="00976B79"/>
    <w:rsid w:val="00976E97"/>
    <w:rsid w:val="00977DF5"/>
    <w:rsid w:val="00981065"/>
    <w:rsid w:val="00982CB6"/>
    <w:rsid w:val="00986767"/>
    <w:rsid w:val="009877DE"/>
    <w:rsid w:val="00990AA2"/>
    <w:rsid w:val="00991140"/>
    <w:rsid w:val="00997B62"/>
    <w:rsid w:val="009A0824"/>
    <w:rsid w:val="009A1B3F"/>
    <w:rsid w:val="009A1BC8"/>
    <w:rsid w:val="009A568B"/>
    <w:rsid w:val="009A602D"/>
    <w:rsid w:val="009A677E"/>
    <w:rsid w:val="009B0688"/>
    <w:rsid w:val="009B1265"/>
    <w:rsid w:val="009B22CC"/>
    <w:rsid w:val="009B2B74"/>
    <w:rsid w:val="009B337A"/>
    <w:rsid w:val="009B5F4E"/>
    <w:rsid w:val="009B6608"/>
    <w:rsid w:val="009B7224"/>
    <w:rsid w:val="009C1939"/>
    <w:rsid w:val="009C19B2"/>
    <w:rsid w:val="009C478C"/>
    <w:rsid w:val="009C51EF"/>
    <w:rsid w:val="009C5FD1"/>
    <w:rsid w:val="009C79DB"/>
    <w:rsid w:val="009D11B8"/>
    <w:rsid w:val="009D12EB"/>
    <w:rsid w:val="009D1AC9"/>
    <w:rsid w:val="009D20C0"/>
    <w:rsid w:val="009D24C6"/>
    <w:rsid w:val="009D272D"/>
    <w:rsid w:val="009D7408"/>
    <w:rsid w:val="009E0F58"/>
    <w:rsid w:val="009E2A8C"/>
    <w:rsid w:val="009F01A6"/>
    <w:rsid w:val="009F1974"/>
    <w:rsid w:val="009F27B4"/>
    <w:rsid w:val="009F38FD"/>
    <w:rsid w:val="009F42B9"/>
    <w:rsid w:val="00A03338"/>
    <w:rsid w:val="00A056B9"/>
    <w:rsid w:val="00A067A6"/>
    <w:rsid w:val="00A070F6"/>
    <w:rsid w:val="00A07158"/>
    <w:rsid w:val="00A10078"/>
    <w:rsid w:val="00A109C8"/>
    <w:rsid w:val="00A115BD"/>
    <w:rsid w:val="00A11C0A"/>
    <w:rsid w:val="00A11D71"/>
    <w:rsid w:val="00A151BD"/>
    <w:rsid w:val="00A1797A"/>
    <w:rsid w:val="00A20977"/>
    <w:rsid w:val="00A25044"/>
    <w:rsid w:val="00A25540"/>
    <w:rsid w:val="00A257EB"/>
    <w:rsid w:val="00A2778A"/>
    <w:rsid w:val="00A27A9E"/>
    <w:rsid w:val="00A30645"/>
    <w:rsid w:val="00A31EEB"/>
    <w:rsid w:val="00A3207B"/>
    <w:rsid w:val="00A33B47"/>
    <w:rsid w:val="00A35CF0"/>
    <w:rsid w:val="00A35E61"/>
    <w:rsid w:val="00A37DD2"/>
    <w:rsid w:val="00A4446E"/>
    <w:rsid w:val="00A45DB7"/>
    <w:rsid w:val="00A47129"/>
    <w:rsid w:val="00A47346"/>
    <w:rsid w:val="00A524A5"/>
    <w:rsid w:val="00A5438E"/>
    <w:rsid w:val="00A544E1"/>
    <w:rsid w:val="00A56B6E"/>
    <w:rsid w:val="00A6246C"/>
    <w:rsid w:val="00A642EE"/>
    <w:rsid w:val="00A7025B"/>
    <w:rsid w:val="00A73CE3"/>
    <w:rsid w:val="00A740FA"/>
    <w:rsid w:val="00A77244"/>
    <w:rsid w:val="00A775E1"/>
    <w:rsid w:val="00A82842"/>
    <w:rsid w:val="00A833E6"/>
    <w:rsid w:val="00A8761B"/>
    <w:rsid w:val="00A877F5"/>
    <w:rsid w:val="00A94764"/>
    <w:rsid w:val="00A9575B"/>
    <w:rsid w:val="00A958F1"/>
    <w:rsid w:val="00AA0757"/>
    <w:rsid w:val="00AA0A5D"/>
    <w:rsid w:val="00AA1CBB"/>
    <w:rsid w:val="00AA2332"/>
    <w:rsid w:val="00AA3696"/>
    <w:rsid w:val="00AA69A3"/>
    <w:rsid w:val="00AB0D55"/>
    <w:rsid w:val="00AB17B0"/>
    <w:rsid w:val="00AB3635"/>
    <w:rsid w:val="00AB3C1F"/>
    <w:rsid w:val="00AB40D6"/>
    <w:rsid w:val="00AB4EBB"/>
    <w:rsid w:val="00AB5B4A"/>
    <w:rsid w:val="00AB649C"/>
    <w:rsid w:val="00AB7240"/>
    <w:rsid w:val="00AB749A"/>
    <w:rsid w:val="00AC174B"/>
    <w:rsid w:val="00AC4150"/>
    <w:rsid w:val="00AC6866"/>
    <w:rsid w:val="00AC7D1D"/>
    <w:rsid w:val="00AD0046"/>
    <w:rsid w:val="00AD2255"/>
    <w:rsid w:val="00AD2B07"/>
    <w:rsid w:val="00AD2D14"/>
    <w:rsid w:val="00AD3EDB"/>
    <w:rsid w:val="00AD4276"/>
    <w:rsid w:val="00AD5EF2"/>
    <w:rsid w:val="00AD645C"/>
    <w:rsid w:val="00AD7098"/>
    <w:rsid w:val="00AD711F"/>
    <w:rsid w:val="00AE049E"/>
    <w:rsid w:val="00AE1314"/>
    <w:rsid w:val="00AE18E8"/>
    <w:rsid w:val="00AE5949"/>
    <w:rsid w:val="00AF1592"/>
    <w:rsid w:val="00AF1D98"/>
    <w:rsid w:val="00AF23A6"/>
    <w:rsid w:val="00AF3A77"/>
    <w:rsid w:val="00AF4192"/>
    <w:rsid w:val="00AF6465"/>
    <w:rsid w:val="00AF6553"/>
    <w:rsid w:val="00B002D3"/>
    <w:rsid w:val="00B00E72"/>
    <w:rsid w:val="00B019A2"/>
    <w:rsid w:val="00B037A3"/>
    <w:rsid w:val="00B04BA0"/>
    <w:rsid w:val="00B066C2"/>
    <w:rsid w:val="00B07100"/>
    <w:rsid w:val="00B07CA2"/>
    <w:rsid w:val="00B07F8F"/>
    <w:rsid w:val="00B108E8"/>
    <w:rsid w:val="00B15581"/>
    <w:rsid w:val="00B17E62"/>
    <w:rsid w:val="00B2069D"/>
    <w:rsid w:val="00B31474"/>
    <w:rsid w:val="00B32A58"/>
    <w:rsid w:val="00B33983"/>
    <w:rsid w:val="00B41C3C"/>
    <w:rsid w:val="00B43616"/>
    <w:rsid w:val="00B43C28"/>
    <w:rsid w:val="00B460AA"/>
    <w:rsid w:val="00B520AF"/>
    <w:rsid w:val="00B52A05"/>
    <w:rsid w:val="00B55AEC"/>
    <w:rsid w:val="00B56839"/>
    <w:rsid w:val="00B60397"/>
    <w:rsid w:val="00B60E3C"/>
    <w:rsid w:val="00B61CE4"/>
    <w:rsid w:val="00B63462"/>
    <w:rsid w:val="00B64D4E"/>
    <w:rsid w:val="00B65EE3"/>
    <w:rsid w:val="00B6675F"/>
    <w:rsid w:val="00B70B7F"/>
    <w:rsid w:val="00B71731"/>
    <w:rsid w:val="00B717F7"/>
    <w:rsid w:val="00B71B68"/>
    <w:rsid w:val="00B74CF1"/>
    <w:rsid w:val="00B76D36"/>
    <w:rsid w:val="00B77A8E"/>
    <w:rsid w:val="00B81014"/>
    <w:rsid w:val="00B8384E"/>
    <w:rsid w:val="00B8474F"/>
    <w:rsid w:val="00B8566D"/>
    <w:rsid w:val="00B85B8B"/>
    <w:rsid w:val="00B85D7C"/>
    <w:rsid w:val="00B85E5A"/>
    <w:rsid w:val="00B8662A"/>
    <w:rsid w:val="00B87DEA"/>
    <w:rsid w:val="00B87DF1"/>
    <w:rsid w:val="00B90A1E"/>
    <w:rsid w:val="00B910B1"/>
    <w:rsid w:val="00B92F15"/>
    <w:rsid w:val="00B93D1C"/>
    <w:rsid w:val="00B93FF0"/>
    <w:rsid w:val="00B941B4"/>
    <w:rsid w:val="00B94B4C"/>
    <w:rsid w:val="00B96B1B"/>
    <w:rsid w:val="00BA215D"/>
    <w:rsid w:val="00BA5994"/>
    <w:rsid w:val="00BB0F82"/>
    <w:rsid w:val="00BB1253"/>
    <w:rsid w:val="00BB22AC"/>
    <w:rsid w:val="00BB3BFF"/>
    <w:rsid w:val="00BB7C74"/>
    <w:rsid w:val="00BC1032"/>
    <w:rsid w:val="00BC1E6B"/>
    <w:rsid w:val="00BC5612"/>
    <w:rsid w:val="00BC7719"/>
    <w:rsid w:val="00BD0B54"/>
    <w:rsid w:val="00BD1EDE"/>
    <w:rsid w:val="00BD2DD9"/>
    <w:rsid w:val="00BD7F3C"/>
    <w:rsid w:val="00BE11DA"/>
    <w:rsid w:val="00BE1549"/>
    <w:rsid w:val="00BE1F04"/>
    <w:rsid w:val="00BE2897"/>
    <w:rsid w:val="00BE2F25"/>
    <w:rsid w:val="00BE395C"/>
    <w:rsid w:val="00BE3CB6"/>
    <w:rsid w:val="00BE50A2"/>
    <w:rsid w:val="00BE67C4"/>
    <w:rsid w:val="00BF3A77"/>
    <w:rsid w:val="00BF6A33"/>
    <w:rsid w:val="00BF75CF"/>
    <w:rsid w:val="00C012D9"/>
    <w:rsid w:val="00C02479"/>
    <w:rsid w:val="00C05562"/>
    <w:rsid w:val="00C05827"/>
    <w:rsid w:val="00C12135"/>
    <w:rsid w:val="00C129BE"/>
    <w:rsid w:val="00C129E7"/>
    <w:rsid w:val="00C12D73"/>
    <w:rsid w:val="00C1407F"/>
    <w:rsid w:val="00C159A1"/>
    <w:rsid w:val="00C2232D"/>
    <w:rsid w:val="00C23502"/>
    <w:rsid w:val="00C23788"/>
    <w:rsid w:val="00C30709"/>
    <w:rsid w:val="00C353C3"/>
    <w:rsid w:val="00C40195"/>
    <w:rsid w:val="00C40E20"/>
    <w:rsid w:val="00C40EA5"/>
    <w:rsid w:val="00C41887"/>
    <w:rsid w:val="00C45CF1"/>
    <w:rsid w:val="00C46BA5"/>
    <w:rsid w:val="00C47681"/>
    <w:rsid w:val="00C55F03"/>
    <w:rsid w:val="00C5601B"/>
    <w:rsid w:val="00C571FA"/>
    <w:rsid w:val="00C61419"/>
    <w:rsid w:val="00C619C3"/>
    <w:rsid w:val="00C6255F"/>
    <w:rsid w:val="00C64A61"/>
    <w:rsid w:val="00C64AB2"/>
    <w:rsid w:val="00C64AF7"/>
    <w:rsid w:val="00C64FBF"/>
    <w:rsid w:val="00C65E41"/>
    <w:rsid w:val="00C661F1"/>
    <w:rsid w:val="00C716AE"/>
    <w:rsid w:val="00C72162"/>
    <w:rsid w:val="00C729A0"/>
    <w:rsid w:val="00C72A9A"/>
    <w:rsid w:val="00C730DB"/>
    <w:rsid w:val="00C74831"/>
    <w:rsid w:val="00C776FA"/>
    <w:rsid w:val="00C82481"/>
    <w:rsid w:val="00C82C1F"/>
    <w:rsid w:val="00C85DF5"/>
    <w:rsid w:val="00C867D5"/>
    <w:rsid w:val="00C87248"/>
    <w:rsid w:val="00C87999"/>
    <w:rsid w:val="00C9066D"/>
    <w:rsid w:val="00C908AB"/>
    <w:rsid w:val="00C90EF8"/>
    <w:rsid w:val="00C9380C"/>
    <w:rsid w:val="00C956B7"/>
    <w:rsid w:val="00C96342"/>
    <w:rsid w:val="00C96C75"/>
    <w:rsid w:val="00CA24A4"/>
    <w:rsid w:val="00CA2AA2"/>
    <w:rsid w:val="00CA3F17"/>
    <w:rsid w:val="00CA47FB"/>
    <w:rsid w:val="00CA6512"/>
    <w:rsid w:val="00CA6AB1"/>
    <w:rsid w:val="00CA74CD"/>
    <w:rsid w:val="00CB20D8"/>
    <w:rsid w:val="00CB3A5E"/>
    <w:rsid w:val="00CB41EE"/>
    <w:rsid w:val="00CC0634"/>
    <w:rsid w:val="00CC580B"/>
    <w:rsid w:val="00CC59DC"/>
    <w:rsid w:val="00CC64E5"/>
    <w:rsid w:val="00CD0A96"/>
    <w:rsid w:val="00CD3317"/>
    <w:rsid w:val="00CD57AA"/>
    <w:rsid w:val="00CD70C2"/>
    <w:rsid w:val="00CE0709"/>
    <w:rsid w:val="00CE101D"/>
    <w:rsid w:val="00CE4CF4"/>
    <w:rsid w:val="00CE643B"/>
    <w:rsid w:val="00CE6802"/>
    <w:rsid w:val="00CE7318"/>
    <w:rsid w:val="00CF09A9"/>
    <w:rsid w:val="00CF0C76"/>
    <w:rsid w:val="00CF0F81"/>
    <w:rsid w:val="00CF0F84"/>
    <w:rsid w:val="00CF17D8"/>
    <w:rsid w:val="00CF5DE1"/>
    <w:rsid w:val="00CF7567"/>
    <w:rsid w:val="00CF7EE9"/>
    <w:rsid w:val="00D001B0"/>
    <w:rsid w:val="00D01B22"/>
    <w:rsid w:val="00D02F90"/>
    <w:rsid w:val="00D031E1"/>
    <w:rsid w:val="00D11580"/>
    <w:rsid w:val="00D11F30"/>
    <w:rsid w:val="00D13065"/>
    <w:rsid w:val="00D1695F"/>
    <w:rsid w:val="00D17615"/>
    <w:rsid w:val="00D20C1D"/>
    <w:rsid w:val="00D23D54"/>
    <w:rsid w:val="00D247C6"/>
    <w:rsid w:val="00D248B0"/>
    <w:rsid w:val="00D24AA1"/>
    <w:rsid w:val="00D25298"/>
    <w:rsid w:val="00D25CE6"/>
    <w:rsid w:val="00D260F5"/>
    <w:rsid w:val="00D26A1A"/>
    <w:rsid w:val="00D26E42"/>
    <w:rsid w:val="00D27593"/>
    <w:rsid w:val="00D31647"/>
    <w:rsid w:val="00D31C38"/>
    <w:rsid w:val="00D327C8"/>
    <w:rsid w:val="00D34421"/>
    <w:rsid w:val="00D357FD"/>
    <w:rsid w:val="00D36D10"/>
    <w:rsid w:val="00D37AFF"/>
    <w:rsid w:val="00D41AB9"/>
    <w:rsid w:val="00D42BEE"/>
    <w:rsid w:val="00D42DD7"/>
    <w:rsid w:val="00D42F93"/>
    <w:rsid w:val="00D52255"/>
    <w:rsid w:val="00D526B3"/>
    <w:rsid w:val="00D52A9A"/>
    <w:rsid w:val="00D53440"/>
    <w:rsid w:val="00D53719"/>
    <w:rsid w:val="00D54E67"/>
    <w:rsid w:val="00D647FE"/>
    <w:rsid w:val="00D65DBA"/>
    <w:rsid w:val="00D66C26"/>
    <w:rsid w:val="00D66C95"/>
    <w:rsid w:val="00D70591"/>
    <w:rsid w:val="00D72CC0"/>
    <w:rsid w:val="00D77EF1"/>
    <w:rsid w:val="00D84078"/>
    <w:rsid w:val="00D84796"/>
    <w:rsid w:val="00D8693E"/>
    <w:rsid w:val="00D86DF1"/>
    <w:rsid w:val="00D87D14"/>
    <w:rsid w:val="00D91E01"/>
    <w:rsid w:val="00D94065"/>
    <w:rsid w:val="00D97AA6"/>
    <w:rsid w:val="00DA1A52"/>
    <w:rsid w:val="00DA2558"/>
    <w:rsid w:val="00DA463A"/>
    <w:rsid w:val="00DA4D30"/>
    <w:rsid w:val="00DB2FCB"/>
    <w:rsid w:val="00DB7D8B"/>
    <w:rsid w:val="00DC1774"/>
    <w:rsid w:val="00DC2B86"/>
    <w:rsid w:val="00DC309F"/>
    <w:rsid w:val="00DC39AB"/>
    <w:rsid w:val="00DC69BC"/>
    <w:rsid w:val="00DC6BAD"/>
    <w:rsid w:val="00DC7C7B"/>
    <w:rsid w:val="00DD0463"/>
    <w:rsid w:val="00DD11BC"/>
    <w:rsid w:val="00DD2045"/>
    <w:rsid w:val="00DD5775"/>
    <w:rsid w:val="00DE091D"/>
    <w:rsid w:val="00DE6E16"/>
    <w:rsid w:val="00DE6E33"/>
    <w:rsid w:val="00DE7C58"/>
    <w:rsid w:val="00DF00E5"/>
    <w:rsid w:val="00DF322F"/>
    <w:rsid w:val="00DF3628"/>
    <w:rsid w:val="00DF3B58"/>
    <w:rsid w:val="00DF5DE7"/>
    <w:rsid w:val="00DF75DB"/>
    <w:rsid w:val="00E042A9"/>
    <w:rsid w:val="00E046DD"/>
    <w:rsid w:val="00E10A31"/>
    <w:rsid w:val="00E11515"/>
    <w:rsid w:val="00E11C36"/>
    <w:rsid w:val="00E11CF0"/>
    <w:rsid w:val="00E13D31"/>
    <w:rsid w:val="00E171CD"/>
    <w:rsid w:val="00E176AA"/>
    <w:rsid w:val="00E2358B"/>
    <w:rsid w:val="00E23CCA"/>
    <w:rsid w:val="00E24850"/>
    <w:rsid w:val="00E248B2"/>
    <w:rsid w:val="00E2512C"/>
    <w:rsid w:val="00E25B60"/>
    <w:rsid w:val="00E25DBE"/>
    <w:rsid w:val="00E30CE1"/>
    <w:rsid w:val="00E31412"/>
    <w:rsid w:val="00E333CF"/>
    <w:rsid w:val="00E3343A"/>
    <w:rsid w:val="00E336A2"/>
    <w:rsid w:val="00E34389"/>
    <w:rsid w:val="00E35D51"/>
    <w:rsid w:val="00E35FDC"/>
    <w:rsid w:val="00E36ACC"/>
    <w:rsid w:val="00E40220"/>
    <w:rsid w:val="00E40621"/>
    <w:rsid w:val="00E41986"/>
    <w:rsid w:val="00E46D19"/>
    <w:rsid w:val="00E5198B"/>
    <w:rsid w:val="00E535F9"/>
    <w:rsid w:val="00E5761F"/>
    <w:rsid w:val="00E57DD7"/>
    <w:rsid w:val="00E57EFA"/>
    <w:rsid w:val="00E64B3C"/>
    <w:rsid w:val="00E669EE"/>
    <w:rsid w:val="00E71641"/>
    <w:rsid w:val="00E74A0B"/>
    <w:rsid w:val="00E8022A"/>
    <w:rsid w:val="00E8278E"/>
    <w:rsid w:val="00E86FC1"/>
    <w:rsid w:val="00E872C6"/>
    <w:rsid w:val="00E87480"/>
    <w:rsid w:val="00E87832"/>
    <w:rsid w:val="00E92DE0"/>
    <w:rsid w:val="00E94DA6"/>
    <w:rsid w:val="00E967CD"/>
    <w:rsid w:val="00E969BE"/>
    <w:rsid w:val="00E97A3E"/>
    <w:rsid w:val="00EA5F6B"/>
    <w:rsid w:val="00EA5F94"/>
    <w:rsid w:val="00EB0D38"/>
    <w:rsid w:val="00EB59CF"/>
    <w:rsid w:val="00EB751D"/>
    <w:rsid w:val="00EB76E5"/>
    <w:rsid w:val="00EC317E"/>
    <w:rsid w:val="00EC4101"/>
    <w:rsid w:val="00EC4ABE"/>
    <w:rsid w:val="00EC52A3"/>
    <w:rsid w:val="00EC5ABE"/>
    <w:rsid w:val="00EC731A"/>
    <w:rsid w:val="00ED0FA4"/>
    <w:rsid w:val="00ED1235"/>
    <w:rsid w:val="00ED19F3"/>
    <w:rsid w:val="00ED749C"/>
    <w:rsid w:val="00EE0257"/>
    <w:rsid w:val="00EE1085"/>
    <w:rsid w:val="00EE3DFA"/>
    <w:rsid w:val="00EE3EBC"/>
    <w:rsid w:val="00EE4F6B"/>
    <w:rsid w:val="00EE4F87"/>
    <w:rsid w:val="00EE6BAB"/>
    <w:rsid w:val="00EE7FC1"/>
    <w:rsid w:val="00EF0323"/>
    <w:rsid w:val="00EF0944"/>
    <w:rsid w:val="00EF4E7F"/>
    <w:rsid w:val="00EF64C9"/>
    <w:rsid w:val="00F03DAD"/>
    <w:rsid w:val="00F054BD"/>
    <w:rsid w:val="00F05B09"/>
    <w:rsid w:val="00F11172"/>
    <w:rsid w:val="00F12C9E"/>
    <w:rsid w:val="00F14CA4"/>
    <w:rsid w:val="00F16132"/>
    <w:rsid w:val="00F16C38"/>
    <w:rsid w:val="00F23D6B"/>
    <w:rsid w:val="00F2612F"/>
    <w:rsid w:val="00F270C5"/>
    <w:rsid w:val="00F27544"/>
    <w:rsid w:val="00F30700"/>
    <w:rsid w:val="00F30D90"/>
    <w:rsid w:val="00F312D7"/>
    <w:rsid w:val="00F3260C"/>
    <w:rsid w:val="00F3268E"/>
    <w:rsid w:val="00F33493"/>
    <w:rsid w:val="00F34B02"/>
    <w:rsid w:val="00F40914"/>
    <w:rsid w:val="00F45023"/>
    <w:rsid w:val="00F46A79"/>
    <w:rsid w:val="00F537D2"/>
    <w:rsid w:val="00F548FC"/>
    <w:rsid w:val="00F56621"/>
    <w:rsid w:val="00F62AA3"/>
    <w:rsid w:val="00F65B47"/>
    <w:rsid w:val="00F665CC"/>
    <w:rsid w:val="00F70989"/>
    <w:rsid w:val="00F73CB7"/>
    <w:rsid w:val="00F74E05"/>
    <w:rsid w:val="00F75742"/>
    <w:rsid w:val="00F76121"/>
    <w:rsid w:val="00F7748A"/>
    <w:rsid w:val="00F82AE0"/>
    <w:rsid w:val="00F83209"/>
    <w:rsid w:val="00F83DFA"/>
    <w:rsid w:val="00F85FE0"/>
    <w:rsid w:val="00F927E8"/>
    <w:rsid w:val="00F93ADA"/>
    <w:rsid w:val="00F93BE5"/>
    <w:rsid w:val="00F95488"/>
    <w:rsid w:val="00F96972"/>
    <w:rsid w:val="00FA0159"/>
    <w:rsid w:val="00FA03C4"/>
    <w:rsid w:val="00FA3223"/>
    <w:rsid w:val="00FA3511"/>
    <w:rsid w:val="00FB040D"/>
    <w:rsid w:val="00FB5499"/>
    <w:rsid w:val="00FB771A"/>
    <w:rsid w:val="00FB77E9"/>
    <w:rsid w:val="00FC1470"/>
    <w:rsid w:val="00FC416F"/>
    <w:rsid w:val="00FD0489"/>
    <w:rsid w:val="00FD186B"/>
    <w:rsid w:val="00FD26E4"/>
    <w:rsid w:val="00FD318A"/>
    <w:rsid w:val="00FD3C22"/>
    <w:rsid w:val="00FD5AAA"/>
    <w:rsid w:val="00FD6DB3"/>
    <w:rsid w:val="00FD798D"/>
    <w:rsid w:val="00FE021D"/>
    <w:rsid w:val="00FE0394"/>
    <w:rsid w:val="00FE127F"/>
    <w:rsid w:val="00FE41EC"/>
    <w:rsid w:val="00FE72CE"/>
    <w:rsid w:val="00FF3DA6"/>
    <w:rsid w:val="00FF66B6"/>
    <w:rsid w:val="092B4AB7"/>
    <w:rsid w:val="0B2E5767"/>
    <w:rsid w:val="162654BA"/>
    <w:rsid w:val="19D66FD7"/>
    <w:rsid w:val="1BCA1731"/>
    <w:rsid w:val="1EC72782"/>
    <w:rsid w:val="258B2F76"/>
    <w:rsid w:val="29EE7E0E"/>
    <w:rsid w:val="2D137F72"/>
    <w:rsid w:val="34034262"/>
    <w:rsid w:val="347505C3"/>
    <w:rsid w:val="4B3115EC"/>
    <w:rsid w:val="6408645F"/>
    <w:rsid w:val="65CD4095"/>
    <w:rsid w:val="72E17A75"/>
    <w:rsid w:val="782643AF"/>
    <w:rsid w:val="7A316B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D6539F9"/>
  <w15:docId w15:val="{B45743C6-DCAE-4A69-8807-026365F9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280" w:line="480" w:lineRule="auto"/>
      <w:jc w:val="right"/>
    </w:pPr>
    <w:rPr>
      <w:rFonts w:ascii="Sakkal Majalla" w:hAnsi="Sakkal Majalla"/>
      <w:kern w:val="2"/>
      <w:sz w:val="32"/>
      <w:szCs w:val="22"/>
      <w:lang w:val="en-US" w:eastAsia="en-US" w:bidi="ar-DZ"/>
      <w14:ligatures w14:val="standardContextual"/>
    </w:rPr>
  </w:style>
  <w:style w:type="paragraph" w:styleId="Titre1">
    <w:name w:val="heading 1"/>
    <w:basedOn w:val="Normal"/>
    <w:next w:val="Normal"/>
    <w:link w:val="Titre1Car"/>
    <w:uiPriority w:val="9"/>
    <w:qFormat/>
    <w:pPr>
      <w:keepNext/>
      <w:keepLines/>
      <w:spacing w:before="360" w:after="80"/>
      <w:outlineLvl w:val="0"/>
    </w:pPr>
    <w:rPr>
      <w:rFonts w:eastAsiaTheme="majorEastAsia" w:cstheme="majorBidi"/>
      <w:color w:val="000000" w:themeColor="text1"/>
      <w:szCs w:val="40"/>
    </w:rPr>
  </w:style>
  <w:style w:type="paragraph" w:styleId="Titre2">
    <w:name w:val="heading 2"/>
    <w:basedOn w:val="Normal"/>
    <w:next w:val="Normal"/>
    <w:link w:val="Titre2Car"/>
    <w:uiPriority w:val="9"/>
    <w:unhideWhenUsed/>
    <w:qFormat/>
    <w:pPr>
      <w:keepNext/>
      <w:keepLines/>
      <w:spacing w:before="160" w:after="80"/>
      <w:outlineLvl w:val="1"/>
    </w:pPr>
    <w:rPr>
      <w:rFonts w:eastAsiaTheme="majorEastAsia" w:cstheme="majorBidi"/>
      <w:color w:val="000000" w:themeColor="text1"/>
      <w:szCs w:val="32"/>
    </w:rPr>
  </w:style>
  <w:style w:type="paragraph" w:styleId="Titre3">
    <w:name w:val="heading 3"/>
    <w:basedOn w:val="Normal"/>
    <w:next w:val="Normal"/>
    <w:link w:val="Titre3Car"/>
    <w:uiPriority w:val="9"/>
    <w:unhideWhenUsed/>
    <w:qFormat/>
    <w:pPr>
      <w:keepNext/>
      <w:keepLines/>
      <w:spacing w:before="160" w:after="80"/>
      <w:outlineLvl w:val="2"/>
    </w:pPr>
    <w:rPr>
      <w:rFonts w:eastAsiaTheme="majorEastAsia" w:cstheme="majorBidi"/>
      <w:color w:val="000000" w:themeColor="text1"/>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before="0" w:after="0"/>
      <w:outlineLvl w:val="7"/>
    </w:pPr>
    <w:rPr>
      <w:rFonts w:eastAsiaTheme="majorEastAsia" w:cstheme="majorBidi"/>
      <w:i/>
      <w:iCs/>
      <w:color w:val="262626" w:themeColor="text1" w:themeTint="D9"/>
    </w:rPr>
  </w:style>
  <w:style w:type="paragraph" w:styleId="Titre9">
    <w:name w:val="heading 9"/>
    <w:basedOn w:val="Normal"/>
    <w:next w:val="Normal"/>
    <w:link w:val="Titre9Car"/>
    <w:uiPriority w:val="9"/>
    <w:semiHidden/>
    <w:unhideWhenUsed/>
    <w:qFormat/>
    <w:pPr>
      <w:keepNext/>
      <w:keepLines/>
      <w:spacing w:before="0" w:after="0"/>
      <w:outlineLvl w:val="8"/>
    </w:pPr>
    <w:rPr>
      <w:rFonts w:eastAsiaTheme="majorEastAsia" w:cstheme="majorBidi"/>
      <w:color w:val="262626" w:themeColor="text1" w:themeTint="D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semiHidden/>
    <w:unhideWhenUsed/>
    <w:qFormat/>
  </w:style>
  <w:style w:type="character" w:styleId="Lienhypertexte">
    <w:name w:val="Hyperlink"/>
    <w:basedOn w:val="Policepardfaut"/>
    <w:uiPriority w:val="99"/>
    <w:unhideWhenUsed/>
    <w:qFormat/>
    <w:rPr>
      <w:color w:val="0563C1" w:themeColor="hyperlink"/>
      <w:u w:val="single"/>
    </w:rPr>
  </w:style>
  <w:style w:type="character" w:styleId="lev">
    <w:name w:val="Strong"/>
    <w:basedOn w:val="Policepardfaut"/>
    <w:uiPriority w:val="22"/>
    <w:qFormat/>
    <w:rPr>
      <w:b/>
      <w:bCs/>
    </w:rPr>
  </w:style>
  <w:style w:type="character" w:styleId="Marquedecommentaire">
    <w:name w:val="annotation reference"/>
    <w:basedOn w:val="Policepardfaut"/>
    <w:uiPriority w:val="99"/>
    <w:semiHidden/>
    <w:unhideWhenUsed/>
    <w:qFormat/>
    <w:rPr>
      <w:sz w:val="16"/>
      <w:szCs w:val="16"/>
    </w:rPr>
  </w:style>
  <w:style w:type="paragraph" w:styleId="Sous-titre">
    <w:name w:val="Subtitle"/>
    <w:basedOn w:val="Normal"/>
    <w:next w:val="Normal"/>
    <w:link w:val="Sous-titreCar"/>
    <w:uiPriority w:val="11"/>
    <w:qFormat/>
    <w:pPr>
      <w:spacing w:after="160"/>
    </w:pPr>
    <w:rPr>
      <w:rFonts w:eastAsiaTheme="majorEastAsia" w:cstheme="majorBidi"/>
      <w:color w:val="595959" w:themeColor="text1" w:themeTint="A6"/>
      <w:spacing w:val="15"/>
      <w:sz w:val="28"/>
      <w:szCs w:val="28"/>
    </w:rPr>
  </w:style>
  <w:style w:type="paragraph" w:styleId="Objetducommentaire">
    <w:name w:val="annotation subject"/>
    <w:basedOn w:val="Commentaire"/>
    <w:next w:val="Commentaire"/>
    <w:link w:val="ObjetducommentaireCar"/>
    <w:uiPriority w:val="99"/>
    <w:semiHidden/>
    <w:unhideWhenUsed/>
    <w:qFormat/>
    <w:rPr>
      <w:b/>
      <w:bCs/>
    </w:rPr>
  </w:style>
  <w:style w:type="paragraph" w:styleId="Commentaire">
    <w:name w:val="annotation text"/>
    <w:basedOn w:val="Normal"/>
    <w:link w:val="CommentaireCar"/>
    <w:uiPriority w:val="99"/>
    <w:semiHidden/>
    <w:unhideWhenUsed/>
    <w:qFormat/>
    <w:pPr>
      <w:spacing w:line="240" w:lineRule="auto"/>
    </w:pPr>
    <w:rPr>
      <w:sz w:val="20"/>
      <w:szCs w:val="20"/>
    </w:r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Pieddepage">
    <w:name w:val="footer"/>
    <w:basedOn w:val="Normal"/>
    <w:link w:val="PieddepageCar"/>
    <w:uiPriority w:val="99"/>
    <w:unhideWhenUsed/>
    <w:qFormat/>
    <w:pPr>
      <w:tabs>
        <w:tab w:val="center" w:pos="4153"/>
        <w:tab w:val="right" w:pos="8306"/>
      </w:tabs>
      <w:spacing w:before="0" w:after="0" w:line="240" w:lineRule="auto"/>
    </w:pPr>
  </w:style>
  <w:style w:type="paragraph" w:styleId="En-tte">
    <w:name w:val="header"/>
    <w:basedOn w:val="Normal"/>
    <w:link w:val="En-tteCar"/>
    <w:uiPriority w:val="99"/>
    <w:unhideWhenUsed/>
    <w:qFormat/>
    <w:pPr>
      <w:tabs>
        <w:tab w:val="center" w:pos="4153"/>
        <w:tab w:val="right" w:pos="8306"/>
      </w:tabs>
      <w:spacing w:before="0" w:after="0" w:line="240" w:lineRule="auto"/>
    </w:pPr>
  </w:style>
  <w:style w:type="paragraph" w:styleId="Titre">
    <w:name w:val="Title"/>
    <w:basedOn w:val="Normal"/>
    <w:next w:val="Normal"/>
    <w:link w:val="TitreCar"/>
    <w:uiPriority w:val="10"/>
    <w:qFormat/>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qFormat/>
    <w:rPr>
      <w:rFonts w:ascii="Sakkal Majalla" w:eastAsiaTheme="majorEastAsia" w:hAnsi="Sakkal Majalla" w:cstheme="majorBidi"/>
      <w:color w:val="000000" w:themeColor="text1"/>
      <w:sz w:val="32"/>
      <w:szCs w:val="40"/>
    </w:rPr>
  </w:style>
  <w:style w:type="character" w:customStyle="1" w:styleId="Titre2Car">
    <w:name w:val="Titre 2 Car"/>
    <w:basedOn w:val="Policepardfaut"/>
    <w:link w:val="Titre2"/>
    <w:uiPriority w:val="9"/>
    <w:qFormat/>
    <w:rPr>
      <w:rFonts w:ascii="Sakkal Majalla" w:eastAsiaTheme="majorEastAsia" w:hAnsi="Sakkal Majalla" w:cstheme="majorBidi"/>
      <w:color w:val="000000" w:themeColor="text1"/>
      <w:sz w:val="32"/>
      <w:szCs w:val="32"/>
    </w:rPr>
  </w:style>
  <w:style w:type="character" w:customStyle="1" w:styleId="Titre3Car">
    <w:name w:val="Titre 3 Car"/>
    <w:basedOn w:val="Policepardfaut"/>
    <w:link w:val="Titre3"/>
    <w:uiPriority w:val="9"/>
    <w:qFormat/>
    <w:rPr>
      <w:rFonts w:ascii="Sakkal Majalla" w:eastAsiaTheme="majorEastAsia" w:hAnsi="Sakkal Majalla" w:cstheme="majorBidi"/>
      <w:color w:val="000000" w:themeColor="text1"/>
      <w:sz w:val="32"/>
      <w:szCs w:val="28"/>
    </w:rPr>
  </w:style>
  <w:style w:type="character" w:customStyle="1" w:styleId="Titre4Car">
    <w:name w:val="Titre 4 Car"/>
    <w:basedOn w:val="Policepardfaut"/>
    <w:link w:val="Titre4"/>
    <w:uiPriority w:val="9"/>
    <w:semiHidden/>
    <w:qFormat/>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qFormat/>
    <w:rPr>
      <w:rFonts w:eastAsiaTheme="majorEastAsia" w:cstheme="majorBidi"/>
      <w:color w:val="2F5496" w:themeColor="accent1" w:themeShade="BF"/>
    </w:rPr>
  </w:style>
  <w:style w:type="character" w:customStyle="1" w:styleId="Titre6Car">
    <w:name w:val="Titre 6 Car"/>
    <w:basedOn w:val="Policepardfaut"/>
    <w:link w:val="Titre6"/>
    <w:uiPriority w:val="9"/>
    <w:semiHidden/>
    <w:qFormat/>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Pr>
      <w:rFonts w:eastAsiaTheme="majorEastAsia" w:cstheme="majorBidi"/>
      <w:i/>
      <w:iCs/>
      <w:color w:val="262626" w:themeColor="text1" w:themeTint="D9"/>
    </w:rPr>
  </w:style>
  <w:style w:type="character" w:customStyle="1" w:styleId="Titre9Car">
    <w:name w:val="Titre 9 Car"/>
    <w:basedOn w:val="Policepardfaut"/>
    <w:link w:val="Titre9"/>
    <w:uiPriority w:val="9"/>
    <w:semiHidden/>
    <w:qFormat/>
    <w:rPr>
      <w:rFonts w:eastAsiaTheme="majorEastAsia" w:cstheme="majorBidi"/>
      <w:color w:val="262626" w:themeColor="text1" w:themeTint="D9"/>
    </w:rPr>
  </w:style>
  <w:style w:type="character" w:customStyle="1" w:styleId="TitreCar">
    <w:name w:val="Titre Car"/>
    <w:basedOn w:val="Policepardfaut"/>
    <w:link w:val="Titre"/>
    <w:uiPriority w:val="10"/>
    <w:qFormat/>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qFormat/>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after="160"/>
      <w:jc w:val="center"/>
    </w:pPr>
    <w:rPr>
      <w:i/>
      <w:iCs/>
      <w:color w:val="404040" w:themeColor="text1" w:themeTint="BF"/>
    </w:rPr>
  </w:style>
  <w:style w:type="character" w:customStyle="1" w:styleId="CitationCar">
    <w:name w:val="Citation Car"/>
    <w:basedOn w:val="Policepardfaut"/>
    <w:link w:val="Citation"/>
    <w:uiPriority w:val="29"/>
    <w:qFormat/>
    <w:rPr>
      <w:i/>
      <w:iCs/>
      <w:color w:val="404040" w:themeColor="text1" w:themeTint="BF"/>
    </w:rPr>
  </w:style>
  <w:style w:type="paragraph" w:styleId="Paragraphedeliste">
    <w:name w:val="List Paragraph"/>
    <w:basedOn w:val="Normal"/>
    <w:uiPriority w:val="34"/>
    <w:qFormat/>
    <w:pPr>
      <w:ind w:left="720"/>
      <w:contextualSpacing/>
    </w:pPr>
  </w:style>
  <w:style w:type="character" w:customStyle="1" w:styleId="Emphaseintense1">
    <w:name w:val="Emphase intense1"/>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qFormat/>
    <w:rPr>
      <w:i/>
      <w:iCs/>
      <w:color w:val="2F5496" w:themeColor="accent1" w:themeShade="BF"/>
    </w:rPr>
  </w:style>
  <w:style w:type="character" w:customStyle="1" w:styleId="Rfrenceintense1">
    <w:name w:val="Référence intense1"/>
    <w:basedOn w:val="Policepardfaut"/>
    <w:uiPriority w:val="32"/>
    <w:qFormat/>
    <w:rPr>
      <w:b/>
      <w:bCs/>
      <w:smallCaps/>
      <w:color w:val="2F5496" w:themeColor="accent1" w:themeShade="BF"/>
      <w:spacing w:val="5"/>
    </w:rPr>
  </w:style>
  <w:style w:type="paragraph" w:styleId="Sansinterligne">
    <w:name w:val="No Spacing"/>
    <w:uiPriority w:val="1"/>
    <w:qFormat/>
    <w:pPr>
      <w:jc w:val="right"/>
    </w:pPr>
    <w:rPr>
      <w:rFonts w:ascii="Sakkal Majalla" w:hAnsi="Sakkal Majalla"/>
      <w:kern w:val="2"/>
      <w:sz w:val="32"/>
      <w:szCs w:val="22"/>
      <w:lang w:val="en-US" w:eastAsia="en-US"/>
      <w14:ligatures w14:val="standardContextual"/>
    </w:rPr>
  </w:style>
  <w:style w:type="character" w:customStyle="1" w:styleId="En-tteCar">
    <w:name w:val="En-tête Car"/>
    <w:basedOn w:val="Policepardfaut"/>
    <w:link w:val="En-tte"/>
    <w:uiPriority w:val="99"/>
    <w:qFormat/>
    <w:rPr>
      <w:rFonts w:ascii="Sakkal Majalla" w:hAnsi="Sakkal Majalla"/>
      <w:sz w:val="32"/>
    </w:rPr>
  </w:style>
  <w:style w:type="character" w:customStyle="1" w:styleId="PieddepageCar">
    <w:name w:val="Pied de page Car"/>
    <w:basedOn w:val="Policepardfaut"/>
    <w:link w:val="Pieddepage"/>
    <w:uiPriority w:val="99"/>
    <w:qFormat/>
    <w:rPr>
      <w:rFonts w:ascii="Sakkal Majalla" w:hAnsi="Sakkal Majalla"/>
      <w:sz w:val="32"/>
    </w:rPr>
  </w:style>
  <w:style w:type="character" w:customStyle="1" w:styleId="CommentaireCar">
    <w:name w:val="Commentaire Car"/>
    <w:basedOn w:val="Policepardfaut"/>
    <w:link w:val="Commentaire"/>
    <w:uiPriority w:val="99"/>
    <w:semiHidden/>
    <w:qFormat/>
    <w:rPr>
      <w:rFonts w:ascii="Sakkal Majalla" w:hAnsi="Sakkal Majalla"/>
      <w:sz w:val="20"/>
      <w:szCs w:val="20"/>
    </w:rPr>
  </w:style>
  <w:style w:type="character" w:customStyle="1" w:styleId="ObjetducommentaireCar">
    <w:name w:val="Objet du commentaire Car"/>
    <w:basedOn w:val="CommentaireCar"/>
    <w:link w:val="Objetducommentaire"/>
    <w:uiPriority w:val="99"/>
    <w:semiHidden/>
    <w:qFormat/>
    <w:rPr>
      <w:rFonts w:ascii="Sakkal Majalla" w:hAnsi="Sakkal Majalla"/>
      <w:b/>
      <w:bCs/>
      <w:sz w:val="20"/>
      <w:szCs w:val="20"/>
    </w:rPr>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qFormat/>
    <w:rPr>
      <w:color w:val="605E5C"/>
      <w:shd w:val="clear" w:color="auto" w:fill="E1DFDD"/>
    </w:rPr>
  </w:style>
  <w:style w:type="table" w:customStyle="1" w:styleId="TableauGrille5Fonc-Accentuation51">
    <w:name w:val="Tableau Grille 5 Foncé - Accentuation 51"/>
    <w:basedOn w:val="Tableau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4-Accentuation51">
    <w:name w:val="Tableau Grille 4 - Accentuation 51"/>
    <w:basedOn w:val="Tableau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4-Accentuation11">
    <w:name w:val="Tableau Grille 4 - Accentuation 11"/>
    <w:basedOn w:val="Tableau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Grille2-Accentuation51">
    <w:name w:val="Tableau Grille 2 - Accentuation 51"/>
    <w:basedOn w:val="TableauNormal"/>
    <w:uiPriority w:val="47"/>
    <w:qFormat/>
    <w:tblPr>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ibliographie">
    <w:name w:val="Bibliography"/>
    <w:basedOn w:val="Normal"/>
    <w:next w:val="Normal"/>
    <w:uiPriority w:val="37"/>
    <w:unhideWhenUsed/>
    <w:rsid w:val="00DB2FCB"/>
  </w:style>
  <w:style w:type="character" w:styleId="Mentionnonrsolue">
    <w:name w:val="Unresolved Mention"/>
    <w:basedOn w:val="Policepardfaut"/>
    <w:uiPriority w:val="99"/>
    <w:semiHidden/>
    <w:unhideWhenUsed/>
    <w:rsid w:val="00FD3C22"/>
    <w:rPr>
      <w:color w:val="605E5C"/>
      <w:shd w:val="clear" w:color="auto" w:fill="E1DFDD"/>
    </w:rPr>
  </w:style>
  <w:style w:type="paragraph" w:customStyle="1" w:styleId="ds-markdown-paragraph">
    <w:name w:val="ds-markdown-paragraph"/>
    <w:basedOn w:val="Normal"/>
    <w:rsid w:val="005E0223"/>
    <w:pPr>
      <w:spacing w:before="100" w:beforeAutospacing="1" w:after="100" w:afterAutospacing="1" w:line="240" w:lineRule="auto"/>
      <w:jc w:val="left"/>
    </w:pPr>
    <w:rPr>
      <w:rFonts w:ascii="Times New Roman" w:eastAsia="Times New Roman" w:hAnsi="Times New Roman" w:cs="Times New Roman"/>
      <w:kern w:val="0"/>
      <w:sz w:val="24"/>
      <w:szCs w:val="24"/>
      <w:lang w:bidi="ar-SA"/>
      <w14:ligatures w14:val="none"/>
    </w:rPr>
  </w:style>
  <w:style w:type="table" w:styleId="TableauGrille2-Accentuation5">
    <w:name w:val="Grid Table 2 Accent 5"/>
    <w:basedOn w:val="TableauNormal"/>
    <w:uiPriority w:val="47"/>
    <w:rsid w:val="00D17615"/>
    <w:rPr>
      <w:kern w:val="2"/>
      <w:sz w:val="24"/>
      <w:szCs w:val="24"/>
      <w:lang w:val="en-US" w:eastAsia="en-US"/>
      <w14:ligatures w14:val="standardContextual"/>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Style1">
    <w:name w:val="Style1"/>
    <w:basedOn w:val="Normal"/>
    <w:link w:val="Style1Car"/>
    <w:qFormat/>
    <w:rsid w:val="007020B6"/>
    <w:pPr>
      <w:bidi/>
      <w:spacing w:line="276" w:lineRule="auto"/>
      <w:jc w:val="center"/>
    </w:pPr>
    <w:rPr>
      <w:rFonts w:ascii="All Genders v4" w:hAnsi="All Genders v4" w:cs="All Genders v4"/>
      <w:b/>
      <w:bCs/>
      <w:i/>
      <w:iCs/>
      <w:color w:val="4472C4" w:themeColor="accent1"/>
      <w:sz w:val="44"/>
      <w:szCs w:val="44"/>
      <w:lang w:val="fr-FR" w:bidi="ar-SA"/>
    </w:rPr>
  </w:style>
  <w:style w:type="character" w:customStyle="1" w:styleId="Style1Car">
    <w:name w:val="Style1 Car"/>
    <w:basedOn w:val="Policepardfaut"/>
    <w:link w:val="Style1"/>
    <w:rsid w:val="007020B6"/>
    <w:rPr>
      <w:rFonts w:ascii="All Genders v4" w:hAnsi="All Genders v4" w:cs="All Genders v4"/>
      <w:b/>
      <w:bCs/>
      <w:i/>
      <w:iCs/>
      <w:color w:val="4472C4" w:themeColor="accent1"/>
      <w:kern w:val="2"/>
      <w:sz w:val="44"/>
      <w:szCs w:val="4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8783">
      <w:bodyDiv w:val="1"/>
      <w:marLeft w:val="0"/>
      <w:marRight w:val="0"/>
      <w:marTop w:val="0"/>
      <w:marBottom w:val="0"/>
      <w:divBdr>
        <w:top w:val="none" w:sz="0" w:space="0" w:color="auto"/>
        <w:left w:val="none" w:sz="0" w:space="0" w:color="auto"/>
        <w:bottom w:val="none" w:sz="0" w:space="0" w:color="auto"/>
        <w:right w:val="none" w:sz="0" w:space="0" w:color="auto"/>
      </w:divBdr>
    </w:div>
    <w:div w:id="108939153">
      <w:bodyDiv w:val="1"/>
      <w:marLeft w:val="0"/>
      <w:marRight w:val="0"/>
      <w:marTop w:val="0"/>
      <w:marBottom w:val="0"/>
      <w:divBdr>
        <w:top w:val="none" w:sz="0" w:space="0" w:color="auto"/>
        <w:left w:val="none" w:sz="0" w:space="0" w:color="auto"/>
        <w:bottom w:val="none" w:sz="0" w:space="0" w:color="auto"/>
        <w:right w:val="none" w:sz="0" w:space="0" w:color="auto"/>
      </w:divBdr>
    </w:div>
    <w:div w:id="260796423">
      <w:bodyDiv w:val="1"/>
      <w:marLeft w:val="0"/>
      <w:marRight w:val="0"/>
      <w:marTop w:val="0"/>
      <w:marBottom w:val="0"/>
      <w:divBdr>
        <w:top w:val="none" w:sz="0" w:space="0" w:color="auto"/>
        <w:left w:val="none" w:sz="0" w:space="0" w:color="auto"/>
        <w:bottom w:val="none" w:sz="0" w:space="0" w:color="auto"/>
        <w:right w:val="none" w:sz="0" w:space="0" w:color="auto"/>
      </w:divBdr>
    </w:div>
    <w:div w:id="432942521">
      <w:bodyDiv w:val="1"/>
      <w:marLeft w:val="0"/>
      <w:marRight w:val="0"/>
      <w:marTop w:val="0"/>
      <w:marBottom w:val="0"/>
      <w:divBdr>
        <w:top w:val="none" w:sz="0" w:space="0" w:color="auto"/>
        <w:left w:val="none" w:sz="0" w:space="0" w:color="auto"/>
        <w:bottom w:val="none" w:sz="0" w:space="0" w:color="auto"/>
        <w:right w:val="none" w:sz="0" w:space="0" w:color="auto"/>
      </w:divBdr>
    </w:div>
    <w:div w:id="515311970">
      <w:bodyDiv w:val="1"/>
      <w:marLeft w:val="0"/>
      <w:marRight w:val="0"/>
      <w:marTop w:val="0"/>
      <w:marBottom w:val="0"/>
      <w:divBdr>
        <w:top w:val="none" w:sz="0" w:space="0" w:color="auto"/>
        <w:left w:val="none" w:sz="0" w:space="0" w:color="auto"/>
        <w:bottom w:val="none" w:sz="0" w:space="0" w:color="auto"/>
        <w:right w:val="none" w:sz="0" w:space="0" w:color="auto"/>
      </w:divBdr>
    </w:div>
    <w:div w:id="554777892">
      <w:bodyDiv w:val="1"/>
      <w:marLeft w:val="0"/>
      <w:marRight w:val="0"/>
      <w:marTop w:val="0"/>
      <w:marBottom w:val="0"/>
      <w:divBdr>
        <w:top w:val="none" w:sz="0" w:space="0" w:color="auto"/>
        <w:left w:val="none" w:sz="0" w:space="0" w:color="auto"/>
        <w:bottom w:val="none" w:sz="0" w:space="0" w:color="auto"/>
        <w:right w:val="none" w:sz="0" w:space="0" w:color="auto"/>
      </w:divBdr>
    </w:div>
    <w:div w:id="846556116">
      <w:bodyDiv w:val="1"/>
      <w:marLeft w:val="0"/>
      <w:marRight w:val="0"/>
      <w:marTop w:val="0"/>
      <w:marBottom w:val="0"/>
      <w:divBdr>
        <w:top w:val="none" w:sz="0" w:space="0" w:color="auto"/>
        <w:left w:val="none" w:sz="0" w:space="0" w:color="auto"/>
        <w:bottom w:val="none" w:sz="0" w:space="0" w:color="auto"/>
        <w:right w:val="none" w:sz="0" w:space="0" w:color="auto"/>
      </w:divBdr>
    </w:div>
    <w:div w:id="905995250">
      <w:bodyDiv w:val="1"/>
      <w:marLeft w:val="0"/>
      <w:marRight w:val="0"/>
      <w:marTop w:val="0"/>
      <w:marBottom w:val="0"/>
      <w:divBdr>
        <w:top w:val="none" w:sz="0" w:space="0" w:color="auto"/>
        <w:left w:val="none" w:sz="0" w:space="0" w:color="auto"/>
        <w:bottom w:val="none" w:sz="0" w:space="0" w:color="auto"/>
        <w:right w:val="none" w:sz="0" w:space="0" w:color="auto"/>
      </w:divBdr>
    </w:div>
    <w:div w:id="970787832">
      <w:bodyDiv w:val="1"/>
      <w:marLeft w:val="0"/>
      <w:marRight w:val="0"/>
      <w:marTop w:val="0"/>
      <w:marBottom w:val="0"/>
      <w:divBdr>
        <w:top w:val="none" w:sz="0" w:space="0" w:color="auto"/>
        <w:left w:val="none" w:sz="0" w:space="0" w:color="auto"/>
        <w:bottom w:val="none" w:sz="0" w:space="0" w:color="auto"/>
        <w:right w:val="none" w:sz="0" w:space="0" w:color="auto"/>
      </w:divBdr>
    </w:div>
    <w:div w:id="977690549">
      <w:bodyDiv w:val="1"/>
      <w:marLeft w:val="0"/>
      <w:marRight w:val="0"/>
      <w:marTop w:val="0"/>
      <w:marBottom w:val="0"/>
      <w:divBdr>
        <w:top w:val="none" w:sz="0" w:space="0" w:color="auto"/>
        <w:left w:val="none" w:sz="0" w:space="0" w:color="auto"/>
        <w:bottom w:val="none" w:sz="0" w:space="0" w:color="auto"/>
        <w:right w:val="none" w:sz="0" w:space="0" w:color="auto"/>
      </w:divBdr>
    </w:div>
    <w:div w:id="1033726714">
      <w:bodyDiv w:val="1"/>
      <w:marLeft w:val="0"/>
      <w:marRight w:val="0"/>
      <w:marTop w:val="0"/>
      <w:marBottom w:val="0"/>
      <w:divBdr>
        <w:top w:val="none" w:sz="0" w:space="0" w:color="auto"/>
        <w:left w:val="none" w:sz="0" w:space="0" w:color="auto"/>
        <w:bottom w:val="none" w:sz="0" w:space="0" w:color="auto"/>
        <w:right w:val="none" w:sz="0" w:space="0" w:color="auto"/>
      </w:divBdr>
    </w:div>
    <w:div w:id="1043865149">
      <w:bodyDiv w:val="1"/>
      <w:marLeft w:val="0"/>
      <w:marRight w:val="0"/>
      <w:marTop w:val="0"/>
      <w:marBottom w:val="0"/>
      <w:divBdr>
        <w:top w:val="none" w:sz="0" w:space="0" w:color="auto"/>
        <w:left w:val="none" w:sz="0" w:space="0" w:color="auto"/>
        <w:bottom w:val="none" w:sz="0" w:space="0" w:color="auto"/>
        <w:right w:val="none" w:sz="0" w:space="0" w:color="auto"/>
      </w:divBdr>
    </w:div>
    <w:div w:id="1119685058">
      <w:bodyDiv w:val="1"/>
      <w:marLeft w:val="0"/>
      <w:marRight w:val="0"/>
      <w:marTop w:val="0"/>
      <w:marBottom w:val="0"/>
      <w:divBdr>
        <w:top w:val="none" w:sz="0" w:space="0" w:color="auto"/>
        <w:left w:val="none" w:sz="0" w:space="0" w:color="auto"/>
        <w:bottom w:val="none" w:sz="0" w:space="0" w:color="auto"/>
        <w:right w:val="none" w:sz="0" w:space="0" w:color="auto"/>
      </w:divBdr>
    </w:div>
    <w:div w:id="1291015148">
      <w:bodyDiv w:val="1"/>
      <w:marLeft w:val="0"/>
      <w:marRight w:val="0"/>
      <w:marTop w:val="0"/>
      <w:marBottom w:val="0"/>
      <w:divBdr>
        <w:top w:val="none" w:sz="0" w:space="0" w:color="auto"/>
        <w:left w:val="none" w:sz="0" w:space="0" w:color="auto"/>
        <w:bottom w:val="none" w:sz="0" w:space="0" w:color="auto"/>
        <w:right w:val="none" w:sz="0" w:space="0" w:color="auto"/>
      </w:divBdr>
    </w:div>
    <w:div w:id="1350453596">
      <w:bodyDiv w:val="1"/>
      <w:marLeft w:val="0"/>
      <w:marRight w:val="0"/>
      <w:marTop w:val="0"/>
      <w:marBottom w:val="0"/>
      <w:divBdr>
        <w:top w:val="none" w:sz="0" w:space="0" w:color="auto"/>
        <w:left w:val="none" w:sz="0" w:space="0" w:color="auto"/>
        <w:bottom w:val="none" w:sz="0" w:space="0" w:color="auto"/>
        <w:right w:val="none" w:sz="0" w:space="0" w:color="auto"/>
      </w:divBdr>
    </w:div>
    <w:div w:id="1362437912">
      <w:bodyDiv w:val="1"/>
      <w:marLeft w:val="0"/>
      <w:marRight w:val="0"/>
      <w:marTop w:val="0"/>
      <w:marBottom w:val="0"/>
      <w:divBdr>
        <w:top w:val="none" w:sz="0" w:space="0" w:color="auto"/>
        <w:left w:val="none" w:sz="0" w:space="0" w:color="auto"/>
        <w:bottom w:val="none" w:sz="0" w:space="0" w:color="auto"/>
        <w:right w:val="none" w:sz="0" w:space="0" w:color="auto"/>
      </w:divBdr>
    </w:div>
    <w:div w:id="1370951141">
      <w:bodyDiv w:val="1"/>
      <w:marLeft w:val="0"/>
      <w:marRight w:val="0"/>
      <w:marTop w:val="0"/>
      <w:marBottom w:val="0"/>
      <w:divBdr>
        <w:top w:val="none" w:sz="0" w:space="0" w:color="auto"/>
        <w:left w:val="none" w:sz="0" w:space="0" w:color="auto"/>
        <w:bottom w:val="none" w:sz="0" w:space="0" w:color="auto"/>
        <w:right w:val="none" w:sz="0" w:space="0" w:color="auto"/>
      </w:divBdr>
    </w:div>
    <w:div w:id="1377663151">
      <w:bodyDiv w:val="1"/>
      <w:marLeft w:val="0"/>
      <w:marRight w:val="0"/>
      <w:marTop w:val="0"/>
      <w:marBottom w:val="0"/>
      <w:divBdr>
        <w:top w:val="none" w:sz="0" w:space="0" w:color="auto"/>
        <w:left w:val="none" w:sz="0" w:space="0" w:color="auto"/>
        <w:bottom w:val="none" w:sz="0" w:space="0" w:color="auto"/>
        <w:right w:val="none" w:sz="0" w:space="0" w:color="auto"/>
      </w:divBdr>
    </w:div>
    <w:div w:id="1556358175">
      <w:bodyDiv w:val="1"/>
      <w:marLeft w:val="0"/>
      <w:marRight w:val="0"/>
      <w:marTop w:val="0"/>
      <w:marBottom w:val="0"/>
      <w:divBdr>
        <w:top w:val="none" w:sz="0" w:space="0" w:color="auto"/>
        <w:left w:val="none" w:sz="0" w:space="0" w:color="auto"/>
        <w:bottom w:val="none" w:sz="0" w:space="0" w:color="auto"/>
        <w:right w:val="none" w:sz="0" w:space="0" w:color="auto"/>
      </w:divBdr>
    </w:div>
    <w:div w:id="1681619312">
      <w:bodyDiv w:val="1"/>
      <w:marLeft w:val="0"/>
      <w:marRight w:val="0"/>
      <w:marTop w:val="0"/>
      <w:marBottom w:val="0"/>
      <w:divBdr>
        <w:top w:val="none" w:sz="0" w:space="0" w:color="auto"/>
        <w:left w:val="none" w:sz="0" w:space="0" w:color="auto"/>
        <w:bottom w:val="none" w:sz="0" w:space="0" w:color="auto"/>
        <w:right w:val="none" w:sz="0" w:space="0" w:color="auto"/>
      </w:divBdr>
    </w:div>
    <w:div w:id="1780679998">
      <w:bodyDiv w:val="1"/>
      <w:marLeft w:val="0"/>
      <w:marRight w:val="0"/>
      <w:marTop w:val="0"/>
      <w:marBottom w:val="0"/>
      <w:divBdr>
        <w:top w:val="none" w:sz="0" w:space="0" w:color="auto"/>
        <w:left w:val="none" w:sz="0" w:space="0" w:color="auto"/>
        <w:bottom w:val="none" w:sz="0" w:space="0" w:color="auto"/>
        <w:right w:val="none" w:sz="0" w:space="0" w:color="auto"/>
      </w:divBdr>
    </w:div>
    <w:div w:id="1804736726">
      <w:bodyDiv w:val="1"/>
      <w:marLeft w:val="0"/>
      <w:marRight w:val="0"/>
      <w:marTop w:val="0"/>
      <w:marBottom w:val="0"/>
      <w:divBdr>
        <w:top w:val="none" w:sz="0" w:space="0" w:color="auto"/>
        <w:left w:val="none" w:sz="0" w:space="0" w:color="auto"/>
        <w:bottom w:val="none" w:sz="0" w:space="0" w:color="auto"/>
        <w:right w:val="none" w:sz="0" w:space="0" w:color="auto"/>
      </w:divBdr>
    </w:div>
    <w:div w:id="1814711504">
      <w:bodyDiv w:val="1"/>
      <w:marLeft w:val="0"/>
      <w:marRight w:val="0"/>
      <w:marTop w:val="0"/>
      <w:marBottom w:val="0"/>
      <w:divBdr>
        <w:top w:val="none" w:sz="0" w:space="0" w:color="auto"/>
        <w:left w:val="none" w:sz="0" w:space="0" w:color="auto"/>
        <w:bottom w:val="none" w:sz="0" w:space="0" w:color="auto"/>
        <w:right w:val="none" w:sz="0" w:space="0" w:color="auto"/>
      </w:divBdr>
    </w:div>
    <w:div w:id="1814713899">
      <w:bodyDiv w:val="1"/>
      <w:marLeft w:val="0"/>
      <w:marRight w:val="0"/>
      <w:marTop w:val="0"/>
      <w:marBottom w:val="0"/>
      <w:divBdr>
        <w:top w:val="none" w:sz="0" w:space="0" w:color="auto"/>
        <w:left w:val="none" w:sz="0" w:space="0" w:color="auto"/>
        <w:bottom w:val="none" w:sz="0" w:space="0" w:color="auto"/>
        <w:right w:val="none" w:sz="0" w:space="0" w:color="auto"/>
      </w:divBdr>
    </w:div>
    <w:div w:id="1818837805">
      <w:bodyDiv w:val="1"/>
      <w:marLeft w:val="0"/>
      <w:marRight w:val="0"/>
      <w:marTop w:val="0"/>
      <w:marBottom w:val="0"/>
      <w:divBdr>
        <w:top w:val="none" w:sz="0" w:space="0" w:color="auto"/>
        <w:left w:val="none" w:sz="0" w:space="0" w:color="auto"/>
        <w:bottom w:val="none" w:sz="0" w:space="0" w:color="auto"/>
        <w:right w:val="none" w:sz="0" w:space="0" w:color="auto"/>
      </w:divBdr>
    </w:div>
    <w:div w:id="1849831886">
      <w:bodyDiv w:val="1"/>
      <w:marLeft w:val="0"/>
      <w:marRight w:val="0"/>
      <w:marTop w:val="0"/>
      <w:marBottom w:val="0"/>
      <w:divBdr>
        <w:top w:val="none" w:sz="0" w:space="0" w:color="auto"/>
        <w:left w:val="none" w:sz="0" w:space="0" w:color="auto"/>
        <w:bottom w:val="none" w:sz="0" w:space="0" w:color="auto"/>
        <w:right w:val="none" w:sz="0" w:space="0" w:color="auto"/>
      </w:divBdr>
    </w:div>
    <w:div w:id="1944460104">
      <w:bodyDiv w:val="1"/>
      <w:marLeft w:val="0"/>
      <w:marRight w:val="0"/>
      <w:marTop w:val="0"/>
      <w:marBottom w:val="0"/>
      <w:divBdr>
        <w:top w:val="none" w:sz="0" w:space="0" w:color="auto"/>
        <w:left w:val="none" w:sz="0" w:space="0" w:color="auto"/>
        <w:bottom w:val="none" w:sz="0" w:space="0" w:color="auto"/>
        <w:right w:val="none" w:sz="0" w:space="0" w:color="auto"/>
      </w:divBdr>
    </w:div>
    <w:div w:id="2013140246">
      <w:bodyDiv w:val="1"/>
      <w:marLeft w:val="0"/>
      <w:marRight w:val="0"/>
      <w:marTop w:val="0"/>
      <w:marBottom w:val="0"/>
      <w:divBdr>
        <w:top w:val="none" w:sz="0" w:space="0" w:color="auto"/>
        <w:left w:val="none" w:sz="0" w:space="0" w:color="auto"/>
        <w:bottom w:val="none" w:sz="0" w:space="0" w:color="auto"/>
        <w:right w:val="none" w:sz="0" w:space="0" w:color="auto"/>
      </w:divBdr>
    </w:div>
    <w:div w:id="2015642534">
      <w:bodyDiv w:val="1"/>
      <w:marLeft w:val="0"/>
      <w:marRight w:val="0"/>
      <w:marTop w:val="0"/>
      <w:marBottom w:val="0"/>
      <w:divBdr>
        <w:top w:val="none" w:sz="0" w:space="0" w:color="auto"/>
        <w:left w:val="none" w:sz="0" w:space="0" w:color="auto"/>
        <w:bottom w:val="none" w:sz="0" w:space="0" w:color="auto"/>
        <w:right w:val="none" w:sz="0" w:space="0" w:color="auto"/>
      </w:divBdr>
    </w:div>
    <w:div w:id="2077123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مار86</b:Tag>
    <b:SourceType>Book</b:SourceType>
    <b:Guid>{126EE28D-5F6B-4E2B-AB3F-9EE3D5FE92B4}</b:Guid>
    <b:Author>
      <b:Author>
        <b:NameList>
          <b:Person>
            <b:Last>مارسيل</b:Last>
            <b:First>ميرل</b:First>
          </b:Person>
        </b:NameList>
      </b:Author>
      <b:Translator>
        <b:NameList>
          <b:Person>
            <b:Last>نافعة</b:Last>
            <b:First>حسن</b:First>
          </b:Person>
        </b:NameList>
      </b:Translator>
    </b:Author>
    <b:Title>سوسيولوجيا العلاقات الدولية</b:Title>
    <b:Year>1986</b:Year>
    <b:City>القاهرة</b:City>
    <b:Publisher>المستقبل العربي </b:Publisher>
    <b:CountryRegion>مصر</b:CountryRegion>
    <b:Edition>1</b:Edition>
    <b:RefOrder>62</b:RefOrder>
  </b:Source>
  <b:Source>
    <b:Tag>سلو01</b:Tag>
    <b:SourceType>Book</b:SourceType>
    <b:Guid>{C4B2D399-76E4-455C-9C1E-4962F332F160}</b:Guid>
    <b:LCID>ar-DZ</b:LCID>
    <b:Author>
      <b:Author>
        <b:NameList>
          <b:Person>
            <b:Last>سلوس</b:Last>
            <b:First>مبارك</b:First>
          </b:Person>
        </b:NameList>
      </b:Author>
    </b:Author>
    <b:Title>التسيير المالي</b:Title>
    <b:Year>2001</b:Year>
    <b:City>الجزائر</b:City>
    <b:Publisher>ديوان المطبوعات الجامعية</b:Publisher>
    <b:CountryRegion>الجزائر</b:CountryRegion>
    <b:Pages>115</b:Pages>
    <b:RefOrder>15</b:RefOrder>
  </b:Source>
  <b:Source>
    <b:Tag>لوك15</b:Tag>
    <b:SourceType>Book</b:SourceType>
    <b:Guid>{421BFDC4-E492-4F30-BC6B-1154CD67FCD6}</b:Guid>
    <b:LCID>ar-DZ</b:LCID>
    <b:Author>
      <b:Author>
        <b:NameList>
          <b:Person>
            <b:Last>لوكيل</b:Last>
            <b:First>بلال</b:First>
          </b:Person>
        </b:NameList>
      </b:Author>
    </b:Author>
    <b:Title>تطور الاستثمارات الاجنبية المباشرة العربية البينية</b:Title>
    <b:Year>2015</b:Year>
    <b:Publisher>الجمعية العربية للبحوث الاقتصادية</b:Publisher>
    <b:NumberVolumes>69_70</b:NumberVolumes>
    <b:RefOrder>63</b:RefOrder>
  </b:Source>
  <b:Source>
    <b:Tag>Wor91</b:Tag>
    <b:SourceType>Book</b:SourceType>
    <b:Guid>{FF78365E-00FC-46ED-8AB8-4BA33A3BD29D}</b:Guid>
    <b:LCID>fr-CA</b:LCID>
    <b:Author>
      <b:Author>
        <b:NameList>
          <b:Person>
            <b:Last>Bank</b:Last>
            <b:First>World</b:First>
          </b:Person>
        </b:NameList>
      </b:Author>
    </b:Author>
    <b:Title> The Role of Foreign Direct Investment in Development </b:Title>
    <b:Year>1991</b:Year>
    <b:City>Washington </b:City>
    <b:Publisher>Development Committee Meeting </b:Publisher>
    <b:RefOrder>18</b:RefOrder>
  </b:Source>
  <b:Source>
    <b:Tag>خضر04</b:Tag>
    <b:SourceType>Book</b:SourceType>
    <b:Guid>{ED16D0BE-077B-4CAC-B424-4F5F89F14030}</b:Guid>
    <b:LCID>ar-DZ</b:LCID>
    <b:Author>
      <b:Author>
        <b:NameList>
          <b:Person>
            <b:Last>خضر</b:Last>
            <b:First>حسان</b:First>
          </b:Person>
        </b:NameList>
      </b:Author>
    </b:Author>
    <b:Title>الاستثمار الاجنبي المباشر</b:Title>
    <b:Year>2004</b:Year>
    <b:City>الكويت</b:City>
    <b:Publisher>المعهد العربي للتخطيط</b:Publisher>
    <b:RefOrder>64</b:RefOrder>
  </b:Source>
  <b:Source>
    <b:Tag>دول97</b:Tag>
    <b:SourceType>Book</b:SourceType>
    <b:Guid>{1DD8012E-EA53-4B96-838E-54E59B36044F}</b:Guid>
    <b:LCID>ar-DZ</b:LCID>
    <b:Author>
      <b:Author>
        <b:NameList>
          <b:Person>
            <b:Last>دولار</b:Last>
            <b:First>شريف</b:First>
          </b:Person>
        </b:NameList>
      </b:Author>
    </b:Author>
    <b:Title>الشركات متعددة الجنسيات : مالها وما عليها ؟</b:Title>
    <b:Year>1997</b:Year>
    <b:City>مصر</b:City>
    <b:RefOrder>65</b:RefOrder>
  </b:Source>
  <b:Source>
    <b:Tag>عبد06</b:Tag>
    <b:SourceType>Book</b:SourceType>
    <b:Guid>{BF1A9385-888C-4C39-B44D-B79CA340276C}</b:Guid>
    <b:Author>
      <b:Author>
        <b:NameList>
          <b:Person>
            <b:Last>الحميد</b:Last>
            <b:First>عبد</b:First>
            <b:Middle>المطلب عبد</b:Middle>
          </b:Person>
        </b:NameList>
      </b:Author>
    </b:Author>
    <b:Title>العولمة الاقتصادية , منظماتها ,شركاتها,تداعياتها</b:Title>
    <b:Year>2006</b:Year>
    <b:City>الاسكندرية </b:City>
    <b:Publisher>الدار الجامعية </b:Publisher>
    <b:RefOrder>66</b:RefOrder>
  </b:Source>
  <b:Source>
    <b:Tag>الم04</b:Tag>
    <b:SourceType>ArticleInAPeriodical</b:SourceType>
    <b:Guid>{C6A894E8-FAF1-4568-B25A-C5909D2F3AA1}</b:Guid>
    <b:LCID>ar-DZ</b:LCID>
    <b:Title>الاستثمار الاجنبي المباشر</b:Title>
    <b:PeriodicalTitle>قضايا التنمية في الاقطار العربية</b:PeriodicalTitle>
    <b:Year>2004</b:Year>
    <b:Pages>06</b:Pages>
    <b:RefOrder>67</b:RefOrder>
  </b:Source>
  <b:Source>
    <b:Tag>الي20</b:Tag>
    <b:SourceType>ArticleInAPeriodical</b:SourceType>
    <b:Guid>{7744F5C7-4817-4F91-BBCD-5352927E0D61}</b:Guid>
    <b:Author>
      <b:Author>
        <b:NameList>
          <b:Person>
            <b:Last>الياس</b:Last>
            <b:First>ميدون</b:First>
          </b:Person>
        </b:NameList>
      </b:Author>
    </b:Author>
    <b:Year>2020</b:Year>
    <b:City>اليزي </b:City>
    <b:Month>09</b:Month>
    <b:Day>30</b:Day>
    <b:RefOrder>68</b:RefOrder>
  </b:Source>
  <b:Source>
    <b:Tag>اسم17</b:Tag>
    <b:SourceType>ArticleInAPeriodical</b:SourceType>
    <b:Guid>{B39C12D9-211E-47B3-8F6C-4BB2FE78F2A4}</b:Guid>
    <b:Author>
      <b:Author>
        <b:NameList>
          <b:Person>
            <b:Last>اسماعيل</b:Last>
            <b:First>محمد</b:First>
          </b:Person>
          <b:Person>
            <b:Last>جمال </b:Last>
            <b:Middle>حسن</b:Middle>
            <b:First>قاسم </b:First>
          </b:Person>
        </b:NameList>
      </b:Author>
    </b:Author>
    <b:Year>2017</b:Year>
    <b:RefOrder>69</b:RefOrder>
  </b:Source>
  <b:Source>
    <b:Tag>مدا12</b:Tag>
    <b:SourceType>ArticleInAPeriodical</b:SourceType>
    <b:Guid>{7AB1B900-B61C-4E0A-AD28-671EAFA7A768}</b:Guid>
    <b:Author>
      <b:Author>
        <b:NameList>
          <b:Person>
            <b:Last>القادر</b:Last>
            <b:First>مدادي</b:First>
            <b:Middle>عبد</b:Middle>
          </b:Person>
        </b:NameList>
      </b:Author>
    </b:Author>
    <b:Year>2012</b:Year>
    <b:Month>سبتمبر</b:Month>
    <b:Day>07</b:Day>
    <b:RefOrder>70</b:RefOrder>
  </b:Source>
  <b:Source>
    <b:Tag>Suf10</b:Tag>
    <b:SourceType>ArticleInAPeriodical</b:SourceType>
    <b:Guid>{058F86A0-E356-4318-9017-5FE4CF21C245}</b:Guid>
    <b:Author>
      <b:Author>
        <b:NameList>
          <b:Person>
            <b:Last>Mohamed</b:Last>
            <b:First>Sufian</b:First>
            <b:Middle>El tayeb</b:Middle>
          </b:Person>
          <b:Person>
            <b:Last>Moise </b:Last>
            <b:Middle>Sidiropoulos</b:Middle>
            <b:First>G</b:First>
          </b:Person>
        </b:NameList>
      </b:Author>
    </b:Author>
    <b:Year>2010</b:Year>
    <b:RefOrder>71</b:RefOrder>
  </b:Source>
  <b:Source>
    <b:Tag>Moh10</b:Tag>
    <b:SourceType>ArticleInAPeriodical</b:SourceType>
    <b:Guid>{E9534183-8921-461B-B430-C6C50542C7A7}</b:Guid>
    <b:LCID>fr-CA</b:LCID>
    <b:Author>
      <b:Author>
        <b:NameList>
          <b:Person>
            <b:Last>Mohamed</b:Last>
            <b:First>Sufian</b:First>
            <b:Middle>El tayeb</b:Middle>
          </b:Person>
          <b:Person>
            <b:Last>Moise </b:Last>
            <b:Middle>Sidiropoulos</b:Middle>
            <b:First>G</b:First>
          </b:Person>
        </b:NameList>
      </b:Author>
    </b:Author>
    <b:Year>2010</b:Year>
    <b:Month>June</b:Month>
    <b:RefOrder>72</b:RefOrder>
  </b:Source>
  <b:Source>
    <b:Tag>Suf</b:Tag>
    <b:SourceType>ArticleInAPeriodical</b:SourceType>
    <b:Guid>{ED0F920B-D8C7-4D0E-A688-AC5F7918A228}</b:Guid>
    <b:Author>
      <b:Author>
        <b:NameList>
          <b:Person>
            <b:Last>Sufian</b:Last>
          </b:Person>
          <b:Person>
            <b:Last>Moise</b:Last>
          </b:Person>
        </b:NameList>
      </b:Author>
    </b:Author>
    <b:RefOrder>73</b:RefOrder>
  </b:Source>
  <b:Source>
    <b:Tag>Jun24</b:Tag>
    <b:SourceType>ArticleInAPeriodical</b:SourceType>
    <b:Guid>{16A922A0-589D-486D-9E05-F829B7E7A15E}</b:Guid>
    <b:LCID>fr-CA</b:LCID>
    <b:Author>
      <b:Author>
        <b:NameList>
          <b:Person>
            <b:Last>Jung</b:Last>
            <b:First>Yoo</b:First>
            <b:Middle>Sun</b:Middle>
          </b:Person>
          <b:Person>
            <b:Last>Yohan </b:Last>
            <b:First>Park</b:First>
          </b:Person>
        </b:NameList>
      </b:Author>
    </b:Author>
    <b:Year>2024</b:Year>
    <b:RefOrder>44</b:RefOrder>
  </b:Source>
  <b:Source>
    <b:Tag>Zha16</b:Tag>
    <b:SourceType>ArticleInAPeriodical</b:SourceType>
    <b:Guid>{495EA7C0-1C65-41CD-88D7-5B1F0CE6189F}</b:Guid>
    <b:LCID>fr-CA</b:LCID>
    <b:Author>
      <b:Author>
        <b:NameList>
          <b:Person>
            <b:Last>Jin</b:Last>
            <b:First>Zhang</b:First>
          </b:Person>
        </b:NameList>
      </b:Author>
    </b:Author>
    <b:Year>2016</b:Year>
    <b:RefOrder>74</b:RefOrder>
  </b:Source>
  <b:Source>
    <b:Tag>Wan23</b:Tag>
    <b:SourceType>JournalArticle</b:SourceType>
    <b:Guid>{10F45FC5-2CD9-42B1-B776-251ED286D69D}</b:Guid>
    <b:Title>The impact of geopolitical stability on foreign investment and transnational corporations : A case study of the Russia Ukraine conflact .</b:Title>
    <b:Year>2023</b:Year>
    <b:Pages>141-147</b:Pages>
    <b:Author>
      <b:Author>
        <b:NameList>
          <b:Person>
            <b:Last>Wang</b:Last>
            <b:First>H</b:First>
          </b:Person>
        </b:NameList>
      </b:Author>
    </b:Author>
    <b:LCID>fr-CA</b:LCID>
    <b:RefOrder>75</b:RefOrder>
  </b:Source>
  <b:Source>
    <b:Tag>Dem19</b:Tag>
    <b:SourceType>Book</b:SourceType>
    <b:Guid>{88631D72-F322-48F2-84C8-36606A551AF0}</b:Guid>
    <b:LCID>fr-CA</b:LCID>
    <b:Author>
      <b:Author>
        <b:NameList>
          <b:Person>
            <b:Last>Demiralay</b:Last>
            <b:First>S</b:First>
          </b:Person>
          <b:Person>
            <b:Last>Kiliçaslan,E</b:Last>
          </b:Person>
        </b:NameList>
      </b:Author>
    </b:Author>
    <b:Title>The impact of geopolitical risks on travel and leisure stocks</b:Title>
    <b:Year>2019</b:Year>
    <b:Pages>460-476</b:Pages>
    <b:RefOrder>6</b:RefOrder>
  </b:Source>
  <b:Source>
    <b:Tag>عمر09</b:Tag>
    <b:SourceType>Book</b:SourceType>
    <b:Guid>{0FADE150-53C2-4CBA-B184-66E60A542425}</b:Guid>
    <b:Title>الموجز في منهج البحث العلمي والعلوم الانسانية</b:Title>
    <b:Year>2009</b:Year>
    <b:LCID>ar-DZ</b:LCID>
    <b:Author>
      <b:Author>
        <b:NameList>
          <b:Person>
            <b:Last>عمر</b:Last>
          </b:Person>
          <b:Person>
            <b:Last>سيف الدين </b:Last>
            <b:First>سعد</b:First>
          </b:Person>
        </b:NameList>
      </b:Author>
    </b:Author>
    <b:RefOrder>76</b:RefOrder>
  </b:Source>
  <b:Source>
    <b:Tag>كشر07</b:Tag>
    <b:SourceType>Book</b:SourceType>
    <b:Guid>{695567CE-2AD6-47C9-84AF-C3DD56242F4D}</b:Guid>
    <b:LCID>ar-DZ</b:LCID>
    <b:Author>
      <b:Author>
        <b:NameList>
          <b:Person>
            <b:Last>كشرود</b:Last>
            <b:First>عامر</b:First>
            <b:Middle>الطيب</b:Middle>
          </b:Person>
        </b:NameList>
      </b:Author>
    </b:Author>
    <b:Title>البحث العلمي ومناهجه في العلوم الاجتماعية والسلوكية</b:Title>
    <b:Year>2007</b:Year>
    <b:City>عمان</b:City>
    <b:Publisher>دار المناهج للنشر والتوزيع</b:Publisher>
    <b:CountryRegion>الاردن </b:CountryRegion>
    <b:RefOrder>77</b:RefOrder>
  </b:Source>
  <b:Source>
    <b:Tag>Faj22</b:Tag>
    <b:SourceType>ArticleInAPeriodical</b:SourceType>
    <b:Guid>{B9F306E2-5517-40FB-8E62-E21EE07FFF6D}</b:Guid>
    <b:Title>The Economic Impacts of the US_China Trade War</b:Title>
    <b:Year>2022</b:Year>
    <b:PeriodicalTitle>Review of Economics</b:PeriodicalTitle>
    <b:Month>08</b:Month>
    <b:Day>12</b:Day>
    <b:Pages>205_228</b:Pages>
    <b:LCID>en-US</b:LCID>
    <b:Author>
      <b:Author>
        <b:NameList>
          <b:Person>
            <b:Last>Fajgelbaum</b:Last>
            <b:Middle>D</b:Middle>
            <b:First>Pablo</b:First>
          </b:Person>
          <b:Person>
            <b:Last>khandelwal</b:Last>
            <b:Middle>K</b:Middle>
            <b:First>Amit</b:First>
          </b:Person>
        </b:NameList>
      </b:Author>
    </b:Author>
    <b:Volume>14</b:Volume>
    <b:RefOrder>9</b:RefOrder>
  </b:Source>
  <b:Source>
    <b:Tag>Mck20</b:Tag>
    <b:SourceType>Book</b:SourceType>
    <b:Guid>{D80D2B1F-2474-49EF-B5D2-7F8A6D891839}</b:Guid>
    <b:LCID>en-US</b:LCID>
    <b:Author>
      <b:Author>
        <b:NameList>
          <b:Person>
            <b:Last>Mckibbin</b:Last>
            <b:First>Warwick</b:First>
          </b:Person>
          <b:Person>
            <b:First>Roshen</b:First>
            <b:Middle>Fernando</b:Middle>
          </b:Person>
        </b:NameList>
      </b:Author>
    </b:Author>
    <b:Title>The Economic impact to COVID-19</b:Title>
    <b:Year>2020</b:Year>
    <b:City>London </b:City>
    <b:Publisher>CEPR Press</b:Publisher>
    <b:RefOrder>10</b:RefOrder>
  </b:Source>
  <b:Source>
    <b:Tag>Espace_réservé1</b:Tag>
    <b:SourceType>Report</b:SourceType>
    <b:Guid>{548EAEF0-CDBA-45FB-B1C4-AB0BB5F9B268}</b:Guid>
    <b:RefOrder>78</b:RefOrder>
  </b:Source>
  <b:Source>
    <b:Tag>محم08</b:Tag>
    <b:SourceType>Misc</b:SourceType>
    <b:Guid>{EA121A75-E65A-4C2B-BA78-E280B43A242F}</b:Guid>
    <b:Title>التسوية السلمية كوسيلة من وسائل حل الصراعات الدولية _ دراسة حالة التسوية المصرية-الاسرائيلية_ </b:Title>
    <b:Year>2008</b:Year>
    <b:Publisher>أكاديمية الدراسات العليا</b:Publisher>
    <b:City>بنغازي</b:City>
    <b:LCID>ar-DZ</b:LCID>
    <b:Author>
      <b:Author>
        <b:NameList>
          <b:Person>
            <b:Last>الفاخري</b:Last>
            <b:First>محمد</b:First>
            <b:Middle>محمد</b:Middle>
          </b:Person>
        </b:NameList>
      </b:Author>
    </b:Author>
    <b:CountryRegion>ليبيا</b:CountryRegion>
    <b:RefOrder>2</b:RefOrder>
  </b:Source>
  <b:Source>
    <b:Tag>Dou01</b:Tag>
    <b:SourceType>Book</b:SourceType>
    <b:Guid>{B2290158-93DF-4F62-8294-96ECD3283363}</b:Guid>
    <b:Author>
      <b:Author>
        <b:NameList>
          <b:Person>
            <b:Last>Dougherty</b:Last>
            <b:First>James</b:First>
            <b:Middle>E.</b:Middle>
          </b:Person>
          <b:Person>
            <b:First>Robert</b:First>
            <b:Middle>L .pfaltzgraff</b:Middle>
          </b:Person>
        </b:NameList>
      </b:Author>
    </b:Author>
    <b:Title>Contending Theories of International Relations: A Comprehensive Survey</b:Title>
    <b:Year>2001</b:Year>
    <b:City>Longman</b:City>
    <b:Volume>5</b:Volume>
    <b:RefOrder>3</b:RefOrder>
  </b:Source>
  <b:Source>
    <b:Tag>بوخ23</b:Tag>
    <b:SourceType>Misc</b:SourceType>
    <b:Guid>{8B496686-32E7-4E1B-AD2F-1437A65A48EE}</b:Guid>
    <b:LCID>ar-DZ</b:LCID>
    <b:Author>
      <b:Author>
        <b:NameList>
          <b:Person>
            <b:Last>بوخرص</b:Last>
            <b:First>غنية</b:First>
          </b:Person>
        </b:NameList>
      </b:Author>
    </b:Author>
    <b:Title>تحليل النزاعات الاقليمية</b:Title>
    <b:Year>2023</b:Year>
    <b:StateProvince>كلية العلوم السياسية والعلاقات الدولية</b:StateProvince>
    <b:CountryRegion>الجزائر</b:CountryRegion>
    <b:Publisher>جامعة الجزائر 3</b:Publisher>
    <b:RefOrder>5</b:RefOrder>
  </b:Source>
  <b:Source>
    <b:Tag>ونو22</b:Tag>
    <b:SourceType>ArticleInAPeriodical</b:SourceType>
    <b:Guid>{08356875-6FCA-4D5A-AC31-AE76ECF0F41C}</b:Guid>
    <b:Title>ماهية النزاع الاقتصادي</b:Title>
    <b:Year>2022</b:Year>
    <b:Month>06</b:Month>
    <b:Day>01</b:Day>
    <b:LCID>ar-DZ</b:LCID>
    <b:Author>
      <b:Author>
        <b:NameList>
          <b:Person>
            <b:Last>ونوغ</b:Last>
            <b:First>عبد الرحيم</b:First>
          </b:Person>
          <b:Person>
            <b:Last>سالمي</b:Last>
            <b:First>وردة</b:First>
          </b:Person>
        </b:NameList>
      </b:Author>
    </b:Author>
    <b:PeriodicalTitle>مجلة القانون الدولي والتنمية</b:PeriodicalTitle>
    <b:Pages>46_66</b:Pages>
    <b:City>قسنطينة</b:City>
    <b:Publisher>جامعة الاخوة منتوري </b:Publisher>
    <b:Volume>10</b:Volume>
    <b:Issue>01</b:Issue>
    <b:RefOrder>4</b:RefOrder>
  </b:Source>
  <b:Source>
    <b:Tag>Fem24</b:Tag>
    <b:SourceType>JournalArticle</b:SourceType>
    <b:Guid>{3A049A40-B9B0-4A7A-A9A3-B6EB07E0AF7D}</b:Guid>
    <b:LCID>en-US</b:LCID>
    <b:Title>Economic  Conflicts: Undertanding Dynamics ,Impacts , and Resolution Strategies</b:Title>
    <b:Year>2024</b:Year>
    <b:Publisher>Steeb Publishing </b:Publisher>
    <b:Author>
      <b:Author>
        <b:NameList>
          <b:Person>
            <b:Last>femi and all</b:Last>
          </b:Person>
        </b:NameList>
      </b:Author>
    </b:Author>
    <b:JournalName>Journal of Exceptional Multidisciplinary Research (JEMR)</b:JournalName>
    <b:Pages>8_14</b:Pages>
    <b:Month>May</b:Month>
    <b:Day>22</b:Day>
    <b:Volume>1</b:Volume>
    <b:Issue>1</b:Issue>
    <b:RefOrder>79</b:RefOrder>
  </b:Source>
  <b:Source>
    <b:Tag>بشك211</b:Tag>
    <b:SourceType>ArticleInAPeriodical</b:SourceType>
    <b:Guid>{B5685F8C-0FFB-4A9A-9D06-91B44F172FF9}</b:Guid>
    <b:LCID>ar-DZ</b:LCID>
    <b:Author>
      <b:Author>
        <b:NameList>
          <b:Person>
            <b:Last>بشكر الهام</b:Last>
            <b:First>.</b:First>
          </b:Person>
        </b:NameList>
      </b:Author>
    </b:Author>
    <b:PeriodicalTitle>مجلة البشائر الاقتصادية</b:PeriodicalTitle>
    <b:Year>2021</b:Year>
    <b:Month>12</b:Month>
    <b:Day>16</b:Day>
    <b:Pages>20_37</b:Pages>
    <b:Title>آثار الحرب التجارية الامريكية الصينية على الاقتصاد العالمي</b:Title>
    <b:Volume>7</b:Volume>
    <b:Issue>3</b:Issue>
    <b:RefOrder>80</b:RefOrder>
  </b:Source>
  <b:Source>
    <b:Tag>جمي13</b:Tag>
    <b:SourceType>Book</b:SourceType>
    <b:Guid>{FD49A8A6-72C9-493F-8124-0FCDC4AA0104}</b:Guid>
    <b:Title>أسس الاقتصاد الدولي : النظريات والممارسات</b:Title>
    <b:Year>2013</b:Year>
    <b:City>الجزائر</b:City>
    <b:Publisher>دار أسامة</b:Publisher>
    <b:LCID>ar-DZ</b:LCID>
    <b:Author>
      <b:Author>
        <b:NameList>
          <b:Person>
            <b:Last>الجوزي</b:Last>
            <b:First>جميلة</b:First>
          </b:Person>
        </b:NameList>
      </b:Author>
    </b:Author>
    <b:RefOrder>26</b:RefOrder>
  </b:Source>
  <b:Source>
    <b:Tag>عيس23</b:Tag>
    <b:SourceType>ArticleInAPeriodical</b:SourceType>
    <b:Guid>{8179A092-52D4-47C0-B59D-10F1F2499B32}</b:Guid>
    <b:LCID>ar-DZ</b:LCID>
    <b:Title>تأثير جائحة كوفيد -19 على التدفقات العالمية للاستثمار الاجنبي المباشر</b:Title>
    <b:Year>2023</b:Year>
    <b:City>الجزائر</b:City>
    <b:Publisher>جامعة الجزائر 03</b:Publisher>
    <b:PeriodicalTitle>مجلة طبنة للدراسات العلمية الأكاديمية</b:PeriodicalTitle>
    <b:Month>11</b:Month>
    <b:Day>29</b:Day>
    <b:Pages>821_840</b:Pages>
    <b:Author>
      <b:Author>
        <b:NameList>
          <b:Person>
            <b:Last>عيساني</b:Last>
            <b:First>رندة</b:First>
          </b:Person>
          <b:Person>
            <b:Last>قطافي</b:Last>
            <b:First>السعيد</b:First>
          </b:Person>
        </b:NameList>
      </b:Author>
    </b:Author>
    <b:Volume>6</b:Volume>
    <b:Issue>2</b:Issue>
    <b:RefOrder>24</b:RefOrder>
  </b:Source>
  <b:Source>
    <b:Tag>شهي21</b:Tag>
    <b:SourceType>ArticleInAPeriodical</b:SourceType>
    <b:Guid>{6ACFC449-83E7-4C93-B3AD-5137D7E8DBEC}</b:Guid>
    <b:Author>
      <b:Author>
        <b:NameList>
          <b:Person>
            <b:Last>منازل</b:Last>
            <b:First>شهيرة</b:First>
          </b:Person>
          <b:Person>
            <b:Last>بوحلاسة</b:Last>
            <b:First>ياسمين</b:First>
          </b:Person>
        </b:NameList>
      </b:Author>
    </b:Author>
    <b:Year>2021</b:Year>
    <b:Title>أثر الحرب التجارية الامريكية الصينية على الاقتصاد العالمي</b:Title>
    <b:PeriodicalTitle>مجلة آفاق علوم الادارة والاقتصاد</b:PeriodicalTitle>
    <b:Month>12</b:Month>
    <b:Day>31</b:Day>
    <b:Pages>341-358</b:Pages>
    <b:LCID>ar-DZ</b:LCID>
    <b:Volume>5</b:Volume>
    <b:Issue>2</b:Issue>
    <b:City>سطيف</b:City>
    <b:Publisher>جامعة فرحات عباس </b:Publisher>
    <b:RefOrder>8</b:RefOrder>
  </b:Source>
  <b:Source>
    <b:Tag>عيس231</b:Tag>
    <b:SourceType>ArticleInAPeriodical</b:SourceType>
    <b:Guid>{AC5D3BA2-ABB3-4BFB-9FA8-DBA57B9A7EBD}</b:Guid>
    <b:LCID>ar-DZ</b:LCID>
    <b:Title>تأثير جائحة كوفيد-19 على التدفقات العالمية للاستثمار الأجنبي المباشر</b:Title>
    <b:PeriodicalTitle>طبنة للدراسات العلمية الأكاديمية</b:PeriodicalTitle>
    <b:Year>2023</b:Year>
    <b:Month>12</b:Month>
    <b:Day>27</b:Day>
    <b:Pages>821_840</b:Pages>
    <b:Author>
      <b:Author>
        <b:NameList>
          <b:Person>
            <b:Last>عيساني</b:Last>
            <b:First>راندة</b:First>
          </b:Person>
          <b:Person>
            <b:Last>قطافي</b:Last>
            <b:First>السعيد</b:First>
          </b:Person>
        </b:NameList>
      </b:Author>
    </b:Author>
    <b:City>الجزائر</b:City>
    <b:Publisher>جامعة الجزائر 03</b:Publisher>
    <b:Volume>6</b:Volume>
    <b:Issue>2</b:Issue>
    <b:RefOrder>11</b:RefOrder>
  </b:Source>
  <b:Source>
    <b:Tag>سوي09</b:Tag>
    <b:SourceType>Book</b:SourceType>
    <b:Guid>{AF675450-B0D6-45D2-A936-5C34316A1D80}</b:Guid>
    <b:Title>الاستثمارات الاجنبية في مجال العقارات</b:Title>
    <b:Year>2009</b:Year>
    <b:Pages>23</b:Pages>
    <b:LCID>ar-DZ</b:LCID>
    <b:Author>
      <b:Author>
        <b:NameList>
          <b:Person>
            <b:Last>سويلم</b:Last>
            <b:First>محمد</b:First>
            <b:Middle>محمد احمد</b:Middle>
          </b:Person>
        </b:NameList>
      </b:Author>
    </b:Author>
    <b:City>الاسكندرية</b:City>
    <b:Publisher>منشاة المعارف</b:Publisher>
    <b:CountryRegion>مصر </b:CountryRegion>
    <b:RefOrder>14</b:RefOrder>
  </b:Source>
  <b:Source>
    <b:Tag>قوي05</b:Tag>
    <b:SourceType>Misc</b:SourceType>
    <b:Guid>{BE31B8DF-A471-43B8-A066-29F0F64301EF}</b:Guid>
    <b:Title>تحليل واقع الاستثمارات الأجنبية المباشرة وآفاقها في البلدان النامية حالة الجزائر</b:Title>
    <b:Year>2005</b:Year>
    <b:Pages>3</b:Pages>
    <b:LCID>ar-DZ</b:LCID>
    <b:City>الجزائر</b:City>
    <b:StateProvince>العلوم الاقتصادية فرع تحليل اقتصادي</b:StateProvince>
    <b:CountryRegion>الجزائر</b:CountryRegion>
    <b:Publisher>جامعة الجزائر</b:Publisher>
    <b:Author>
      <b:Author>
        <b:NameList>
          <b:Person>
            <b:Last>قويدري</b:Last>
            <b:First>محمد </b:First>
          </b:Person>
        </b:NameList>
      </b:Author>
    </b:Author>
    <b:RefOrder>19</b:RefOrder>
  </b:Source>
  <b:Source>
    <b:Tag>ساح15</b:Tag>
    <b:SourceType>ArticleInAPeriodical</b:SourceType>
    <b:Guid>{774A574F-CEA3-4EE1-98EF-DF43BE91E822}</b:Guid>
    <b:Title>أهمية اتفاقيات الاستثمار الثنائية الدولية في جذب الاستثمار الأجنبي المباشر مع اشارة خاصة محاولة تحليل لحالة الجزائر</b:Title>
    <b:Year>2015</b:Year>
    <b:LCID>ar-DZ</b:LCID>
    <b:Author>
      <b:Author>
        <b:NameList>
          <b:Person>
            <b:Last>ساحل</b:Last>
            <b:First>محمد</b:First>
          </b:Person>
        </b:NameList>
      </b:Author>
    </b:Author>
    <b:PeriodicalTitle>مجلة الاقتصاد الجديد</b:PeriodicalTitle>
    <b:Pages>289</b:Pages>
    <b:RefOrder>17</b:RefOrder>
  </b:Source>
  <b:Source>
    <b:Tag>UNC99</b:Tag>
    <b:SourceType>Report</b:SourceType>
    <b:Guid>{0A1D3BE8-6EFD-4B6D-8F5E-BB3295A0A748}</b:Guid>
    <b:LCID>en-US</b:LCID>
    <b:Title>World Investment Report </b:Title>
    <b:Year>1999</b:Year>
    <b:Author>
      <b:Author>
        <b:NameList>
          <b:Person>
            <b:Last>UNCTAD</b:Last>
          </b:Person>
        </b:NameList>
      </b:Author>
    </b:Author>
    <b:RefOrder>16</b:RefOrder>
  </b:Source>
  <b:Source>
    <b:Tag>عمي12</b:Tag>
    <b:SourceType>Book</b:SourceType>
    <b:Guid>{0877AC45-E91A-402E-AFF0-719C4266A6C7}</b:Guid>
    <b:LCID>ar-DZ</b:LCID>
    <b:Author>
      <b:Author>
        <b:NameList>
          <b:Person>
            <b:Last>شلغوم</b:Last>
          </b:Person>
          <b:Person>
            <b:Last>عميروش</b:Last>
            <b:First>محند</b:First>
          </b:Person>
        </b:NameList>
      </b:Author>
    </b:Author>
    <b:Title>دور المناخ الاستثماري في جذب الاستثمار الاجنبي المباشر الى الدول العربية</b:Title>
    <b:Year>2012</b:Year>
    <b:City>بيروت</b:City>
    <b:Publisher>مكتبة حسن العصرية</b:Publisher>
    <b:RefOrder>81</b:RefOrder>
  </b:Source>
  <b:Source>
    <b:Tag>زعي15</b:Tag>
    <b:SourceType>ArticleInAPeriodical</b:SourceType>
    <b:Guid>{AB1EDFBA-EAD0-4E12-BD13-BABC5DE399BA}</b:Guid>
    <b:Title>دراسة قياسية وتحليلية لعلاقة الاستثمار الاجنبي المباشر بالنمو الاقتصادي حالة الجزائر خلال الفترة ( 1980_2015)</b:Title>
    <b:Year>2015</b:Year>
    <b:LCID>ar-DZ</b:LCID>
    <b:PeriodicalTitle>مجلة الحقوق والعلوم الانسانية </b:PeriodicalTitle>
    <b:Author>
      <b:Author>
        <b:NameList>
          <b:Person>
            <b:Last>زعيتري</b:Last>
            <b:First>سارة </b:First>
          </b:Person>
          <b:Person>
            <b:Last>شويكات </b:Last>
            <b:First>محمد</b:First>
          </b:Person>
        </b:NameList>
      </b:Author>
    </b:Author>
    <b:RefOrder>82</b:RefOrder>
  </b:Source>
  <b:Source>
    <b:Tag>اخر06</b:Tag>
    <b:SourceType>ArticleInAPeriodical</b:SourceType>
    <b:Guid>{4BE9CAFD-396E-4B82-ABC0-DA1884D97AB0}</b:Guid>
    <b:LCID>ar-DZ</b:LCID>
    <b:Author>
      <b:Author>
        <b:NameList>
          <b:Person>
            <b:Last>صقر محمد</b:Last>
          </b:Person>
        </b:NameList>
      </b:Author>
    </b:Author>
    <b:Title>الاستثمارات الاجنبية المباشرة ودورها في تنمية الاقتصاديات النامية</b:Title>
    <b:Year>2006</b:Year>
    <b:City>سوريا</b:City>
    <b:PeriodicalTitle>مجلة سلسلة العلوم الاقتصادية والقانونية</b:PeriodicalTitle>
    <b:Pages>159</b:Pages>
    <b:Volume>3</b:Volume>
    <b:NumberVolumes>28</b:NumberVolumes>
    <b:RefOrder>20</b:RefOrder>
  </b:Source>
  <b:Source>
    <b:Tag>مطر08</b:Tag>
    <b:SourceType>Book</b:SourceType>
    <b:Guid>{8ED264CA-7EEC-4E8C-BC08-09CBDCE5A633}</b:Guid>
    <b:Title>التمويل الدولي</b:Title>
    <b:Year>2008</b:Year>
    <b:LCID>ar-DZ</b:LCID>
    <b:Author>
      <b:Author>
        <b:NameList>
          <b:Person>
            <b:Last>مطر </b:Last>
            <b:Middle>سعيد</b:Middle>
            <b:First>موسى</b:First>
          </b:Person>
          <b:Person>
            <b:Last>شقيري</b:Last>
            <b:Middle>موسى</b:Middle>
            <b:First>نوري</b:First>
          </b:Person>
          <b:Person>
            <b:Last>المومني</b:Last>
            <b:First>ياسر</b:First>
          </b:Person>
        </b:NameList>
      </b:Author>
    </b:Author>
    <b:City>عمان</b:City>
    <b:Publisher>دار صفاء</b:Publisher>
    <b:RefOrder>21</b:RefOrder>
  </b:Source>
  <b:Source>
    <b:Tag>هبا18</b:Tag>
    <b:SourceType>Misc</b:SourceType>
    <b:Guid>{9133DDA5-E024-476A-B7C3-D6D18AAD6757}</b:Guid>
    <b:Year>2018</b:Year>
    <b:Month>1</b:Month>
    <b:LCID>ar-DZ</b:LCID>
    <b:City>الشلف</b:City>
    <b:CountryRegion>الجزائر</b:CountryRegion>
    <b:Author>
      <b:Author>
        <b:NameList>
          <b:Person>
            <b:Last>هبايش</b:Last>
            <b:First>فوزية</b:First>
          </b:Person>
          <b:Person>
            <b:Last>نوري</b:Last>
            <b:First>منير</b:First>
          </b:Person>
        </b:NameList>
      </b:Author>
    </b:Author>
    <b:Title>آلية جذب الاستثمار الأجنبي المباشر في ظل نظام البناء والتشغيل ونقل الملكية _BOT_ تجارب دولية وعربية مختارة</b:Title>
    <b:PublicationTitle>AL-RIYADA For Business Economics</b:PublicationTitle>
    <b:Publisher>جامعة الشلف</b:Publisher>
    <b:Volume>4</b:Volume>
    <b:Issue>2</b:Issue>
    <b:RefOrder>25</b:RefOrder>
  </b:Source>
  <b:Source>
    <b:Tag>الا05</b:Tag>
    <b:SourceType>Book</b:SourceType>
    <b:Guid>{ADE05DAF-18F8-43F0-B383-B0B51AB1526C}</b:Guid>
    <b:LCID>ar-DZ</b:LCID>
    <b:Author>
      <b:Author>
        <b:NameList>
          <b:Person>
            <b:Last>الأسرج حسين </b:Last>
            <b:First>عبد المطلب</b:First>
          </b:Person>
        </b:NameList>
      </b:Author>
    </b:Author>
    <b:Title>استراتيجية تنمية الاستثمار الاجنبي المباشر الى مصر</b:Title>
    <b:Year>2005</b:Year>
    <b:City>مصر</b:City>
    <b:CountryRegion>مصر</b:CountryRegion>
    <b:Volume>213</b:Volume>
    <b:Pages>42</b:Pages>
    <b:RefOrder>30</b:RefOrder>
  </b:Source>
  <b:Source>
    <b:Tag>wor</b:Tag>
    <b:SourceType>Report</b:SourceType>
    <b:Guid>{3AA3A267-8C0B-4F63-BB5F-37D39580368D}</b:Guid>
    <b:LCID>en-US</b:LCID>
    <b:Author>
      <b:Author>
        <b:NameList>
          <b:Person>
            <b:Last>Bank</b:Last>
            <b:First>word</b:First>
          </b:Person>
        </b:NameList>
      </b:Author>
    </b:Author>
    <b:Year>2020</b:Year>
    <b:RefOrder>83</b:RefOrder>
  </b:Source>
  <b:Source>
    <b:Tag>wor20</b:Tag>
    <b:SourceType>Report</b:SourceType>
    <b:Guid>{145E7107-513C-4C9F-BC60-2D348B226EDE}</b:Guid>
    <b:LCID>en-US</b:LCID>
    <b:Title>world Bank</b:Title>
    <b:Year>2020</b:Year>
    <b:RefOrder>32</b:RefOrder>
  </b:Source>
  <b:Source>
    <b:Tag>عبد98</b:Tag>
    <b:SourceType>Book</b:SourceType>
    <b:Guid>{A06EA7DC-E9B5-44A8-BB8E-6701BF8AA063}</b:Guid>
    <b:LCID>ar-DZ</b:LCID>
    <b:Author>
      <b:Author>
        <b:NameList>
          <b:Person>
            <b:Last>أبو قحف</b:Last>
            <b:First>عبد السلام</b:First>
          </b:Person>
        </b:NameList>
      </b:Author>
    </b:Author>
    <b:Title>مقدمة في ادارة الاعمال الدولية</b:Title>
    <b:Year>1998</b:Year>
    <b:City>الاسكندرية</b:City>
    <b:Publisher>الاشعاع الفنية</b:Publisher>
    <b:RefOrder>33</b:RefOrder>
  </b:Source>
  <b:Source>
    <b:Tag>فتي15</b:Tag>
    <b:SourceType>Book</b:SourceType>
    <b:Guid>{B130E6BF-96EF-4DEA-9B66-B87517975700}</b:Guid>
    <b:LCID>ar-DZ</b:LCID>
    <b:Author>
      <b:Author>
        <b:NameList>
          <b:Person>
            <b:Last>حامد محمد</b:Last>
          </b:Person>
        </b:NameList>
      </b:Author>
    </b:Author>
    <b:Title>المعايير الاساسية التي تؤدي الى اختلاف عوامل جذب الاستثمارات الاجنبية المباشرة بالدول المضيفة</b:Title>
    <b:Year>2015</b:Year>
    <b:City>الاسكندرية</b:City>
    <b:Month>جانفي</b:Month>
    <b:Volume>01</b:Volume>
    <b:Issue>52</b:Issue>
    <b:RefOrder>34</b:RefOrder>
  </b:Source>
  <b:Source>
    <b:Tag>Cha</b:Tag>
    <b:SourceType>Book</b:SourceType>
    <b:Guid>{3278B885-F32E-4568-AF8A-5A92ABBD055D}</b:Guid>
    <b:LCID>fr-FR</b:LCID>
    <b:Author>
      <b:Author>
        <b:NameList>
          <b:Person>
            <b:Last>Michalet</b:Last>
            <b:First>Charles</b:First>
            <b:Middle>Albert</b:Middle>
          </b:Person>
        </b:NameList>
      </b:Author>
    </b:Author>
    <b:Title>La Séduction des Nations ou Comment attirer les Investissement</b:Title>
    <b:City>Paris</b:City>
    <b:Publisher>Economica</b:Publisher>
    <b:Year>2000</b:Year>
    <b:RefOrder>29</b:RefOrder>
  </b:Source>
  <b:Source>
    <b:Tag>علي15</b:Tag>
    <b:SourceType>Book</b:SourceType>
    <b:Guid>{85073AF1-F555-41D2-86CD-23CA754F470F}</b:Guid>
    <b:LCID>ar-DZ</b:LCID>
    <b:Author>
      <b:Author>
        <b:NameList>
          <b:Person>
            <b:Last>نجا علي</b:Last>
            <b:First>عبد الوهاب</b:First>
          </b:Person>
        </b:NameList>
      </b:Author>
    </b:Author>
    <b:Title>الاستثمار الاجنبي المباشر , اثره على التنمية الاقتصادية في المنطقة العربية بين النظرية والتطبيق</b:Title>
    <b:Year>2015</b:Year>
    <b:City>مصر</b:City>
    <b:Publisher>الدار الجامعية الاسكندرية</b:Publisher>
    <b:RefOrder>31</b:RefOrder>
  </b:Source>
  <b:Source>
    <b:Tag>عبي00</b:Tag>
    <b:SourceType>Book</b:SourceType>
    <b:Guid>{9ACC43F7-3625-4BE8-A672-3CC198406B30}</b:Guid>
    <b:Title>تاثير الاستثمار الاجنبي المباشر على النمو الاقتصادي _ دراسة تطبيقية على الاقتصاد المصري_</b:Title>
    <b:Year>2000</b:Year>
    <b:Pages>51_52</b:Pages>
    <b:Publisher>جامعة حلوان</b:Publisher>
    <b:City>القاهرة</b:City>
    <b:Author>
      <b:Author>
        <b:NameList>
          <b:Person>
            <b:Last>عطية عبيد</b:Last>
            <b:Middle>محمود</b:Middle>
            <b:First>جمال </b:First>
          </b:Person>
        </b:NameList>
      </b:Author>
    </b:Author>
    <b:LCID>ar-DZ</b:LCID>
    <b:RefOrder>27</b:RefOrder>
  </b:Source>
  <b:Source>
    <b:Tag>عمر01</b:Tag>
    <b:SourceType>Book</b:SourceType>
    <b:Guid>{985025B4-324E-4C9D-9FB6-CB3F16C26890}</b:Guid>
    <b:LCID>ar-DZ</b:LCID>
    <b:Author>
      <b:Author>
        <b:NameList>
          <b:Person>
            <b:Last>صقر محمد</b:Last>
          </b:Person>
        </b:NameList>
      </b:Author>
    </b:Author>
    <b:Title>العولمة وقضايا اقتصادية معاصرة </b:Title>
    <b:Year>2001</b:Year>
    <b:City>مصر</b:City>
    <b:RefOrder>84</b:RefOrder>
  </b:Source>
  <b:Source>
    <b:Tag>علي07</b:Tag>
    <b:SourceType>ArticleInAPeriodical</b:SourceType>
    <b:Guid>{E80D2F69-5D9B-4FD2-9DFF-A8953360F26A}</b:Guid>
    <b:Author>
      <b:Author>
        <b:NameList>
          <b:Person>
            <b:Last>فرحات علي</b:Last>
            <b:First>عبير</b:First>
          </b:Person>
        </b:NameList>
      </b:Author>
    </b:Author>
    <b:Title>الاداء الاقتصادي كمحدد للاستثمار الاجنبي المباشر _ دراسة قياسية مقارنة بين مصر وماليزيا _</b:Title>
    <b:Year>2007</b:Year>
    <b:City>مصر</b:City>
    <b:Publisher>المؤتمر السنوي الثاني عشر </b:Publisher>
    <b:PeriodicalTitle>ادارة ازمة الاستثمار في ضوء التكتلات الاقتصادية العالمية</b:PeriodicalTitle>
    <b:Month>ديسمبر</b:Month>
    <b:Day>12</b:Day>
    <b:Pages>03</b:Pages>
    <b:RefOrder>85</b:RefOrder>
  </b:Source>
  <b:Source>
    <b:Tag>قبا13</b:Tag>
    <b:SourceType>Book</b:SourceType>
    <b:Guid>{D4AD6279-96F8-406E-9CDF-628BA0B4AB49}</b:Guid>
    <b:Title>الاستثمار الاجنبي المباشر _ دراسة تحليلة لامه ملامحة واتجاهاته في الاقتصاد العالمي</b:Title>
    <b:Year>2013</b:Year>
    <b:LCID>ar-DZ</b:LCID>
    <b:Author>
      <b:Author>
        <b:NameList>
          <b:Person>
            <b:Last>قبال أشرف</b:Last>
            <b:First>حامد</b:First>
          </b:Person>
        </b:NameList>
      </b:Author>
    </b:Author>
    <b:City>مصر</b:City>
    <b:Publisher>دار الفكر الجامعي</b:Publisher>
    <b:Volume>1</b:Volume>
    <b:RefOrder>86</b:RefOrder>
  </b:Source>
  <b:Source>
    <b:Tag>شها15</b:Tag>
    <b:SourceType>ArticleInAPeriodical</b:SourceType>
    <b:Guid>{12429831-DB69-40B6-9617-AB1FE7228566}</b:Guid>
    <b:Title>اثر المؤشرات العالمية في اتخاذ قرار الاستثمار الاجنبي المباشر _ دراسة مقارنة_</b:Title>
    <b:Year>2015</b:Year>
    <b:City>مصر</b:City>
    <b:Pages>93</b:Pages>
    <b:Author>
      <b:Author>
        <b:NameList>
          <b:Person>
            <b:Last>عجيل سعد</b:Last>
            <b:First>شهاب</b:First>
          </b:Person>
          <b:Person>
            <b:Last>مترى حليم</b:Last>
            <b:Middle>صابر</b:Middle>
            <b:First>علاء</b:First>
          </b:Person>
        </b:NameList>
      </b:Author>
    </b:Author>
    <b:Month>جوان</b:Month>
    <b:LCID>ar-DZ</b:LCID>
    <b:Volume>58</b:Volume>
    <b:RefOrder>23</b:RefOrder>
  </b:Source>
  <b:Source>
    <b:Tag>مدا121</b:Tag>
    <b:SourceType>ArticleInAPeriodical</b:SourceType>
    <b:Guid>{B9121F03-BE8C-46C4-9DA6-8038938F17E4}</b:Guid>
    <b:LCID>ar-DZ</b:LCID>
    <b:Title>دراسة تحليلية لمحددات الاستثمار الأجنبي المباشر في الدول النامية مع اشارة خاصة الى البلدان العربية</b:Title>
    <b:Year>2012</b:Year>
    <b:Author>
      <b:Author>
        <b:NameList>
          <b:Person>
            <b:Last>مدادي</b:Last>
            <b:First>عبد القادر</b:First>
          </b:Person>
        </b:NameList>
      </b:Author>
    </b:Author>
    <b:PeriodicalTitle>مجلة الاقتصاد الجديد</b:PeriodicalTitle>
    <b:Month>9</b:Month>
    <b:Issue>7</b:Issue>
    <b:RefOrder>28</b:RefOrder>
  </b:Source>
  <b:Source>
    <b:Tag>طير18</b:Tag>
    <b:SourceType>Misc</b:SourceType>
    <b:Guid>{7A038CD1-9065-418B-A39F-746EBDFEEBE6}</b:Guid>
    <b:Title>محددات جذب الاستثمار الأجنبي المباشر وجدواه في الجزائر</b:Title>
    <b:Year>2018</b:Year>
    <b:Month>5</b:Month>
    <b:Day>3</b:Day>
    <b:LCID>ar-DZ</b:LCID>
    <b:City>ورقلة</b:City>
    <b:StateProvince>قسم العلوم الاقتصادية</b:StateProvince>
    <b:CountryRegion>الجزائر</b:CountryRegion>
    <b:Publisher>جامعة قاصدي مرباح</b:Publisher>
    <b:Author>
      <b:Author>
        <b:NameList>
          <b:Person>
            <b:Last>طير عبد الحق</b:Last>
          </b:Person>
        </b:NameList>
      </b:Author>
    </b:Author>
    <b:RefOrder>22</b:RefOrder>
  </b:Source>
  <b:Source>
    <b:Tag>بشك21</b:Tag>
    <b:SourceType>Book</b:SourceType>
    <b:Guid>{5D2EEBED-FF35-4A0E-AE42-8D0685D67AA7}</b:Guid>
    <b:Title>اثار الحرب التجارية الامريكية الصينية على الاقتصاد العالمي</b:Title>
    <b:Year>2021</b:Year>
    <b:Author>
      <b:Author>
        <b:NameList>
          <b:Person>
            <b:Last>بشكر الهام</b:Last>
          </b:Person>
        </b:NameList>
      </b:Author>
    </b:Author>
    <b:City>الجزائر</b:City>
    <b:RefOrder>36</b:RefOrder>
  </b:Source>
  <b:Source>
    <b:Tag>سفي</b:Tag>
    <b:SourceType>ArticleInAPeriodical</b:SourceType>
    <b:Guid>{C2A1A3B8-DD69-4743-89D0-67CAED32552C}</b:Guid>
    <b:Author>
      <b:Author>
        <b:NameList>
          <b:Person>
            <b:Last>قعلول </b:Last>
            <b:First>سفيان</b:First>
          </b:Person>
        </b:NameList>
      </b:Author>
    </b:Author>
    <b:Year>2017</b:Year>
    <b:LCID>ar-DZ</b:LCID>
    <b:Title>جاذبية البلدان العربية للاستثمار الأجنبي المباشر _دراسة تشخيصية حسب مؤشر قياس محددات الاستثمار_</b:Title>
    <b:Publisher>صندوق النقد العربي</b:Publisher>
    <b:PeriodicalTitle>صندوق النقد العربي</b:PeriodicalTitle>
    <b:Month>5</b:Month>
    <b:Day>22</b:Day>
    <b:RefOrder>37</b:RefOrder>
  </b:Source>
  <b:Source>
    <b:Tag>دحو17</b:Tag>
    <b:SourceType>ArticleInAPeriodical</b:SourceType>
    <b:Guid>{3A42B42D-4E0F-4239-BB15-92E8F26DF7F6}</b:Guid>
    <b:Year>2017</b:Year>
    <b:Author>
      <b:Author>
        <b:NameList>
          <b:Person>
            <b:Last>دحو</b:Last>
            <b:First>سليمان</b:First>
          </b:Person>
          <b:Person>
            <b:Last>بن مسعود</b:Last>
            <b:First>محمد</b:First>
          </b:Person>
        </b:NameList>
      </b:Author>
    </b:Author>
    <b:Title>محددات الاستثمار الأجنبي المباشر في الجزائر _دراسة قياسية وفق نظرية المواءمة المؤسسية للاستثمار الأجنبي المباشر_</b:Title>
    <b:LCID>ar-DZ</b:LCID>
    <b:PeriodicalTitle>مجلة رؤى اقتصادية</b:PeriodicalTitle>
    <b:Month>6</b:Month>
    <b:Day>30</b:Day>
    <b:Pages>81-101</b:Pages>
    <b:Volume>7</b:Volume>
    <b:Issue>12</b:Issue>
    <b:RefOrder>38</b:RefOrder>
  </b:Source>
  <b:Source>
    <b:Tag>ناد</b:Tag>
    <b:SourceType>ArticleInAPeriodical</b:SourceType>
    <b:Guid>{E224010B-DD8A-478F-AC1C-E82D09A3830F}</b:Guid>
    <b:Author>
      <b:Author>
        <b:NameList>
          <b:Person>
            <b:Last>زوقارت</b:Last>
            <b:First>نادية</b:First>
          </b:Person>
          <b:Person>
            <b:Last>علاوي</b:Last>
            <b:Middle>محمد</b:Middle>
            <b:First>لحسن</b:First>
          </b:Person>
          <b:Person>
            <b:Last>بولرباح</b:Last>
            <b:First>غريب</b:First>
          </b:Person>
        </b:NameList>
      </b:Author>
    </b:Author>
    <b:Pages>297_310</b:Pages>
    <b:LCID>ar-DZ</b:LCID>
    <b:Title>المحددات الأساسية للاستثمار الأجنبي المباشر _ دراسة قياسية لحالة الجزائر _</b:Title>
    <b:Year>2017</b:Year>
    <b:PeriodicalTitle>مجلة الباحث</b:PeriodicalTitle>
    <b:Month>جوان</b:Month>
    <b:Day>1</b:Day>
    <b:Volume>17</b:Volume>
    <b:Issue>17</b:Issue>
    <b:RefOrder>39</b:RefOrder>
  </b:Source>
  <b:Source>
    <b:Tag>الع14</b:Tag>
    <b:SourceType>ArticleInAPeriodical</b:SourceType>
    <b:Guid>{5A49C262-B3C5-4BB0-9972-95B62D82C9C3}</b:Guid>
    <b:Author>
      <b:Author>
        <b:NameList>
          <b:Person>
            <b:Last>العارف</b:Last>
            <b:First>خديجة</b:First>
          </b:Person>
          <b:Person>
            <b:Last>مجاوي</b:Last>
            <b:Middle>تراري</b:Middle>
            <b:First>حسين </b:First>
          </b:Person>
        </b:NameList>
      </b:Author>
    </b:Author>
    <b:Year>2017</b:Year>
    <b:LCID>ar-DZ</b:LCID>
    <b:Title>محددات الاستثمار الأجنبي المباشر في الدول النامية</b:Title>
    <b:PeriodicalTitle>مجلة الاستراتيجية والتنمية</b:PeriodicalTitle>
    <b:Month>جانفي</b:Month>
    <b:Day>31</b:Day>
    <b:Pages>114_87</b:Pages>
    <b:Volume>7</b:Volume>
    <b:Issue>12</b:Issue>
    <b:RefOrder>40</b:RefOrder>
  </b:Source>
  <b:Source>
    <b:Tag>ايم21</b:Tag>
    <b:SourceType>ArticleInAPeriodical</b:SourceType>
    <b:Guid>{CACE9187-6DBB-4F7E-B31E-46D968CC79C6}</b:Guid>
    <b:Author>
      <b:Author>
        <b:NameList>
          <b:Person>
            <b:Last>عبد الغفار</b:Last>
            <b:Middle>أحمد</b:Middle>
            <b:First>أيمن علي </b:First>
          </b:Person>
        </b:NameList>
      </b:Author>
    </b:Author>
    <b:Year>2022</b:Year>
    <b:Title>أثر الأزمات الاقتصادية العالمية على تدفقات الاستثمار الأجنبي المباشر</b:Title>
    <b:PeriodicalTitle>مجلة الدراسات القانونية</b:PeriodicalTitle>
    <b:Month>ديسمبر</b:Month>
    <b:Pages>766_693</b:Pages>
    <b:LCID>ar-DZ</b:LCID>
    <b:Volume>58</b:Volume>
    <b:Issue>2</b:Issue>
    <b:RefOrder>42</b:RefOrder>
  </b:Source>
  <b:Source>
    <b:Tag>عيس232</b:Tag>
    <b:SourceType>ArticleInAPeriodical</b:SourceType>
    <b:Guid>{099E67CC-1C82-4B24-87C8-79DF7DE89D2A}</b:Guid>
    <b:Title>
		</b:Title>
    <b:PeriodicalTitle>مجلة طبنة للدراسات العلمية الأكاديمية</b:PeriodicalTitle>
    <b:Year>2023</b:Year>
    <b:Month>ديسمبر</b:Month>
    <b:Day>27</b:Day>
    <b:Pages>840_821</b:Pages>
    <b:Author>
      <b:Author>
        <b:NameList>
          <b:Person>
            <b:Last>عيساني</b:Last>
            <b:First>راندة</b:First>
          </b:Person>
          <b:Person>
            <b:Last>قطافي</b:Last>
            <b:First>السعيد</b:First>
          </b:Person>
        </b:NameList>
      </b:Author>
    </b:Author>
    <b:LCID>ar-DZ</b:LCID>
    <b:Volume>6</b:Volume>
    <b:Issue>2</b:Issue>
    <b:RefOrder>43</b:RefOrder>
  </b:Source>
  <b:Source>
    <b:Tag>تقر23</b:Tag>
    <b:SourceType>ArticleInAPeriodical</b:SourceType>
    <b:Guid>{39C1442C-DCC0-45A7-8D33-C5557225958E}</b:Guid>
    <b:LCID>ar-DZ</b:LCID>
    <b:Title>تقرير الاستثمار  العالمي </b:Title>
    <b:Year> 2023</b:Year>
    <b:RefOrder>87</b:RefOrder>
  </b:Source>
  <b:Source>
    <b:Tag>Bel19</b:Tag>
    <b:SourceType>ArticleInAPeriodical</b:SourceType>
    <b:Guid>{4D435FEE-B906-470F-B923-05FA52B6FD2A}</b:Guid>
    <b:Title>L'arroseur arrosé : guerre commerciale et chaine de valeur mondiales</b:Title>
    <b:Year>2019</b:Year>
    <b:Month>décembre</b:Month>
    <b:Day>21</b:Day>
    <b:Author>
      <b:Author>
        <b:NameList>
          <b:Person>
            <b:Last>Bellora</b:Last>
          </b:Person>
          <b:Person>
            <b:Last>Fontagné</b:Last>
          </b:Person>
        </b:NameList>
      </b:Author>
    </b:Author>
    <b:LCID>fr-FR</b:LCID>
    <b:URL>http://www,cepii:fr/pdf/2019/let 398.pdf.</b:URL>
    <b:RefOrder>52</b:RefOrder>
  </b:Source>
  <b:Source>
    <b:Tag>Mes20</b:Tag>
    <b:SourceType>ArticleInAPeriodical</b:SourceType>
    <b:Guid>{E74D1FE9-D9DA-4DD0-B773-7DEBF7A2155F}</b:Guid>
    <b:LCID>fr-FR</b:LCID>
    <b:Title>Guerre commerciale chine / Etats_ unis nouveau contexte du marché mondiale du Soja</b:Title>
    <b:Year>2020</b:Year>
    <b:Month>janvier</b:Month>
    <b:Day>19</b:Day>
    <b:Author>
      <b:Author>
        <b:NameList>
          <b:Person>
            <b:Last>Mestiri</b:Last>
            <b:First>R</b:First>
          </b:Person>
        </b:NameList>
      </b:Author>
    </b:Author>
    <b:URL>http://www.cms.fss.ulaval.car/recherche/upload/cei/fivhiers/docpol_soja.pdf</b:URL>
    <b:RefOrder>53</b:RefOrder>
  </b:Source>
  <b:Source>
    <b:Tag>20ja</b:Tag>
    <b:SourceType>InternetSite</b:SourceType>
    <b:Guid>{70518799-F482-4468-9C1D-C03D23C1A229}</b:Guid>
    <b:Year>2020</b:Year>
    <b:Month>janvier</b:Month>
    <b:Day>21</b:Day>
    <b:URL>https://news.un.org/ar/story/2019/02/1026621</b:URL>
    <b:InternetSiteTitle>https://news.org/ar/story</b:InternetSiteTitle>
    <b:RefOrder>88</b:RefOrder>
  </b:Source>
  <b:Source>
    <b:Tag>Kol20</b:Tag>
    <b:SourceType>ArticleInAPeriodical</b:SourceType>
    <b:Guid>{A14DCE72-6A89-43BE-BAA3-562712B7A319}</b:Guid>
    <b:Title>le vainqueur de la guerre</b:Title>
    <b:Year>2020</b:Year>
    <b:Month>janvier</b:Month>
    <b:Day>20</b:Day>
    <b:URL>https://www.letemps.ch/opinions/vainqueur_guerre_commerciale </b:URL>
    <b:LCID>fr-FR</b:LCID>
    <b:Author>
      <b:Author>
        <b:NameList>
          <b:Person>
            <b:Last>Koller </b:Last>
            <b:First>F</b:First>
          </b:Person>
        </b:NameList>
      </b:Author>
    </b:Author>
    <b:RefOrder>55</b:RefOrder>
  </b:Source>
  <b:Source>
    <b:Tag>آفا25</b:Tag>
    <b:SourceType>Report</b:SourceType>
    <b:Guid>{DECB43EE-66EF-4AB9-8A8D-3AA0A4AD865D}</b:Guid>
    <b:LCID>ar-DZ</b:LCID>
    <b:Title>آفاق الاقتصاد العالمي</b:Title>
    <b:Year>2024</b:Year>
    <b:Publisher>صندوق النقد الدولي</b:Publisher>
    <b:RefOrder>46</b:RefOrder>
  </b:Source>
  <b:Source>
    <b:Tag>الا23</b:Tag>
    <b:SourceType>Report</b:SourceType>
    <b:Guid>{FF80EEE8-AEE5-415E-A270-4F4A13C38BB1}</b:Guid>
    <b:LCID>ar-DZ</b:LCID>
    <b:Author>
      <b:Author>
        <b:NameList>
          <b:Person>
            <b:Last>الاونكتاد</b:Last>
          </b:Person>
        </b:NameList>
      </b:Author>
    </b:Author>
    <b:Title>تقرير الاستثمار العالمي </b:Title>
    <b:Year>2023</b:Year>
    <b:Publisher>الأونكتاد</b:Publisher>
    <b:RefOrder>49</b:RefOrder>
  </b:Source>
  <b:Source>
    <b:Tag>تقر231</b:Tag>
    <b:SourceType>Report</b:SourceType>
    <b:Guid>{761F0CFD-8E5C-488C-B192-A06259C83CE1}</b:Guid>
    <b:LCID>ar-DZ</b:LCID>
    <b:Title>تقرير الاستثمار العالمي</b:Title>
    <b:Year>2023</b:Year>
    <b:Author>
      <b:Author>
        <b:NameList>
          <b:Person>
            <b:Last>الاونكتاد</b:Last>
          </b:Person>
        </b:NameList>
      </b:Author>
    </b:Author>
    <b:Publisher>الاونكتاد</b:Publisher>
    <b:RefOrder>48</b:RefOrder>
  </b:Source>
  <b:Source>
    <b:Tag>Int25</b:Tag>
    <b:SourceType>Report</b:SourceType>
    <b:Guid>{72D2AC0D-FC34-4DFD-9F8F-B6B1E3F4E8A1}</b:Guid>
    <b:LCID>en-US</b:LCID>
    <b:Author>
      <b:Author>
        <b:NameList>
          <b:Person>
            <b:Last>World Economic Outlook</b:Last>
            <b:First>.</b:First>
          </b:Person>
        </b:NameList>
      </b:Author>
    </b:Author>
    <b:Title>World Economic Outlook</b:Title>
    <b:Year>2025</b:Year>
    <b:Publisher>International Monetary Fund</b:Publisher>
    <b:RefOrder>47</b:RefOrder>
  </b:Source>
  <b:Source>
    <b:Tag>24جو</b:Tag>
    <b:SourceType>ArticleInAPeriodical</b:SourceType>
    <b:Guid>{2ACD5B25-1199-41C6-BA71-EDA82EAED9ED}</b:Guid>
    <b:Year>2024</b:Year>
    <b:Month>جويلية</b:Month>
    <b:Day>20</b:Day>
    <b:Author>
      <b:Author>
        <b:NameList>
          <b:Person>
            <b:Last>الأونكتاد</b:Last>
          </b:Person>
        </b:NameList>
      </b:Author>
    </b:Author>
    <b:RefOrder>50</b:RefOrder>
  </b:Source>
  <b:Source>
    <b:Tag>صند22</b:Tag>
    <b:SourceType>ArticleInAPeriodical</b:SourceType>
    <b:Guid>{63CA3778-F5DB-4A62-8969-9C59A62DF437}</b:Guid>
    <b:LCID>ar-DZ</b:LCID>
    <b:Author>
      <b:Author>
        <b:NameList>
          <b:Person>
            <b:Last>صندوق النقد العربي</b:Last>
          </b:Person>
        </b:NameList>
      </b:Author>
    </b:Author>
    <b:Title>جذب تدفقات الاستثمار الأجنبي المباشر في ظل التحديات التي فرضتها جائحة كوفيد-19</b:Title>
    <b:Year>2022</b:Year>
    <b:RefOrder>56</b:RefOrder>
  </b:Source>
  <b:Source>
    <b:Tag>تقر20</b:Tag>
    <b:SourceType>ArticleInAPeriodical</b:SourceType>
    <b:Guid>{2DA80FD7-10DF-40F5-9A1B-F28C8803AD6C}</b:Guid>
    <b:LCID>ar-DZ</b:LCID>
    <b:Year>2020</b:Year>
    <b:Author>
      <b:Author>
        <b:NameList>
          <b:Person>
            <b:Last>تقرير الاستثمار العالمي</b:Last>
          </b:Person>
        </b:NameList>
      </b:Author>
    </b:Author>
    <b:RefOrder>54</b:RefOrder>
  </b:Source>
  <b:Source>
    <b:Tag>مجم25</b:Tag>
    <b:SourceType>ArticleInAPeriodical</b:SourceType>
    <b:Guid>{86B4AC45-4379-4EF8-8A73-B4898A11A61C}</b:Guid>
    <b:LCID>ar-DZ</b:LCID>
    <b:Year>2025</b:Year>
    <b:Author>
      <b:Author>
        <b:NameList>
          <b:Person>
            <b:Last>مجموعة البنك الدولي</b:Last>
          </b:Person>
        </b:NameList>
      </b:Author>
    </b:Author>
    <b:RefOrder>57</b:RefOrder>
  </b:Source>
  <b:Source>
    <b:Tag>مجم251</b:Tag>
    <b:SourceType>Report</b:SourceType>
    <b:Guid>{FBC69043-904F-4682-865F-38803CE9B30F}</b:Guid>
    <b:Year>2025</b:Year>
    <b:LCID>ar-DZ</b:LCID>
    <b:Author>
      <b:Author>
        <b:NameList>
          <b:Person>
            <b:Last>مجموعة البنك الدولي</b:Last>
          </b:Person>
        </b:NameList>
      </b:Author>
    </b:Author>
    <b:RefOrder>58</b:RefOrder>
  </b:Source>
  <b:Source>
    <b:Tag>مجم252</b:Tag>
    <b:SourceType>Report</b:SourceType>
    <b:Guid>{DB4CF82C-0A3C-4D62-9416-6745D563F872}</b:Guid>
    <b:LCID>ar-DZ</b:LCID>
    <b:Year>2025</b:Year>
    <b:Author>
      <b:Author>
        <b:NameList>
          <b:Person>
            <b:Last>مجموعة البنك الدولي</b:Last>
          </b:Person>
        </b:NameList>
      </b:Author>
    </b:Author>
    <b:RefOrder>89</b:RefOrder>
  </b:Source>
  <b:Source>
    <b:Tag>تقر21</b:Tag>
    <b:SourceType>Report</b:SourceType>
    <b:Guid>{4856CC5C-2985-45BA-ABE5-7A107ECED89F}</b:Guid>
    <b:Year>2021</b:Year>
    <b:Publisher>تقرير الاستثمار العالمي</b:Publisher>
    <b:LCID>ar-DZ</b:LCID>
    <b:Author>
      <b:Author>
        <b:NameList>
          <b:Person>
            <b:Last>الأونكتاد</b:Last>
          </b:Person>
        </b:NameList>
      </b:Author>
    </b:Author>
    <b:RefOrder>51</b:RefOrder>
  </b:Source>
  <b:Source>
    <b:Tag>آفا22</b:Tag>
    <b:SourceType>Report</b:SourceType>
    <b:Guid>{1EBB4541-E287-4FA1-B8F8-1EAB47D431A5}</b:Guid>
    <b:LCID>ar-DZ</b:LCID>
    <b:Year>2022</b:Year>
    <b:Author>
      <b:Author>
        <b:NameList>
          <b:Person>
            <b:Last>آفاق الاقتصاد العالمي </b:Last>
          </b:Person>
        </b:NameList>
      </b:Author>
    </b:Author>
    <b:RefOrder>60</b:RefOrder>
  </b:Source>
  <b:Source>
    <b:Tag>نصر1</b:Tag>
    <b:SourceType>Book</b:SourceType>
    <b:Guid>{5B1DDD86-AEB6-4888-A98C-386584A1754F}</b:Guid>
    <b:LCID>ar-DZ</b:LCID>
    <b:Author>
      <b:Author>
        <b:NameList>
          <b:Person>
            <b:Last>نصر مهنا</b:Last>
            <b:First>محمد</b:First>
          </b:Person>
          <b:Person>
            <b:Last>ناجي خلدون</b:Last>
            <b:First>معروف</b:First>
          </b:Person>
        </b:NameList>
      </b:Author>
    </b:Author>
    <b:Title>تسوية المنازعات الدولية</b:Title>
    <b:City>القاهرة</b:City>
    <b:Publisher>دار غريب</b:Publisher>
    <b:CountryRegion>مصر</b:CountryRegion>
    <b:Pages>
		</b:Pages>
    <b:Year>2018</b:Year>
    <b:RefOrder>1</b:RefOrder>
  </b:Source>
  <b:Source>
    <b:Tag>Rog20</b:Tag>
    <b:SourceType>ArticleInAPeriodical</b:SourceType>
    <b:Guid>{A343E5D1-AB4A-4A07-A4AE-C89C4175F82B}</b:Guid>
    <b:Title>The role of political stability in forgein direct investment Attraction</b:Title>
    <b:Year>2020</b:Year>
    <b:Day>18-20</b:Day>
    <b:LCID>en-US</b:LCID>
    <b:Author>
      <b:Author>
        <b:NameList>
          <b:Person>
            <b:Last>Rogneda</b:Last>
            <b:First>Groznylkh</b:First>
          </b:Person>
          <b:Person>
            <b:Last>Oleg</b:Last>
            <b:First>Mariev</b:First>
          </b:Person>
          <b:Person>
            <b:Last>Sergey</b:Last>
            <b:First>Plotnikov</b:First>
          </b:Person>
          <b:Person>
            <b:Last>Maria</b:Last>
            <b:First>Fominykh</b:First>
          </b:Person>
        </b:NameList>
      </b:Author>
    </b:Author>
    <b:PeriodicalTitle>Czech Republic </b:PeriodicalTitle>
    <b:RefOrder>45</b:RefOrder>
  </b:Source>
  <b:Source>
    <b:Tag>Blo05</b:Tag>
    <b:SourceType>JournalArticle</b:SourceType>
    <b:Guid>{6B4BF8E9-D872-4FE9-8408-2D25346A1673}</b:Guid>
    <b:LCID>en-US</b:LCID>
    <b:Title>A Review of the empirical literature on FDI determinants</b:Title>
    <b:PeriodicalTitle>Atlantic Economic </b:PeriodicalTitle>
    <b:Year>2005</b:Year>
    <b:Month>نوفمبر</b:Month>
    <b:Day>2</b:Day>
    <b:Pages>383_403</b:Pages>
    <b:Volume>33</b:Volume>
    <b:Issue>4</b:Issue>
    <b:Author>
      <b:Author>
        <b:NameList>
          <b:Person>
            <b:Last>Blonigen</b:Last>
            <b:First>B A</b:First>
          </b:Person>
        </b:NameList>
      </b:Author>
    </b:Author>
    <b:JournalName>Atlantic Economic</b:JournalName>
    <b:RefOrder>41</b:RefOrder>
  </b:Source>
  <b:Source>
    <b:Tag>علو23</b:Tag>
    <b:SourceType>ArticleInAPeriodical</b:SourceType>
    <b:Guid>{091945D8-AB13-4A97-B908-B3DDA7E397F8}</b:Guid>
    <b:Author>
      <b:Author>
        <b:NameList>
          <b:Person>
            <b:Last>علواني عمار </b:Last>
          </b:Person>
        </b:NameList>
      </b:Author>
    </b:Author>
    <b:Title>اثر الحرب الروسية الاوكرانية على الاقتصاد العالمي</b:Title>
    <b:PeriodicalTitle>المجلة الجزائرية للابحاث الاقتصادية والمالية</b:PeriodicalTitle>
    <b:Year>2023</b:Year>
    <b:LCID>ar-DZ</b:LCID>
    <b:Month>جوان</b:Month>
    <b:Day>30</b:Day>
    <b:Pages>127_151</b:Pages>
    <b:Volume>6</b:Volume>
    <b:Issue>1</b:Issue>
    <b:RefOrder>35</b:RefOrder>
  </b:Source>
  <b:Source>
    <b:Tag>OMC22</b:Tag>
    <b:SourceType>JournalArticle</b:SourceType>
    <b:Guid>{49A149A1-1093-4DC8-AF46-10E92BC9F0BC}</b:Guid>
    <b:LCID>fr-FR</b:LCID>
    <b:Author>
      <b:Author>
        <b:NameList>
          <b:Person>
            <b:Last>OMC</b:Last>
          </b:Person>
        </b:NameList>
      </b:Author>
    </b:Author>
    <b:Title>La crise en Ukraine</b:Title>
    <b:Year>2022</b:Year>
    <b:RefOrder>59</b:RefOrder>
  </b:Source>
  <b:Source>
    <b:Tag>GNU22</b:Tag>
    <b:SourceType>Report</b:SourceType>
    <b:Guid>{9B2DED57-B2CF-45C5-9C94-B9A40BDC504F}</b:Guid>
    <b:Title>L'impact de la guerre en Ukraine sur le commerce</b:Title>
    <b:Year>2022</b:Year>
    <b:LCID>fr-FR</b:LCID>
    <b:Author>
      <b:Author>
        <b:NameList>
          <b:Person>
            <b:Last>GNUCED</b:Last>
          </b:Person>
        </b:NameList>
      </b:Author>
    </b:Author>
    <b:RefOrder>61</b:RefOrder>
  </b:Source>
  <b:Source>
    <b:Tag>Fem241</b:Tag>
    <b:SourceType>JournalArticle</b:SourceType>
    <b:Guid>{51577AAF-C385-4AD9-AF52-8543D45FF6C7}</b:Guid>
    <b:LCID>fr-CA</b:LCID>
    <b:Author>
      <b:Author>
        <b:NameList>
          <b:Person>
            <b:Last>Femi et al</b:Last>
          </b:Person>
        </b:NameList>
      </b:Author>
    </b:Author>
    <b:Year>2024</b:Year>
    <b:JournalName>Exceptional Multidisciplinary</b:JournalName>
    <b:RefOrder>7</b:RefOrder>
  </b:Source>
  <b:Source>
    <b:Tag>الد25</b:Tag>
    <b:SourceType>InternetSite</b:SourceType>
    <b:Guid>{D243E727-44D7-4D66-ABB3-EBB74A694629}</b:Guid>
    <b:Year>2022</b:Year>
    <b:LCID>en-US</b:LCID>
    <b:Author>
      <b:Author>
        <b:NameList>
          <b:Person>
            <b:Last>Alfred Kamer et al</b:Last>
          </b:Person>
        </b:NameList>
      </b:Author>
    </b:Author>
    <b:Title>International  Monetary Fund</b:Title>
    <b:InternetSiteTitle>How War in UKraine Is ReverberatingAcross World's Regions</b:InternetSiteTitle>
    <b:Month>3</b:Month>
    <b:Day>15</b:Day>
    <b:URL>https://www.imf.org</b:URL>
    <b:RefOrder>12</b:RefOrder>
  </b:Source>
  <b:Source>
    <b:Tag>عما23</b:Tag>
    <b:SourceType>ArticleInAPeriodical</b:SourceType>
    <b:Guid>{38D493A8-386F-4C30-9B71-1817FA98453B}</b:Guid>
    <b:LCID>ar-DZ</b:LCID>
    <b:Title>أثر الحرب الروسية الاوكرانية على الاقتصاد العالمي</b:Title>
    <b:Year>2023</b:Year>
    <b:Author>
      <b:Author>
        <b:NameList>
          <b:Person>
            <b:Last>علواني </b:Last>
            <b:First>عمار</b:First>
          </b:Person>
        </b:NameList>
      </b:Author>
    </b:Author>
    <b:Month>جوان</b:Month>
    <b:Day>30</b:Day>
    <b:Pages>127-151</b:Pages>
    <b:Volume>6</b:Volume>
    <b:Issue>1</b:Issue>
    <b:RefOrder>13</b:RefOrder>
  </b:Source>
</b:Sourc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DBCEA12-0B92-4EB2-92A9-E747E0F389F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1832</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INFO</dc:creator>
  <cp:lastModifiedBy>P26</cp:lastModifiedBy>
  <cp:revision>3</cp:revision>
  <cp:lastPrinted>2025-07-13T15:02:00Z</cp:lastPrinted>
  <dcterms:created xsi:type="dcterms:W3CDTF">2025-07-14T17:47:00Z</dcterms:created>
  <dcterms:modified xsi:type="dcterms:W3CDTF">2025-07-14T17:55:00Z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96530115</vt:i4>
  </property>
  <property fmtid="{D5CDD505-2E9C-101B-9397-08002B2CF9AE}" pid="3" name="KSOProductBuildVer">
    <vt:lpwstr>3084-12.2.0.21179</vt:lpwstr>
  </property>
  <property fmtid="{D5CDD505-2E9C-101B-9397-08002B2CF9AE}" pid="4" name="ICV">
    <vt:lpwstr>57372136EC0248489FC95603FD122237_12</vt:lpwstr>
  </property>
</Properties>
</file>