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06E01" w14:textId="6ED84462" w:rsidR="00B93C0C" w:rsidRPr="00252D82" w:rsidRDefault="00B93C0C" w:rsidP="00B93C0C">
      <w:pPr>
        <w:jc w:val="center"/>
        <w:rPr>
          <w:rFonts w:ascii="Sakkal Majalla" w:hAnsi="Sakkal Majalla" w:cs="Sakkal Majalla"/>
          <w:b/>
          <w:bCs/>
          <w:sz w:val="32"/>
          <w:szCs w:val="32"/>
          <w:u w:val="single"/>
          <w:rtl/>
          <w:lang w:bidi="ar-DZ"/>
        </w:rPr>
      </w:pPr>
      <w:r>
        <w:rPr>
          <w:rFonts w:hint="cs"/>
          <w:noProof/>
          <w:lang w:bidi="ar-DZ"/>
        </w:rPr>
        <mc:AlternateContent>
          <mc:Choice Requires="wps">
            <w:drawing>
              <wp:anchor distT="0" distB="0" distL="114300" distR="114300" simplePos="0" relativeHeight="251659264" behindDoc="0" locked="0" layoutInCell="1" allowOverlap="1" wp14:anchorId="2398448D" wp14:editId="36BF3370">
                <wp:simplePos x="0" y="0"/>
                <wp:positionH relativeFrom="column">
                  <wp:posOffset>-581867</wp:posOffset>
                </wp:positionH>
                <wp:positionV relativeFrom="paragraph">
                  <wp:posOffset>-528704</wp:posOffset>
                </wp:positionV>
                <wp:extent cx="7259955" cy="10409274"/>
                <wp:effectExtent l="0" t="0" r="17145" b="11430"/>
                <wp:wrapNone/>
                <wp:docPr id="1" name="Rectangle : coins arrondis 1"/>
                <wp:cNvGraphicFramePr/>
                <a:graphic xmlns:a="http://schemas.openxmlformats.org/drawingml/2006/main">
                  <a:graphicData uri="http://schemas.microsoft.com/office/word/2010/wordprocessingShape">
                    <wps:wsp>
                      <wps:cNvSpPr/>
                      <wps:spPr>
                        <a:xfrm>
                          <a:off x="0" y="0"/>
                          <a:ext cx="7259955" cy="10409274"/>
                        </a:xfrm>
                        <a:prstGeom prst="round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287E0" id="Rectangle : coins arrondis 1" o:spid="_x0000_s1026" style="position:absolute;left:0;text-align:left;margin-left:-45.8pt;margin-top:-41.65pt;width:571.65pt;height:8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" filled="f" strokecolor="#4472c4 [3204]"/>
            </w:pict>
          </mc:Fallback>
        </mc:AlternateContent>
      </w:r>
      <w:r w:rsidRPr="00252D82">
        <w:rPr>
          <w:rFonts w:ascii="Sakkal Majalla" w:hAnsi="Sakkal Majalla" w:cs="Sakkal Majalla" w:hint="cs"/>
          <w:b/>
          <w:bCs/>
          <w:sz w:val="32"/>
          <w:szCs w:val="32"/>
          <w:u w:val="single"/>
          <w:rtl/>
          <w:lang w:bidi="ar-DZ"/>
        </w:rPr>
        <w:t>الملخص :</w:t>
      </w:r>
    </w:p>
    <w:p w14:paraId="6138F095" w14:textId="77777777" w:rsidR="00B93C0C" w:rsidRPr="006C082E" w:rsidRDefault="00B93C0C" w:rsidP="00B93C0C">
      <w:pPr>
        <w:spacing w:line="240" w:lineRule="auto"/>
        <w:ind w:firstLine="561"/>
        <w:jc w:val="both"/>
        <w:rPr>
          <w:rFonts w:ascii="Sakkal Majalla" w:hAnsi="Sakkal Majalla" w:cs="Sakkal Majalla"/>
          <w:sz w:val="32"/>
          <w:szCs w:val="32"/>
          <w:rtl/>
          <w:lang w:bidi="ar-DZ"/>
        </w:rPr>
      </w:pPr>
      <w:r w:rsidRPr="006C082E">
        <w:rPr>
          <w:rFonts w:ascii="Sakkal Majalla" w:hAnsi="Sakkal Majalla" w:cs="Sakkal Majalla" w:hint="cs"/>
          <w:sz w:val="32"/>
          <w:szCs w:val="32"/>
          <w:rtl/>
          <w:lang w:bidi="ar-DZ"/>
        </w:rPr>
        <w:t>هدفت هذه الدراسة الى معرفة أثر الحزومات الترويجية عبر مواقع التواصل الاجتماعي في اختيار الوجهة السياحية من وجهة نظر زبائن لعينة من وكالات ولاية سطيف وهذا عبر ستة ابعاد تم اعتمادها في قياس هذا المتغير تتمثل في (السعر، تصنيف الفندق، وسيلة النقل، نوع الوجهة، الموسم، مدة الإقامة ) .</w:t>
      </w:r>
    </w:p>
    <w:p w14:paraId="60726443" w14:textId="78C86C6F" w:rsidR="00B93C0C" w:rsidRPr="006C082E" w:rsidRDefault="00B93C0C" w:rsidP="00B93C0C">
      <w:pPr>
        <w:spacing w:line="240" w:lineRule="auto"/>
        <w:ind w:firstLine="561"/>
        <w:jc w:val="both"/>
        <w:rPr>
          <w:rFonts w:ascii="Sakkal Majalla" w:hAnsi="Sakkal Majalla" w:cs="Sakkal Majalla"/>
          <w:sz w:val="32"/>
          <w:szCs w:val="32"/>
          <w:rtl/>
          <w:lang w:bidi="ar-DZ"/>
        </w:rPr>
      </w:pPr>
      <w:r w:rsidRPr="006C082E">
        <w:rPr>
          <w:rFonts w:ascii="Sakkal Majalla" w:hAnsi="Sakkal Majalla" w:cs="Sakkal Majalla" w:hint="cs"/>
          <w:sz w:val="32"/>
          <w:szCs w:val="32"/>
          <w:rtl/>
          <w:lang w:bidi="ar-DZ"/>
        </w:rPr>
        <w:t xml:space="preserve">من اجل تحقيق اهداف الدراسة تم تصميم وتوزيع واسترجاع استبيان الكتروني وورقي موجه لزبائن الوكالات و زبائن ذوي التجربة في السياحة اعتمادا </w:t>
      </w:r>
      <w:r>
        <w:rPr>
          <w:rFonts w:ascii="Sakkal Majalla" w:hAnsi="Sakkal Majalla" w:cs="Sakkal Majalla" w:hint="cs"/>
          <w:sz w:val="32"/>
          <w:szCs w:val="32"/>
          <w:rtl/>
          <w:lang w:bidi="ar-DZ"/>
        </w:rPr>
        <w:t xml:space="preserve"> المنهج الوصفي التحليلي </w:t>
      </w:r>
      <w:r w:rsidRPr="006C082E">
        <w:rPr>
          <w:rFonts w:ascii="Sakkal Majalla" w:hAnsi="Sakkal Majalla" w:cs="Sakkal Majalla" w:hint="cs"/>
          <w:sz w:val="32"/>
          <w:szCs w:val="32"/>
          <w:rtl/>
          <w:lang w:bidi="ar-DZ"/>
        </w:rPr>
        <w:t>على العينة العشوائية، حيث شملت العينة المدروسة 82 ممن كانت لهم تجربة في الحزم الترويجية .</w:t>
      </w:r>
    </w:p>
    <w:p w14:paraId="1F7D39E8" w14:textId="77777777" w:rsidR="00B93C0C" w:rsidRPr="006C082E" w:rsidRDefault="00B93C0C" w:rsidP="00B93C0C">
      <w:pPr>
        <w:spacing w:line="240" w:lineRule="auto"/>
        <w:ind w:firstLine="561"/>
        <w:jc w:val="both"/>
        <w:rPr>
          <w:rFonts w:ascii="Sakkal Majalla" w:hAnsi="Sakkal Majalla" w:cs="Sakkal Majalla"/>
          <w:sz w:val="32"/>
          <w:szCs w:val="32"/>
          <w:rtl/>
          <w:lang w:val="fr-FR" w:bidi="ar-DZ"/>
        </w:rPr>
      </w:pPr>
      <w:r w:rsidRPr="006C082E">
        <w:rPr>
          <w:rFonts w:ascii="Sakkal Majalla" w:hAnsi="Sakkal Majalla" w:cs="Sakkal Majalla" w:hint="cs"/>
          <w:sz w:val="32"/>
          <w:szCs w:val="32"/>
          <w:rtl/>
          <w:lang w:bidi="ar-DZ"/>
        </w:rPr>
        <w:t xml:space="preserve">تم الاستعانة ببرنامج </w:t>
      </w:r>
      <w:r w:rsidRPr="006C082E">
        <w:rPr>
          <w:rFonts w:ascii="Sakkal Majalla" w:hAnsi="Sakkal Majalla" w:cs="Sakkal Majalla"/>
          <w:sz w:val="32"/>
          <w:szCs w:val="32"/>
          <w:lang w:val="fr-FR" w:bidi="ar-DZ"/>
        </w:rPr>
        <w:t>SPSS 26)</w:t>
      </w:r>
      <w:r w:rsidRPr="006C082E">
        <w:rPr>
          <w:rFonts w:ascii="Sakkal Majalla" w:hAnsi="Sakkal Majalla" w:cs="Sakkal Majalla" w:hint="cs"/>
          <w:sz w:val="32"/>
          <w:szCs w:val="32"/>
          <w:rtl/>
          <w:lang w:bidi="ar-DZ"/>
        </w:rPr>
        <w:t>)</w:t>
      </w:r>
      <w:r w:rsidRPr="006C082E">
        <w:rPr>
          <w:rFonts w:ascii="Sakkal Majalla" w:hAnsi="Sakkal Majalla" w:cs="Sakkal Majalla" w:hint="cs"/>
          <w:sz w:val="32"/>
          <w:szCs w:val="32"/>
          <w:rtl/>
          <w:lang w:val="fr-FR" w:bidi="ar-DZ"/>
        </w:rPr>
        <w:t>من اجل تحليل ومعالجة البيانات احصائيا، وهذا بالاستعانة بالعديد من الأساليب و المقاييس الإحصائية، كالمتوسط الحسابي، الانحراف المعياري و</w:t>
      </w:r>
      <w:r w:rsidRPr="006C082E">
        <w:rPr>
          <w:rFonts w:ascii="Sakkal Majalla" w:eastAsia="Calibri" w:hAnsi="Sakkal Majalla" w:cs="Sakkal Majalla" w:hint="cs"/>
          <w:sz w:val="32"/>
          <w:szCs w:val="32"/>
          <w:rtl/>
          <w:lang w:bidi="ar-DZ"/>
        </w:rPr>
        <w:t>الانحدار</w:t>
      </w:r>
      <w:r w:rsidRPr="006C082E">
        <w:rPr>
          <w:rFonts w:ascii="Sakkal Majalla" w:eastAsia="Calibri" w:hAnsi="Sakkal Majalla" w:cs="Sakkal Majalla"/>
          <w:sz w:val="32"/>
          <w:szCs w:val="32"/>
          <w:rtl/>
          <w:lang w:bidi="ar-DZ"/>
        </w:rPr>
        <w:t xml:space="preserve"> الخطي </w:t>
      </w:r>
      <w:r w:rsidRPr="006C082E">
        <w:rPr>
          <w:rFonts w:ascii="Sakkal Majalla" w:eastAsia="Calibri" w:hAnsi="Sakkal Majalla" w:cs="Sakkal Majalla" w:hint="cs"/>
          <w:sz w:val="32"/>
          <w:szCs w:val="32"/>
          <w:rtl/>
          <w:lang w:bidi="ar-DZ"/>
        </w:rPr>
        <w:t>البسيط</w:t>
      </w:r>
      <w:r w:rsidRPr="006C082E">
        <w:rPr>
          <w:rFonts w:ascii="Sakkal Majalla" w:hAnsi="Sakkal Majalla" w:cs="Sakkal Majalla" w:hint="cs"/>
          <w:sz w:val="32"/>
          <w:szCs w:val="32"/>
          <w:rtl/>
          <w:lang w:val="fr-FR" w:bidi="ar-DZ"/>
        </w:rPr>
        <w:t xml:space="preserve"> لاختبار صحة فرضيات الدراسة .</w:t>
      </w:r>
    </w:p>
    <w:p w14:paraId="22232B69" w14:textId="77777777" w:rsidR="00B93C0C" w:rsidRPr="006C082E" w:rsidRDefault="00B93C0C" w:rsidP="00B93C0C">
      <w:pPr>
        <w:spacing w:line="240" w:lineRule="auto"/>
        <w:ind w:firstLine="561"/>
        <w:jc w:val="both"/>
        <w:rPr>
          <w:rFonts w:ascii="Sakkal Majalla" w:hAnsi="Sakkal Majalla" w:cs="Sakkal Majalla"/>
          <w:sz w:val="32"/>
          <w:szCs w:val="32"/>
          <w:rtl/>
          <w:lang w:val="fr-FR" w:bidi="ar-DZ"/>
        </w:rPr>
      </w:pPr>
      <w:r w:rsidRPr="006C082E">
        <w:rPr>
          <w:rFonts w:ascii="Sakkal Majalla" w:hAnsi="Sakkal Majalla" w:cs="Sakkal Majalla" w:hint="cs"/>
          <w:sz w:val="32"/>
          <w:szCs w:val="32"/>
          <w:rtl/>
          <w:lang w:val="fr-FR" w:bidi="ar-DZ"/>
        </w:rPr>
        <w:t>توصلت الدراسة الى جملة من النتائج أهمها :</w:t>
      </w:r>
    </w:p>
    <w:p w14:paraId="3A45227A" w14:textId="3BF4CDBE" w:rsidR="00B93C0C" w:rsidRPr="006C082E" w:rsidRDefault="00B93C0C" w:rsidP="00B93C0C">
      <w:pPr>
        <w:pStyle w:val="Paragraphedeliste"/>
        <w:numPr>
          <w:ilvl w:val="0"/>
          <w:numId w:val="1"/>
        </w:numPr>
        <w:spacing w:line="240" w:lineRule="auto"/>
        <w:jc w:val="both"/>
        <w:rPr>
          <w:rFonts w:ascii="Sakkal Majalla" w:hAnsi="Sakkal Majalla" w:cs="Sakkal Majalla"/>
          <w:sz w:val="32"/>
          <w:szCs w:val="32"/>
          <w:rtl/>
          <w:lang w:val="fr-FR" w:bidi="ar-DZ"/>
        </w:rPr>
      </w:pPr>
      <w:r w:rsidRPr="006C082E">
        <w:rPr>
          <w:rFonts w:ascii="Sakkal Majalla" w:hAnsi="Sakkal Majalla" w:cs="Sakkal Majalla" w:hint="cs"/>
          <w:sz w:val="32"/>
          <w:szCs w:val="32"/>
          <w:rtl/>
          <w:lang w:val="fr-FR" w:bidi="ar-DZ"/>
        </w:rPr>
        <w:t>تعتبر كل من ( السعر, تصنيف الفندق، وسيلة النقل، نوع الوجهة، الموسم، مدة الإقامة ) عوامل مهمة لدى السائح عند اختياره لوجهته السياحية حسب اراء الزبائن في الوكالات</w:t>
      </w:r>
    </w:p>
    <w:p w14:paraId="0948792A" w14:textId="3985CFC2" w:rsidR="00B93C0C" w:rsidRPr="006C082E" w:rsidRDefault="00B93C0C" w:rsidP="00B93C0C">
      <w:pPr>
        <w:pStyle w:val="Paragraphedeliste"/>
        <w:numPr>
          <w:ilvl w:val="0"/>
          <w:numId w:val="1"/>
        </w:numPr>
        <w:spacing w:line="240" w:lineRule="auto"/>
        <w:jc w:val="both"/>
        <w:rPr>
          <w:rFonts w:ascii="Sakkal Majalla" w:hAnsi="Sakkal Majalla" w:cs="Sakkal Majalla"/>
          <w:b/>
          <w:bCs/>
          <w:sz w:val="32"/>
          <w:szCs w:val="32"/>
          <w:rtl/>
          <w:lang w:val="fr-FR" w:bidi="ar-DZ"/>
        </w:rPr>
      </w:pPr>
      <w:r w:rsidRPr="006C082E">
        <w:rPr>
          <w:rFonts w:ascii="Sakkal Majalla" w:hAnsi="Sakkal Majalla" w:cs="Sakkal Majalla" w:hint="cs"/>
          <w:sz w:val="32"/>
          <w:szCs w:val="32"/>
          <w:rtl/>
          <w:lang w:val="fr-FR" w:bidi="ar-DZ"/>
        </w:rPr>
        <w:t>كما خرجت الدراسة ان هناك أثر للحزمة الترويجي</w:t>
      </w:r>
      <w:r w:rsidRPr="006C082E">
        <w:rPr>
          <w:rFonts w:ascii="Sakkal Majalla" w:hAnsi="Sakkal Majalla" w:cs="Sakkal Majalla" w:hint="eastAsia"/>
          <w:sz w:val="32"/>
          <w:szCs w:val="32"/>
          <w:rtl/>
          <w:lang w:val="fr-FR" w:bidi="ar-DZ"/>
        </w:rPr>
        <w:t>ة</w:t>
      </w:r>
      <w:r w:rsidRPr="006C082E">
        <w:rPr>
          <w:rFonts w:ascii="Sakkal Majalla" w:hAnsi="Sakkal Majalla" w:cs="Sakkal Majalla" w:hint="cs"/>
          <w:sz w:val="32"/>
          <w:szCs w:val="32"/>
          <w:rtl/>
          <w:lang w:val="fr-FR" w:bidi="ar-DZ"/>
        </w:rPr>
        <w:t xml:space="preserve"> عبر مواقع التواصل الاجتماعي على اختيار الوجهة السياحية حسب اراء زبائن الوكالات بولاية سطيف</w:t>
      </w:r>
    </w:p>
    <w:p w14:paraId="3C5D07BD" w14:textId="5D80283B" w:rsidR="00B93C0C" w:rsidRPr="006C082E" w:rsidRDefault="00B93C0C" w:rsidP="00B93C0C">
      <w:pPr>
        <w:spacing w:line="240" w:lineRule="auto"/>
        <w:jc w:val="both"/>
        <w:rPr>
          <w:rFonts w:ascii="Sakkal Majalla" w:hAnsi="Sakkal Majalla" w:cs="Sakkal Majalla"/>
          <w:sz w:val="32"/>
          <w:szCs w:val="32"/>
          <w:rtl/>
          <w:lang w:val="fr-FR" w:bidi="ar-DZ"/>
        </w:rPr>
      </w:pPr>
      <w:r w:rsidRPr="006C082E">
        <w:rPr>
          <w:rFonts w:ascii="Sakkal Majalla" w:hAnsi="Sakkal Majalla" w:cs="Sakkal Majalla" w:hint="cs"/>
          <w:b/>
          <w:bCs/>
          <w:sz w:val="32"/>
          <w:szCs w:val="32"/>
          <w:rtl/>
          <w:lang w:val="fr-FR" w:bidi="ar-DZ"/>
        </w:rPr>
        <w:t xml:space="preserve">الكلمات المفتاحية : </w:t>
      </w:r>
      <w:r w:rsidRPr="006C082E">
        <w:rPr>
          <w:rFonts w:ascii="Sakkal Majalla" w:hAnsi="Sakkal Majalla" w:cs="Sakkal Majalla" w:hint="cs"/>
          <w:sz w:val="32"/>
          <w:szCs w:val="32"/>
          <w:rtl/>
          <w:lang w:val="fr-FR" w:bidi="ar-DZ"/>
        </w:rPr>
        <w:t>الحزمة الترويجية، اختيار الوجهة السياحية، ابعاد الحزمة الترويجية</w:t>
      </w:r>
    </w:p>
    <w:p w14:paraId="57FEC270" w14:textId="77777777" w:rsidR="00B93C0C" w:rsidRPr="006C082E" w:rsidRDefault="00B93C0C" w:rsidP="00B93C0C">
      <w:pPr>
        <w:bidi w:val="0"/>
        <w:spacing w:after="0" w:line="240" w:lineRule="auto"/>
        <w:jc w:val="center"/>
        <w:rPr>
          <w:rFonts w:ascii="Sakkal Majalla" w:eastAsia="Times New Roman" w:hAnsi="Sakkal Majalla" w:cs="Sakkal Majalla"/>
          <w:b/>
          <w:bCs/>
          <w:sz w:val="32"/>
          <w:szCs w:val="32"/>
          <w:u w:val="single"/>
          <w:rtl/>
          <w:lang w:bidi="ar-DZ"/>
        </w:rPr>
      </w:pPr>
      <w:r w:rsidRPr="006C082E">
        <w:rPr>
          <w:rFonts w:ascii="Sakkal Majalla" w:eastAsia="Times New Roman" w:hAnsi="Sakkal Majalla" w:cs="Sakkal Majalla"/>
          <w:b/>
          <w:bCs/>
          <w:sz w:val="32"/>
          <w:szCs w:val="32"/>
          <w:u w:val="single"/>
        </w:rPr>
        <w:t xml:space="preserve">Summary </w:t>
      </w:r>
      <w:r w:rsidRPr="006C082E">
        <w:rPr>
          <w:rFonts w:ascii="Sakkal Majalla" w:eastAsia="Times New Roman" w:hAnsi="Sakkal Majalla" w:cs="Sakkal Majalla" w:hint="cs"/>
          <w:b/>
          <w:bCs/>
          <w:sz w:val="32"/>
          <w:szCs w:val="32"/>
          <w:u w:val="single"/>
          <w:rtl/>
          <w:lang w:bidi="ar-DZ"/>
        </w:rPr>
        <w:t>:</w:t>
      </w:r>
    </w:p>
    <w:p w14:paraId="518A0B59" w14:textId="77777777" w:rsidR="00B93C0C" w:rsidRDefault="00B93C0C" w:rsidP="00B93C0C">
      <w:pPr>
        <w:bidi w:val="0"/>
        <w:spacing w:after="0" w:line="240" w:lineRule="auto"/>
        <w:ind w:firstLine="426"/>
        <w:rPr>
          <w:rFonts w:ascii="Sakkal Majalla" w:eastAsia="Times New Roman" w:hAnsi="Sakkal Majalla" w:cs="Sakkal Majalla"/>
          <w:sz w:val="28"/>
          <w:szCs w:val="28"/>
        </w:rPr>
      </w:pPr>
      <w:r w:rsidRPr="009E09DC">
        <w:rPr>
          <w:rFonts w:ascii="Sakkal Majalla" w:eastAsia="Times New Roman" w:hAnsi="Sakkal Majalla" w:cs="Sakkal Majalla"/>
          <w:sz w:val="28"/>
          <w:szCs w:val="28"/>
        </w:rPr>
        <w:t xml:space="preserve">This study aimed to understand the impact of promotional packages through social media on the selection of tourist destinations from the perspective of customers of a sample of agencies in the state of </w:t>
      </w:r>
      <w:proofErr w:type="spellStart"/>
      <w:r w:rsidRPr="009E09DC">
        <w:rPr>
          <w:rFonts w:ascii="Sakkal Majalla" w:eastAsia="Times New Roman" w:hAnsi="Sakkal Majalla" w:cs="Sakkal Majalla"/>
          <w:sz w:val="28"/>
          <w:szCs w:val="28"/>
        </w:rPr>
        <w:t>Sétif</w:t>
      </w:r>
      <w:proofErr w:type="spellEnd"/>
      <w:r w:rsidRPr="009E09DC">
        <w:rPr>
          <w:rFonts w:ascii="Sakkal Majalla" w:eastAsia="Times New Roman" w:hAnsi="Sakkal Majalla" w:cs="Sakkal Majalla"/>
          <w:sz w:val="28"/>
          <w:szCs w:val="28"/>
        </w:rPr>
        <w:t xml:space="preserve">. This was done through six dimensions adopted in measuring this variable, which are (price, hotel rating, mode of transportation, type of destination, season, duration of stay). </w:t>
      </w:r>
      <w:r w:rsidRPr="009E09DC">
        <w:rPr>
          <w:rFonts w:ascii="Sakkal Majalla" w:eastAsia="Times New Roman" w:hAnsi="Sakkal Majalla" w:cs="Sakkal Majalla"/>
          <w:sz w:val="28"/>
          <w:szCs w:val="28"/>
        </w:rPr>
        <w:br/>
        <w:t xml:space="preserve">In order to achieve the study's objectives, an electronic and paper questionnaire was designed, distributed, and retrieved, targeting agency customers and customers with tourism experience based on a random sample. The studied sample included 82 individuals who had experience with promotional packages. </w:t>
      </w:r>
      <w:r w:rsidRPr="009E09DC">
        <w:rPr>
          <w:rFonts w:ascii="Sakkal Majalla" w:eastAsia="Times New Roman" w:hAnsi="Sakkal Majalla" w:cs="Sakkal Majalla"/>
          <w:sz w:val="28"/>
          <w:szCs w:val="28"/>
        </w:rPr>
        <w:br/>
        <w:t xml:space="preserve">The SPSS </w:t>
      </w:r>
      <w:r>
        <w:rPr>
          <w:rFonts w:ascii="Sakkal Majalla" w:eastAsia="Times New Roman" w:hAnsi="Sakkal Majalla" w:cs="Sakkal Majalla"/>
          <w:sz w:val="28"/>
          <w:szCs w:val="28"/>
        </w:rPr>
        <w:t>26</w:t>
      </w:r>
      <w:r w:rsidRPr="009E09DC">
        <w:rPr>
          <w:rFonts w:ascii="Sakkal Majalla" w:eastAsia="Times New Roman" w:hAnsi="Sakkal Majalla" w:cs="Sakkal Majalla"/>
          <w:sz w:val="28"/>
          <w:szCs w:val="28"/>
        </w:rPr>
        <w:t xml:space="preserve"> program was used to statistically analyze and process the data, employing various statistical methods and measures such as the arithmetic mean, standard deviation, and simple linear regression to test the validity of the study's hypotheses. </w:t>
      </w:r>
      <w:r w:rsidRPr="009E09DC">
        <w:rPr>
          <w:rFonts w:ascii="Sakkal Majalla" w:eastAsia="Times New Roman" w:hAnsi="Sakkal Majalla" w:cs="Sakkal Majalla"/>
          <w:sz w:val="28"/>
          <w:szCs w:val="28"/>
        </w:rPr>
        <w:br/>
        <w:t xml:space="preserve">The study reached a number of results, the most important of which are: </w:t>
      </w:r>
      <w:r w:rsidRPr="009E09DC">
        <w:rPr>
          <w:rFonts w:ascii="Sakkal Majalla" w:eastAsia="Times New Roman" w:hAnsi="Sakkal Majalla" w:cs="Sakkal Majalla"/>
          <w:sz w:val="28"/>
          <w:szCs w:val="28"/>
        </w:rPr>
        <w:br/>
        <w:t>- Factors such as (price, hotel rating, mode of transportation, type of destination, season, duration of stay) are considered important by tourists when choosing their tourist destination according to the opinions of customers in the agencies.</w:t>
      </w:r>
    </w:p>
    <w:p w14:paraId="6376284A" w14:textId="69C9588F" w:rsidR="00B93C0C" w:rsidRPr="009E09DC" w:rsidRDefault="00B93C0C" w:rsidP="00B93C0C">
      <w:pPr>
        <w:bidi w:val="0"/>
        <w:spacing w:after="0" w:line="240" w:lineRule="auto"/>
        <w:ind w:firstLine="426"/>
        <w:rPr>
          <w:rFonts w:ascii="Sakkal Majalla" w:eastAsia="Times New Roman" w:hAnsi="Sakkal Majalla" w:cs="Sakkal Majalla"/>
          <w:sz w:val="28"/>
          <w:szCs w:val="28"/>
        </w:rPr>
      </w:pPr>
      <w:r>
        <w:rPr>
          <w:noProof/>
        </w:rPr>
        <w:lastRenderedPageBreak/>
        <mc:AlternateContent>
          <mc:Choice Requires="wps">
            <w:drawing>
              <wp:anchor distT="0" distB="0" distL="114300" distR="114300" simplePos="0" relativeHeight="251661312" behindDoc="0" locked="0" layoutInCell="1" allowOverlap="1" wp14:anchorId="7D3279E2" wp14:editId="76E2DF0E">
                <wp:simplePos x="0" y="0"/>
                <wp:positionH relativeFrom="column">
                  <wp:posOffset>-422408</wp:posOffset>
                </wp:positionH>
                <wp:positionV relativeFrom="paragraph">
                  <wp:posOffset>-475689</wp:posOffset>
                </wp:positionV>
                <wp:extent cx="6962243" cy="10143106"/>
                <wp:effectExtent l="0" t="0" r="10160" b="10795"/>
                <wp:wrapNone/>
                <wp:docPr id="2" name="Rectangle : coins arrondis 2"/>
                <wp:cNvGraphicFramePr/>
                <a:graphic xmlns:a="http://schemas.openxmlformats.org/drawingml/2006/main">
                  <a:graphicData uri="http://schemas.microsoft.com/office/word/2010/wordprocessingShape">
                    <wps:wsp>
                      <wps:cNvSpPr/>
                      <wps:spPr>
                        <a:xfrm>
                          <a:off x="0" y="0"/>
                          <a:ext cx="6962243" cy="10143106"/>
                        </a:xfrm>
                        <a:prstGeom prst="roundRect">
                          <a:avLst>
                            <a:gd name="adj" fmla="val 6562"/>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CAD04" id="Rectangle : coins arrondis 2" o:spid="_x0000_s1026" style="position:absolute;left:0;text-align:left;margin-left:-33.25pt;margin-top:-37.45pt;width:548.2pt;height:79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" filled="f" strokecolor="#4472c4 [3204]"/>
            </w:pict>
          </mc:Fallback>
        </mc:AlternateContent>
      </w:r>
      <w:r w:rsidRPr="009E09DC">
        <w:rPr>
          <w:rFonts w:ascii="Sakkal Majalla" w:eastAsia="Times New Roman" w:hAnsi="Sakkal Majalla" w:cs="Sakkal Majalla"/>
          <w:sz w:val="28"/>
          <w:szCs w:val="28"/>
        </w:rPr>
        <w:t xml:space="preserve">- The study also concluded that there is an impact of promotional packages through social media on the choice of tourist destination according to the opinions of agency customers in the state of </w:t>
      </w:r>
      <w:proofErr w:type="spellStart"/>
      <w:r w:rsidRPr="009E09DC">
        <w:rPr>
          <w:rFonts w:ascii="Sakkal Majalla" w:eastAsia="Times New Roman" w:hAnsi="Sakkal Majalla" w:cs="Sakkal Majalla"/>
          <w:sz w:val="28"/>
          <w:szCs w:val="28"/>
        </w:rPr>
        <w:t>Sétif</w:t>
      </w:r>
      <w:proofErr w:type="spellEnd"/>
      <w:r w:rsidRPr="009E09DC">
        <w:rPr>
          <w:rFonts w:ascii="Sakkal Majalla" w:eastAsia="Times New Roman" w:hAnsi="Sakkal Majalla" w:cs="Sakkal Majalla"/>
          <w:sz w:val="28"/>
          <w:szCs w:val="28"/>
        </w:rPr>
        <w:t xml:space="preserve">. </w:t>
      </w:r>
      <w:r w:rsidRPr="009E09DC">
        <w:rPr>
          <w:rFonts w:ascii="Sakkal Majalla" w:eastAsia="Times New Roman" w:hAnsi="Sakkal Majalla" w:cs="Sakkal Majalla"/>
          <w:sz w:val="28"/>
          <w:szCs w:val="28"/>
        </w:rPr>
        <w:br/>
      </w:r>
      <w:r w:rsidRPr="00B93C0C">
        <w:rPr>
          <w:rFonts w:ascii="Sakkal Majalla" w:eastAsia="Times New Roman" w:hAnsi="Sakkal Majalla" w:cs="Sakkal Majalla"/>
          <w:b/>
          <w:bCs/>
          <w:sz w:val="32"/>
          <w:szCs w:val="32"/>
        </w:rPr>
        <w:t>Keywords</w:t>
      </w:r>
      <w:r w:rsidRPr="009E09DC">
        <w:rPr>
          <w:rFonts w:ascii="Sakkal Majalla" w:eastAsia="Times New Roman" w:hAnsi="Sakkal Majalla" w:cs="Sakkal Majalla"/>
          <w:sz w:val="28"/>
          <w:szCs w:val="28"/>
        </w:rPr>
        <w:t xml:space="preserve">: promotional package, choice of tourist destination, dimensions of the promotional package </w:t>
      </w:r>
    </w:p>
    <w:p w14:paraId="5B8406D0" w14:textId="6F7B5719" w:rsidR="00B93C0C" w:rsidRDefault="00B93C0C">
      <w:pPr>
        <w:rPr>
          <w:rFonts w:hint="cs"/>
          <w:lang w:bidi="ar-DZ"/>
        </w:rPr>
      </w:pPr>
    </w:p>
    <w:sectPr w:rsidR="00B93C0C" w:rsidSect="00B93C0C">
      <w:pgSz w:w="11906" w:h="16838"/>
      <w:pgMar w:top="1134" w:right="1418" w:bottom="1418"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83260"/>
    <w:multiLevelType w:val="hybridMultilevel"/>
    <w:tmpl w:val="11EC0F34"/>
    <w:lvl w:ilvl="0" w:tplc="702EF0E8">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0C"/>
    <w:rsid w:val="000E6744"/>
    <w:rsid w:val="00B93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C825"/>
  <w15:chartTrackingRefBased/>
  <w15:docId w15:val="{ED6564A3-8E17-4521-8404-888B09C8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C0C"/>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3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dc:creator>
  <cp:keywords/>
  <dc:description/>
  <cp:lastModifiedBy>Won</cp:lastModifiedBy>
  <cp:revision>1</cp:revision>
  <dcterms:created xsi:type="dcterms:W3CDTF">2025-07-14T03:04:00Z</dcterms:created>
  <dcterms:modified xsi:type="dcterms:W3CDTF">2025-07-14T03:09:00Z</dcterms:modified>
</cp:coreProperties>
</file>