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22E" w:rsidRPr="003D7DC7" w:rsidRDefault="0026622E" w:rsidP="0026622E">
      <w:pPr>
        <w:bidi/>
        <w:spacing w:line="240" w:lineRule="auto"/>
        <w:ind w:firstLine="708"/>
        <w:jc w:val="lowKashida"/>
        <w:rPr>
          <w:rFonts w:ascii="Sakkal Majalla" w:hAnsi="Sakkal Majalla" w:cs="Sakkal Majalla"/>
          <w:sz w:val="32"/>
          <w:szCs w:val="32"/>
        </w:rPr>
      </w:pPr>
      <w:r>
        <w:rPr>
          <w:rFonts w:ascii="Sakkal Majalla" w:hAnsi="Sakkal Majalla" w:cs="Sakkal Majalla"/>
          <w:sz w:val="32"/>
          <w:szCs w:val="32"/>
          <w:rtl/>
        </w:rPr>
        <w:t xml:space="preserve">تهدف هذه الدراسة إلى </w:t>
      </w:r>
      <w:r>
        <w:rPr>
          <w:rFonts w:ascii="Sakkal Majalla" w:hAnsi="Sakkal Majalla" w:cs="Sakkal Majalla" w:hint="cs"/>
          <w:sz w:val="32"/>
          <w:szCs w:val="32"/>
          <w:rtl/>
        </w:rPr>
        <w:t xml:space="preserve">إبراز </w:t>
      </w:r>
      <w:r>
        <w:rPr>
          <w:rFonts w:ascii="Sakkal Majalla" w:hAnsi="Sakkal Majalla" w:cs="Sakkal Majalla"/>
          <w:sz w:val="32"/>
          <w:szCs w:val="32"/>
          <w:rtl/>
        </w:rPr>
        <w:t xml:space="preserve">مدى </w:t>
      </w:r>
      <w:r>
        <w:rPr>
          <w:rFonts w:ascii="Sakkal Majalla" w:hAnsi="Sakkal Majalla" w:cs="Sakkal Majalla" w:hint="cs"/>
          <w:sz w:val="32"/>
          <w:szCs w:val="32"/>
          <w:rtl/>
        </w:rPr>
        <w:t xml:space="preserve">مساهمة </w:t>
      </w:r>
      <w:r w:rsidRPr="003D7DC7">
        <w:rPr>
          <w:rFonts w:ascii="Sakkal Majalla" w:hAnsi="Sakkal Majalla" w:cs="Sakkal Majalla" w:hint="cs"/>
          <w:sz w:val="32"/>
          <w:szCs w:val="32"/>
          <w:rtl/>
        </w:rPr>
        <w:t>التكنولوجيا</w:t>
      </w:r>
      <w:r w:rsidRPr="003D7DC7">
        <w:rPr>
          <w:rFonts w:ascii="Sakkal Majalla" w:hAnsi="Sakkal Majalla" w:cs="Sakkal Majalla"/>
          <w:sz w:val="32"/>
          <w:szCs w:val="32"/>
          <w:rtl/>
        </w:rPr>
        <w:t xml:space="preserve"> الحديثة، ولا سيما تطبيقات التكنولوجيا المالية، في الحد من آثار المخاطر التشغيلية التي تواجهها شركات التأمين</w:t>
      </w:r>
      <w:r>
        <w:rPr>
          <w:rFonts w:ascii="Sakkal Majalla" w:hAnsi="Sakkal Majalla" w:cs="Sakkal Majalla" w:hint="cs"/>
          <w:sz w:val="32"/>
          <w:szCs w:val="32"/>
          <w:rtl/>
        </w:rPr>
        <w:t xml:space="preserve"> الجزائرية</w:t>
      </w:r>
      <w:r w:rsidRPr="003D7DC7">
        <w:rPr>
          <w:rFonts w:ascii="Sakkal Majalla" w:hAnsi="Sakkal Majalla" w:cs="Sakkal Majalla"/>
          <w:sz w:val="32"/>
          <w:szCs w:val="32"/>
          <w:rtl/>
        </w:rPr>
        <w:t xml:space="preserve"> ولتحقيق هذا الهدف، تم اعتماد أداة الاستبيان كوسيلة رئيسية لجمع</w:t>
      </w:r>
      <w:r>
        <w:rPr>
          <w:rFonts w:ascii="Sakkal Majalla" w:hAnsi="Sakkal Majalla" w:cs="Sakkal Majalla"/>
          <w:sz w:val="32"/>
          <w:szCs w:val="32"/>
          <w:rtl/>
        </w:rPr>
        <w:t xml:space="preserve"> البيانات من عينة من موظف</w:t>
      </w:r>
      <w:r>
        <w:rPr>
          <w:rFonts w:ascii="Sakkal Majalla" w:hAnsi="Sakkal Majalla" w:cs="Sakkal Majalla" w:hint="cs"/>
          <w:sz w:val="32"/>
          <w:szCs w:val="32"/>
          <w:rtl/>
        </w:rPr>
        <w:t>ي</w:t>
      </w:r>
      <w:r>
        <w:rPr>
          <w:rFonts w:ascii="Sakkal Majalla" w:hAnsi="Sakkal Majalla" w:cs="Sakkal Majalla"/>
          <w:sz w:val="32"/>
          <w:szCs w:val="32"/>
          <w:rtl/>
        </w:rPr>
        <w:t xml:space="preserve"> </w:t>
      </w:r>
      <w:r>
        <w:rPr>
          <w:rFonts w:ascii="Sakkal Majalla" w:hAnsi="Sakkal Majalla" w:cs="Sakkal Majalla" w:hint="cs"/>
          <w:sz w:val="32"/>
          <w:szCs w:val="32"/>
          <w:rtl/>
        </w:rPr>
        <w:t>الشركة</w:t>
      </w:r>
      <w:r w:rsidRPr="003D7DC7">
        <w:rPr>
          <w:rFonts w:ascii="Sakkal Majalla" w:hAnsi="Sakkal Majalla" w:cs="Sakkal Majalla" w:hint="cs"/>
          <w:sz w:val="32"/>
          <w:szCs w:val="32"/>
          <w:rtl/>
        </w:rPr>
        <w:t xml:space="preserve"> </w:t>
      </w:r>
      <w:r>
        <w:rPr>
          <w:rFonts w:ascii="Sakkal Majalla" w:hAnsi="Sakkal Majalla" w:cs="Sakkal Majalla" w:hint="cs"/>
          <w:sz w:val="32"/>
          <w:szCs w:val="32"/>
          <w:rtl/>
        </w:rPr>
        <w:t>الوطنية للتأمين،</w:t>
      </w:r>
      <w:r w:rsidRPr="003D7DC7">
        <w:rPr>
          <w:rFonts w:ascii="Sakkal Majalla" w:hAnsi="Sakkal Majalla" w:cs="Sakkal Majalla"/>
          <w:sz w:val="32"/>
          <w:szCs w:val="32"/>
          <w:rtl/>
        </w:rPr>
        <w:t xml:space="preserve"> حيث صُمم الاستبيان لاستقصاء آرائهم حول تأثير استخدام التكنولوجيا المالية في تقليل مختلف جوانب المخاطر التشغيلية، مثل الأخطاء البشرية، التأخير في المعاملات، والاحتيال</w:t>
      </w:r>
      <w:r>
        <w:rPr>
          <w:rFonts w:ascii="Sakkal Majalla" w:hAnsi="Sakkal Majalla" w:cs="Sakkal Majalla" w:hint="cs"/>
          <w:sz w:val="32"/>
          <w:szCs w:val="32"/>
          <w:rtl/>
        </w:rPr>
        <w:t>.</w:t>
      </w:r>
    </w:p>
    <w:p w:rsidR="0026622E" w:rsidRDefault="0026622E" w:rsidP="0026622E">
      <w:pPr>
        <w:bidi/>
        <w:spacing w:line="240" w:lineRule="auto"/>
        <w:ind w:firstLine="708"/>
        <w:jc w:val="lowKashida"/>
        <w:rPr>
          <w:rFonts w:ascii="Sakkal Majalla" w:hAnsi="Sakkal Majalla" w:cs="Sakkal Majalla"/>
          <w:sz w:val="32"/>
          <w:szCs w:val="32"/>
          <w:rtl/>
        </w:rPr>
      </w:pPr>
      <w:r w:rsidRPr="003D7DC7">
        <w:rPr>
          <w:rFonts w:ascii="Sakkal Majalla" w:hAnsi="Sakkal Majalla" w:cs="Sakkal Majalla"/>
          <w:sz w:val="32"/>
          <w:szCs w:val="32"/>
          <w:rtl/>
        </w:rPr>
        <w:t>وقد بيّنت نتائج ال</w:t>
      </w:r>
      <w:r>
        <w:rPr>
          <w:rFonts w:ascii="Sakkal Majalla" w:hAnsi="Sakkal Majalla" w:cs="Sakkal Majalla"/>
          <w:sz w:val="32"/>
          <w:szCs w:val="32"/>
          <w:rtl/>
        </w:rPr>
        <w:t>دراسة أن</w:t>
      </w:r>
      <w:r>
        <w:rPr>
          <w:rFonts w:ascii="Sakkal Majalla" w:hAnsi="Sakkal Majalla" w:cs="Sakkal Majalla" w:hint="cs"/>
          <w:sz w:val="32"/>
          <w:szCs w:val="32"/>
          <w:rtl/>
        </w:rPr>
        <w:t xml:space="preserve"> الشركة الوطنية للتأمين</w:t>
      </w:r>
      <w:r w:rsidRPr="003D7DC7">
        <w:rPr>
          <w:rFonts w:ascii="Sakkal Majalla" w:hAnsi="Sakkal Majalla" w:cs="Sakkal Majalla"/>
          <w:sz w:val="32"/>
          <w:szCs w:val="32"/>
          <w:rtl/>
        </w:rPr>
        <w:t xml:space="preserve"> توظف أدوات التكنولوجيا المالية بدرجة عالية في مواجهة هذه المخاطر، والتي تشمل: الاحتيال الداخلي والخارجي، ممارسات العمل وسلامته، التفاعلات مع الزبائن، تقديم المنتجات، الممارسات التجارية، الأضرار التي تلحق بالأصول المادية، تعطل الأعمال، فشل الأنظمة، فضلاً عن تنفيذ وتسلم وإدارة العمليات. وتؤكد هذه النتائج على أن التوجه نحو الرقمنة يمثل أداة فعالة لتعزيز الكفاءة التشغيلية والحد من التهديدات التي قد تعرقل استمرارية الأعمال في قطاع التأمين</w:t>
      </w:r>
      <w:r>
        <w:rPr>
          <w:rFonts w:ascii="Sakkal Majalla" w:hAnsi="Sakkal Majalla" w:cs="Sakkal Majalla" w:hint="cs"/>
          <w:sz w:val="32"/>
          <w:szCs w:val="32"/>
          <w:rtl/>
        </w:rPr>
        <w:t>.</w:t>
      </w:r>
    </w:p>
    <w:p w:rsidR="0026622E" w:rsidRDefault="0026622E" w:rsidP="0026622E">
      <w:pPr>
        <w:bidi/>
        <w:spacing w:line="240" w:lineRule="auto"/>
        <w:jc w:val="lowKashida"/>
        <w:rPr>
          <w:rFonts w:ascii="Sakkal Majalla" w:hAnsi="Sakkal Majalla" w:cs="Sakkal Majalla"/>
          <w:sz w:val="32"/>
          <w:szCs w:val="32"/>
          <w:rtl/>
        </w:rPr>
      </w:pPr>
      <w:r w:rsidRPr="00943085">
        <w:rPr>
          <w:rFonts w:ascii="Sakkal Majalla" w:hAnsi="Sakkal Majalla" w:cs="Sakkal Majalla" w:hint="cs"/>
          <w:b/>
          <w:bCs/>
          <w:sz w:val="32"/>
          <w:szCs w:val="32"/>
          <w:rtl/>
        </w:rPr>
        <w:t>الكلمات المفتاحية:</w:t>
      </w:r>
      <w:r>
        <w:rPr>
          <w:rFonts w:ascii="Sakkal Majalla" w:hAnsi="Sakkal Majalla" w:cs="Sakkal Majalla" w:hint="cs"/>
          <w:sz w:val="32"/>
          <w:szCs w:val="32"/>
          <w:rtl/>
        </w:rPr>
        <w:t xml:space="preserve"> التكنولوجيا المالية، تكنولوجيا التأمين، المخاطر التشغيلية </w:t>
      </w:r>
    </w:p>
    <w:p w:rsidR="0026622E" w:rsidRPr="003909A3" w:rsidRDefault="0026622E" w:rsidP="0026622E">
      <w:pPr>
        <w:bidi/>
        <w:spacing w:line="240" w:lineRule="auto"/>
        <w:jc w:val="right"/>
        <w:rPr>
          <w:rFonts w:asciiTheme="majorBidi" w:hAnsiTheme="majorBidi" w:cstheme="majorBidi"/>
          <w:b/>
          <w:bCs/>
          <w:sz w:val="28"/>
          <w:szCs w:val="28"/>
          <w:lang w:val="en-US"/>
        </w:rPr>
      </w:pPr>
      <w:r w:rsidRPr="003909A3">
        <w:rPr>
          <w:rFonts w:asciiTheme="majorBidi" w:hAnsiTheme="majorBidi" w:cstheme="majorBidi"/>
          <w:b/>
          <w:bCs/>
          <w:sz w:val="28"/>
          <w:szCs w:val="28"/>
          <w:lang w:val="en-US"/>
        </w:rPr>
        <w:t>Abstract:</w:t>
      </w:r>
    </w:p>
    <w:p w:rsidR="0026622E" w:rsidRPr="003909A3" w:rsidRDefault="0026622E" w:rsidP="0026622E">
      <w:pPr>
        <w:spacing w:line="240" w:lineRule="auto"/>
        <w:ind w:firstLine="708"/>
        <w:jc w:val="lowKashida"/>
        <w:rPr>
          <w:rFonts w:asciiTheme="majorBidi" w:hAnsiTheme="majorBidi" w:cstheme="majorBidi"/>
          <w:sz w:val="28"/>
          <w:szCs w:val="28"/>
          <w:lang w:val="en-US"/>
        </w:rPr>
      </w:pPr>
      <w:r w:rsidRPr="003909A3">
        <w:rPr>
          <w:rFonts w:asciiTheme="majorBidi" w:hAnsiTheme="majorBidi" w:cstheme="majorBidi"/>
          <w:sz w:val="28"/>
          <w:szCs w:val="28"/>
          <w:lang w:val="en-US"/>
        </w:rPr>
        <w:t>This study aims to highlight the extent of the contribution of modern technology, especially FinTech applications, in reducing the effects of operational risks faced by Algerian insurance companies. To achieve this goal, the questionnaire tool was adopted as the main means of data collection from a sample of employees of the National Insurance Company, where the questionnaire was designed to investigate their views on the imp</w:t>
      </w:r>
      <w:bookmarkStart w:id="0" w:name="_GoBack"/>
      <w:bookmarkEnd w:id="0"/>
      <w:r w:rsidRPr="003909A3">
        <w:rPr>
          <w:rFonts w:asciiTheme="majorBidi" w:hAnsiTheme="majorBidi" w:cstheme="majorBidi"/>
          <w:sz w:val="28"/>
          <w:szCs w:val="28"/>
          <w:lang w:val="en-US"/>
        </w:rPr>
        <w:t>act of using financial technology in reducing various aspects of operational risks, such as human errors, delays in transactions, and fraud.</w:t>
      </w:r>
    </w:p>
    <w:p w:rsidR="0026622E" w:rsidRDefault="0026622E" w:rsidP="0026622E">
      <w:pPr>
        <w:spacing w:line="240" w:lineRule="auto"/>
        <w:ind w:firstLine="708"/>
        <w:jc w:val="lowKashida"/>
        <w:rPr>
          <w:rFonts w:asciiTheme="majorBidi" w:hAnsiTheme="majorBidi" w:cstheme="majorBidi"/>
          <w:sz w:val="28"/>
          <w:szCs w:val="28"/>
          <w:rtl/>
          <w:lang w:val="en-US"/>
        </w:rPr>
      </w:pPr>
      <w:r w:rsidRPr="003909A3">
        <w:rPr>
          <w:rFonts w:asciiTheme="majorBidi" w:hAnsiTheme="majorBidi" w:cstheme="majorBidi"/>
          <w:sz w:val="28"/>
          <w:szCs w:val="28"/>
          <w:lang w:val="en-US"/>
        </w:rPr>
        <w:t>The results of the study showed that NIC employs fintech tools to a high degree in addressing these risks, which include internal and external fraud, labor practices and safety, customer interactions, product delivery, business practices, damage to physical assets, business interruption, systems failure, as well as the execution, delivery and management of operations. These findings confirm that digitization is an effective tool for enhancing operational efficiency and reducing threats to business continuity in the insurance industry</w:t>
      </w:r>
      <w:r>
        <w:rPr>
          <w:rFonts w:asciiTheme="majorBidi" w:hAnsiTheme="majorBidi" w:cstheme="majorBidi" w:hint="cs"/>
          <w:sz w:val="28"/>
          <w:szCs w:val="28"/>
          <w:rtl/>
          <w:lang w:val="en-US"/>
        </w:rPr>
        <w:t>.</w:t>
      </w:r>
    </w:p>
    <w:p w:rsidR="00E65A16" w:rsidRPr="0026622E" w:rsidRDefault="0026622E" w:rsidP="0026622E">
      <w:pPr>
        <w:rPr>
          <w:lang w:val="en-US"/>
        </w:rPr>
      </w:pPr>
      <w:r w:rsidRPr="00943085">
        <w:rPr>
          <w:rFonts w:asciiTheme="majorBidi" w:hAnsiTheme="majorBidi" w:cstheme="majorBidi"/>
          <w:b/>
          <w:bCs/>
          <w:sz w:val="28"/>
          <w:szCs w:val="28"/>
          <w:lang w:val="en-US"/>
        </w:rPr>
        <w:t>Keywords:</w:t>
      </w:r>
      <w:r w:rsidRPr="00943085">
        <w:rPr>
          <w:rFonts w:asciiTheme="majorBidi" w:hAnsiTheme="majorBidi" w:cstheme="majorBidi"/>
          <w:sz w:val="28"/>
          <w:szCs w:val="28"/>
          <w:lang w:val="en-US"/>
        </w:rPr>
        <w:t xml:space="preserve"> Financial technology, insurance technology, operational risks.</w:t>
      </w:r>
    </w:p>
    <w:sectPr w:rsidR="00E65A16" w:rsidRPr="00266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2E"/>
    <w:rsid w:val="0026622E"/>
    <w:rsid w:val="00E65A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19599-BC68-4C30-B2D1-C748D803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2E"/>
    <w:pPr>
      <w:spacing w:line="278" w:lineRule="auto"/>
    </w:pPr>
    <w:rPr>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cp:revision>
  <dcterms:created xsi:type="dcterms:W3CDTF">2025-07-10T10:06:00Z</dcterms:created>
  <dcterms:modified xsi:type="dcterms:W3CDTF">2025-07-10T10:07:00Z</dcterms:modified>
</cp:coreProperties>
</file>