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5A" w:rsidRPr="00763B5A" w:rsidRDefault="00763B5A" w:rsidP="00763B5A">
      <w:pPr>
        <w:spacing w:after="0" w:line="240" w:lineRule="auto"/>
        <w:rPr>
          <w:rFonts w:ascii="TimesNewRomanPS-BoldMT" w:eastAsia="Times New Roman" w:hAnsi="TimesNewRomanPS-BoldMT" w:cs="Times New Roman"/>
          <w:b/>
          <w:bCs/>
          <w:color w:val="000000"/>
          <w:sz w:val="28"/>
          <w:lang w:eastAsia="fr-FR"/>
        </w:rPr>
      </w:pPr>
      <w:r w:rsidRPr="00763B5A">
        <w:rPr>
          <w:rFonts w:ascii="TimesNewRomanPS-BoldMT" w:eastAsia="Times New Roman" w:hAnsi="TimesNewRomanPS-BoldMT" w:cs="Times New Roman"/>
          <w:b/>
          <w:bCs/>
          <w:color w:val="000000"/>
          <w:sz w:val="28"/>
          <w:lang w:eastAsia="fr-FR"/>
        </w:rPr>
        <w:t>Résumé:</w:t>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r w:rsidRPr="00763B5A">
        <w:rPr>
          <w:rFonts w:ascii="TimesNewRomanPSMT" w:eastAsia="Times New Roman" w:hAnsi="TimesNewRomanPSMT" w:cs="Times New Roman"/>
          <w:color w:val="000000"/>
          <w:sz w:val="24"/>
          <w:lang w:eastAsia="fr-FR"/>
        </w:rPr>
        <w:t>Dans les écoulements atmosphériques, la turbulence joue un rôle important et elle est à la base du transport et la dispersion des particules solides et des polluants de par son énergie turbulente. Les émissions de polluants dans l’atmosphère dégradent la qualité de l’air. Le transport de particules solides constitue l'érosion des sols et par conséquent la désertification des sols. La connaissance des mécanismes qui sont à la base de ces phénomènes est aujourd’hui nécessaire pour quantifier et réduire les cas échéant leur impact environnemental. En effet, dans les couches limites, la turbulence est un paramètre prépondérant. Comme la turbulence nait à la paroi, donc elle est directement dépendante de la rugosité. Les expériences menées en laboratoire permettent la constitution d'une base de données, pour la validation des codes de calcul, ainsi que la modélisation du gradient de la vitesse moyenne en très proche paroi, représenté par la loi log. Dans ce contexte, la loi log est très dépendante de la rugosité comme rapporté par la communauté scientifique; et l'étude de la rugosité de la couche limite turbulente est d'un grand intérêt. A cet effet, des essais ont été réalisés dans la soufflerie atmosphérique du LMFA de L'</w:t>
      </w:r>
      <w:proofErr w:type="spellStart"/>
      <w:r w:rsidRPr="00763B5A">
        <w:rPr>
          <w:rFonts w:ascii="TimesNewRomanPSMT" w:eastAsia="Times New Roman" w:hAnsi="TimesNewRomanPSMT" w:cs="Times New Roman"/>
          <w:color w:val="000000"/>
          <w:sz w:val="24"/>
          <w:lang w:eastAsia="fr-FR"/>
        </w:rPr>
        <w:t>ECLyon</w:t>
      </w:r>
      <w:proofErr w:type="spellEnd"/>
      <w:r w:rsidRPr="00763B5A">
        <w:rPr>
          <w:rFonts w:ascii="TimesNewRomanPSMT" w:eastAsia="Times New Roman" w:hAnsi="TimesNewRomanPSMT" w:cs="Times New Roman"/>
          <w:color w:val="000000"/>
          <w:sz w:val="24"/>
          <w:lang w:eastAsia="fr-FR"/>
        </w:rPr>
        <w:t xml:space="preserve">. Une campagne de mesure a été faite pour trois régimes sur sol rugueux, la rugosité est obtenue par des grains de sable collés à même la paroi, ce qui a permis la distinction de trois différents nombre de Reynolds turbulent </w:t>
      </w:r>
      <w:proofErr w:type="spellStart"/>
      <w:r w:rsidRPr="00763B5A">
        <w:rPr>
          <w:rFonts w:ascii="TimesNewRomanPSMT" w:eastAsia="Times New Roman" w:hAnsi="TimesNewRomanPSMT" w:cs="Times New Roman"/>
          <w:color w:val="000000"/>
          <w:sz w:val="24"/>
          <w:lang w:eastAsia="fr-FR"/>
        </w:rPr>
        <w:t>k</w:t>
      </w:r>
      <w:r w:rsidRPr="00763B5A">
        <w:rPr>
          <w:rFonts w:ascii="TimesNewRomanPSMT" w:eastAsia="Times New Roman" w:hAnsi="TimesNewRomanPSMT" w:cs="Times New Roman"/>
          <w:color w:val="000000"/>
          <w:sz w:val="14"/>
          <w:lang w:eastAsia="fr-FR"/>
        </w:rPr>
        <w:t>s</w:t>
      </w:r>
      <w:proofErr w:type="spellEnd"/>
      <w:proofErr w:type="gramStart"/>
      <w:r w:rsidRPr="00763B5A">
        <w:rPr>
          <w:rFonts w:ascii="TimesNewRomanPSMT" w:eastAsia="Times New Roman" w:hAnsi="TimesNewRomanPSMT" w:cs="Times New Roman"/>
          <w:color w:val="000000"/>
          <w:sz w:val="14"/>
          <w:lang w:eastAsia="fr-FR"/>
        </w:rPr>
        <w:t xml:space="preserve">+ </w:t>
      </w:r>
      <w:r w:rsidRPr="00763B5A">
        <w:rPr>
          <w:rFonts w:ascii="TimesNewRomanPSMT" w:eastAsia="Times New Roman" w:hAnsi="TimesNewRomanPSMT" w:cs="Times New Roman"/>
          <w:color w:val="000000"/>
          <w:sz w:val="24"/>
          <w:lang w:eastAsia="fr-FR"/>
        </w:rPr>
        <w:t>.</w:t>
      </w:r>
      <w:proofErr w:type="gramEnd"/>
      <w:r w:rsidRPr="00763B5A">
        <w:rPr>
          <w:rFonts w:ascii="TimesNewRomanPSMT" w:eastAsia="Times New Roman" w:hAnsi="TimesNewRomanPSMT" w:cs="Times New Roman"/>
          <w:color w:val="000000"/>
          <w:sz w:val="24"/>
          <w:lang w:eastAsia="fr-FR"/>
        </w:rPr>
        <w:t xml:space="preserve"> Les caractéristiques de l'écoulement sont obtenues par l'utilisation de la vélocimétrie par imageries de particules (VIP). La loi gouvernant l'évolution du profil de vitesse moyenne proposée dans</w:t>
      </w:r>
    </w:p>
    <w:p w:rsidR="00763B5A" w:rsidRPr="00763B5A" w:rsidRDefault="00763B5A" w:rsidP="00763B5A">
      <w:pPr>
        <w:spacing w:after="0" w:line="240" w:lineRule="auto"/>
        <w:rPr>
          <w:rFonts w:ascii="TimesNewRomanPSMT" w:eastAsia="Times New Roman" w:hAnsi="TimesNewRomanPSMT" w:cs="Times New Roman"/>
          <w:color w:val="000000"/>
          <w:sz w:val="14"/>
          <w:szCs w:val="14"/>
          <w:lang w:eastAsia="fr-FR"/>
        </w:rPr>
      </w:pPr>
      <w:proofErr w:type="gramStart"/>
      <w:r w:rsidRPr="00763B5A">
        <w:rPr>
          <w:rFonts w:ascii="TimesNewRomanPSMT" w:eastAsia="Times New Roman" w:hAnsi="TimesNewRomanPSMT" w:cs="Times New Roman"/>
          <w:color w:val="000000"/>
          <w:sz w:val="24"/>
          <w:lang w:eastAsia="fr-FR"/>
        </w:rPr>
        <w:t>la</w:t>
      </w:r>
      <w:proofErr w:type="gramEnd"/>
      <w:r w:rsidRPr="00763B5A">
        <w:rPr>
          <w:rFonts w:ascii="TimesNewRomanPSMT" w:eastAsia="Times New Roman" w:hAnsi="TimesNewRomanPSMT" w:cs="Times New Roman"/>
          <w:color w:val="000000"/>
          <w:sz w:val="24"/>
          <w:lang w:eastAsia="fr-FR"/>
        </w:rPr>
        <w:t xml:space="preserve"> littérature est </w:t>
      </w:r>
      <w:r w:rsidRPr="00763B5A">
        <w:rPr>
          <w:rFonts w:ascii="TimesNewRomanPSMT" w:eastAsia="Times New Roman" w:hAnsi="TimesNewRomanPSMT" w:cs="Times New Roman"/>
          <w:color w:val="000000"/>
          <w:sz w:val="14"/>
          <w:lang w:eastAsia="fr-FR"/>
        </w:rPr>
        <w:t xml:space="preserve">+ + </w:t>
      </w:r>
      <w:r w:rsidRPr="00763B5A">
        <w:rPr>
          <w:rFonts w:ascii="SymbolMT" w:eastAsia="Times New Roman" w:hAnsi="SymbolMT" w:cs="Times New Roman"/>
          <w:color w:val="000000"/>
          <w:sz w:val="32"/>
          <w:lang w:eastAsia="fr-FR"/>
        </w:rPr>
        <w:sym w:font="Symbol" w:char="F029"/>
      </w:r>
      <w:r w:rsidRPr="00763B5A">
        <w:rPr>
          <w:rFonts w:ascii="SymbolMT" w:eastAsia="Times New Roman" w:hAnsi="SymbolMT" w:cs="Times New Roman"/>
          <w:color w:val="000000"/>
          <w:sz w:val="32"/>
          <w:lang w:eastAsia="fr-FR"/>
        </w:rPr>
        <w:t xml:space="preserve"> </w:t>
      </w:r>
      <w:r w:rsidRPr="00763B5A">
        <w:rPr>
          <w:rFonts w:ascii="SymbolMT" w:eastAsia="Times New Roman" w:hAnsi="SymbolMT" w:cs="Times New Roman"/>
          <w:color w:val="000000"/>
          <w:sz w:val="32"/>
          <w:lang w:eastAsia="fr-FR"/>
        </w:rPr>
        <w:sym w:font="Symbol" w:char="F028"/>
      </w:r>
      <w:r w:rsidRPr="00763B5A">
        <w:rPr>
          <w:rFonts w:ascii="TimesNewRomanPSMT" w:eastAsia="Times New Roman" w:hAnsi="TimesNewRomanPSMT" w:cs="Times New Roman"/>
          <w:color w:val="000000"/>
          <w:sz w:val="14"/>
          <w:lang w:eastAsia="fr-FR"/>
        </w:rPr>
        <w:t>+ l</w:t>
      </w:r>
    </w:p>
    <w:p w:rsidR="00763B5A" w:rsidRPr="00763B5A" w:rsidRDefault="00763B5A" w:rsidP="00763B5A">
      <w:pPr>
        <w:spacing w:after="0" w:line="240" w:lineRule="auto"/>
        <w:rPr>
          <w:rFonts w:ascii="TimesNewRomanPSMT" w:eastAsia="Times New Roman" w:hAnsi="TimesNewRomanPSMT" w:cs="Times New Roman"/>
          <w:color w:val="000000"/>
          <w:sz w:val="14"/>
          <w:lang w:eastAsia="fr-FR"/>
        </w:rPr>
      </w:pPr>
      <w:r w:rsidRPr="00763B5A">
        <w:rPr>
          <w:rFonts w:ascii="TimesNewRomanPSMT" w:eastAsia="Times New Roman" w:hAnsi="TimesNewRomanPSMT" w:cs="Times New Roman"/>
          <w:color w:val="000000"/>
          <w:sz w:val="14"/>
          <w:lang w:eastAsia="fr-FR"/>
        </w:rPr>
        <w:t>*</w:t>
      </w:r>
    </w:p>
    <w:p w:rsidR="00763B5A" w:rsidRPr="00763B5A" w:rsidRDefault="00763B5A" w:rsidP="00763B5A">
      <w:pPr>
        <w:spacing w:after="0" w:line="240" w:lineRule="auto"/>
        <w:rPr>
          <w:rFonts w:ascii="TimesNewRomanPSMT" w:eastAsia="Times New Roman" w:hAnsi="TimesNewRomanPSMT" w:cs="Times New Roman"/>
          <w:color w:val="000000"/>
          <w:sz w:val="24"/>
          <w:szCs w:val="24"/>
          <w:lang w:eastAsia="fr-FR"/>
        </w:rPr>
      </w:pPr>
      <w:r w:rsidRPr="00763B5A">
        <w:rPr>
          <w:rFonts w:ascii="TimesNewRomanPSMT" w:eastAsia="Times New Roman" w:hAnsi="TimesNewRomanPSMT" w:cs="Times New Roman"/>
          <w:color w:val="000000"/>
          <w:sz w:val="24"/>
          <w:lang w:eastAsia="fr-FR"/>
        </w:rPr>
        <w:t>U 1 U = = ln z + A - ΔU</w:t>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proofErr w:type="gramStart"/>
      <w:r w:rsidRPr="00763B5A">
        <w:rPr>
          <w:rFonts w:ascii="TimesNewRomanPSMT" w:eastAsia="Times New Roman" w:hAnsi="TimesNewRomanPSMT" w:cs="Times New Roman"/>
          <w:color w:val="000000"/>
          <w:sz w:val="24"/>
          <w:lang w:eastAsia="fr-FR"/>
        </w:rPr>
        <w:t>u</w:t>
      </w:r>
      <w:proofErr w:type="gramEnd"/>
      <w:r w:rsidRPr="00763B5A">
        <w:rPr>
          <w:rFonts w:ascii="TimesNewRomanPSMT" w:eastAsia="Times New Roman" w:hAnsi="TimesNewRomanPSMT" w:cs="Times New Roman"/>
          <w:color w:val="000000"/>
          <w:sz w:val="24"/>
          <w:lang w:eastAsia="fr-FR"/>
        </w:rPr>
        <w:t xml:space="preserve"> κ</w:t>
      </w:r>
    </w:p>
    <w:p w:rsidR="00763B5A" w:rsidRPr="00763B5A" w:rsidRDefault="00763B5A" w:rsidP="00763B5A">
      <w:pPr>
        <w:spacing w:after="0" w:line="240" w:lineRule="auto"/>
        <w:rPr>
          <w:rFonts w:ascii="TimesNewRomanPSMT" w:eastAsia="Times New Roman" w:hAnsi="TimesNewRomanPSMT" w:cs="Times New Roman"/>
          <w:color w:val="000000"/>
          <w:sz w:val="16"/>
          <w:szCs w:val="16"/>
          <w:lang w:eastAsia="fr-FR"/>
        </w:rPr>
      </w:pPr>
      <w:proofErr w:type="gramStart"/>
      <w:r w:rsidRPr="00763B5A">
        <w:rPr>
          <w:rFonts w:ascii="TimesNewRomanPSMT" w:eastAsia="Times New Roman" w:hAnsi="TimesNewRomanPSMT" w:cs="Times New Roman"/>
          <w:color w:val="000000"/>
          <w:sz w:val="24"/>
          <w:lang w:eastAsia="fr-FR"/>
        </w:rPr>
        <w:t>dans</w:t>
      </w:r>
      <w:proofErr w:type="gramEnd"/>
      <w:r w:rsidRPr="00763B5A">
        <w:rPr>
          <w:rFonts w:ascii="TimesNewRomanPSMT" w:eastAsia="Times New Roman" w:hAnsi="TimesNewRomanPSMT" w:cs="Times New Roman"/>
          <w:color w:val="000000"/>
          <w:sz w:val="24"/>
          <w:lang w:eastAsia="fr-FR"/>
        </w:rPr>
        <w:t xml:space="preserve"> tous les travaux la valeur A</w:t>
      </w:r>
      <w:r w:rsidRPr="00763B5A">
        <w:rPr>
          <w:rFonts w:ascii="TimesNewRomanPSMT" w:eastAsia="Times New Roman" w:hAnsi="TimesNewRomanPSMT" w:cs="Times New Roman"/>
          <w:color w:val="000000"/>
          <w:sz w:val="16"/>
          <w:lang w:eastAsia="fr-FR"/>
        </w:rPr>
        <w:t>1</w:t>
      </w:r>
      <w:r w:rsidRPr="00763B5A">
        <w:rPr>
          <w:rFonts w:ascii="TimesNewRomanPSMT" w:eastAsia="Times New Roman" w:hAnsi="TimesNewRomanPSMT" w:cs="Times New Roman"/>
          <w:color w:val="000000"/>
          <w:sz w:val="24"/>
          <w:lang w:eastAsia="fr-FR"/>
        </w:rPr>
        <w:t xml:space="preserve">=5, le </w:t>
      </w:r>
      <w:r w:rsidRPr="00763B5A">
        <w:rPr>
          <w:rFonts w:ascii="SymbolMT" w:eastAsia="Times New Roman" w:hAnsi="SymbolMT" w:cs="Times New Roman"/>
          <w:color w:val="000000"/>
          <w:sz w:val="32"/>
          <w:szCs w:val="32"/>
          <w:lang w:eastAsia="fr-FR"/>
        </w:rPr>
        <w:sym w:font="Symbol" w:char="F044"/>
      </w:r>
      <w:r w:rsidRPr="00763B5A">
        <w:rPr>
          <w:rFonts w:ascii="TimesNewRomanPSMT" w:eastAsia="Times New Roman" w:hAnsi="TimesNewRomanPSMT" w:cs="Times New Roman"/>
          <w:color w:val="000000"/>
          <w:sz w:val="24"/>
          <w:lang w:eastAsia="fr-FR"/>
        </w:rPr>
        <w:t>U</w:t>
      </w:r>
      <w:r w:rsidRPr="00763B5A">
        <w:rPr>
          <w:rFonts w:ascii="TimesNewRomanPSMT" w:eastAsia="Times New Roman" w:hAnsi="TimesNewRomanPSMT" w:cs="Times New Roman"/>
          <w:color w:val="000000"/>
          <w:sz w:val="16"/>
          <w:lang w:eastAsia="fr-FR"/>
        </w:rPr>
        <w:t>+</w:t>
      </w:r>
    </w:p>
    <w:p w:rsidR="00763B5A" w:rsidRPr="00763B5A" w:rsidRDefault="00763B5A" w:rsidP="00763B5A">
      <w:pPr>
        <w:spacing w:after="0" w:line="240" w:lineRule="auto"/>
        <w:rPr>
          <w:rFonts w:ascii="SymbolMT" w:eastAsia="Times New Roman" w:hAnsi="SymbolMT" w:cs="Times New Roman"/>
          <w:color w:val="000000"/>
          <w:sz w:val="38"/>
          <w:szCs w:val="38"/>
          <w:lang w:eastAsia="fr-FR"/>
        </w:rPr>
      </w:pPr>
      <w:proofErr w:type="gramStart"/>
      <w:r w:rsidRPr="00763B5A">
        <w:rPr>
          <w:rFonts w:ascii="TimesNewRomanPSMT" w:eastAsia="Times New Roman" w:hAnsi="TimesNewRomanPSMT" w:cs="Times New Roman"/>
          <w:color w:val="000000"/>
          <w:sz w:val="24"/>
          <w:lang w:eastAsia="fr-FR"/>
        </w:rPr>
        <w:t>est</w:t>
      </w:r>
      <w:proofErr w:type="gramEnd"/>
      <w:r w:rsidRPr="00763B5A">
        <w:rPr>
          <w:rFonts w:ascii="TimesNewRomanPSMT" w:eastAsia="Times New Roman" w:hAnsi="TimesNewRomanPSMT" w:cs="Times New Roman"/>
          <w:color w:val="000000"/>
          <w:sz w:val="24"/>
          <w:lang w:eastAsia="fr-FR"/>
        </w:rPr>
        <w:t xml:space="preserve"> modélisé selon l'expression ΔU = ln k - 3 </w:t>
      </w:r>
      <w:r w:rsidRPr="00763B5A">
        <w:rPr>
          <w:rFonts w:ascii="TimesNewRomanPSMT" w:eastAsia="Times New Roman" w:hAnsi="TimesNewRomanPSMT" w:cs="Times New Roman"/>
          <w:color w:val="000000"/>
          <w:sz w:val="14"/>
          <w:lang w:eastAsia="fr-FR"/>
        </w:rPr>
        <w:t xml:space="preserve">+ + </w:t>
      </w:r>
      <w:r w:rsidRPr="00763B5A">
        <w:rPr>
          <w:rFonts w:ascii="TimesNewRomanPSMT" w:eastAsia="Times New Roman" w:hAnsi="TimesNewRomanPSMT" w:cs="Times New Roman"/>
          <w:color w:val="000000"/>
          <w:sz w:val="24"/>
          <w:lang w:eastAsia="fr-FR"/>
        </w:rPr>
        <w:t xml:space="preserve">1 </w:t>
      </w:r>
      <w:r w:rsidRPr="00763B5A">
        <w:rPr>
          <w:rFonts w:ascii="SymbolMT" w:eastAsia="Times New Roman" w:hAnsi="SymbolMT" w:cs="Times New Roman"/>
          <w:color w:val="000000"/>
          <w:sz w:val="38"/>
          <w:lang w:eastAsia="fr-FR"/>
        </w:rPr>
        <w:sym w:font="Symbol" w:char="F028"/>
      </w:r>
      <w:r w:rsidRPr="00763B5A">
        <w:rPr>
          <w:rFonts w:ascii="SymbolMT" w:eastAsia="Times New Roman" w:hAnsi="SymbolMT" w:cs="Times New Roman"/>
          <w:color w:val="000000"/>
          <w:sz w:val="38"/>
          <w:lang w:eastAsia="fr-FR"/>
        </w:rPr>
        <w:t xml:space="preserve"> </w:t>
      </w:r>
      <w:r w:rsidRPr="00763B5A">
        <w:rPr>
          <w:rFonts w:ascii="TimesNewRomanPSMT" w:eastAsia="Times New Roman" w:hAnsi="TimesNewRomanPSMT" w:cs="Times New Roman"/>
          <w:color w:val="000000"/>
          <w:sz w:val="14"/>
          <w:lang w:eastAsia="fr-FR"/>
        </w:rPr>
        <w:t xml:space="preserve">s </w:t>
      </w:r>
      <w:r w:rsidRPr="00763B5A">
        <w:rPr>
          <w:rFonts w:ascii="SymbolMT" w:eastAsia="Times New Roman" w:hAnsi="SymbolMT" w:cs="Times New Roman"/>
          <w:color w:val="000000"/>
          <w:sz w:val="38"/>
          <w:lang w:eastAsia="fr-FR"/>
        </w:rPr>
        <w:sym w:font="Symbol" w:char="F029"/>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proofErr w:type="gramStart"/>
      <w:r w:rsidRPr="00763B5A">
        <w:rPr>
          <w:rFonts w:ascii="TimesNewRomanPSMT" w:eastAsia="Times New Roman" w:hAnsi="TimesNewRomanPSMT" w:cs="Times New Roman"/>
          <w:color w:val="000000"/>
          <w:sz w:val="24"/>
          <w:lang w:eastAsia="fr-FR"/>
        </w:rPr>
        <w:t>κ</w:t>
      </w:r>
      <w:proofErr w:type="gramEnd"/>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r w:rsidRPr="00763B5A">
        <w:rPr>
          <w:rFonts w:ascii="TimesNewRomanPSMT" w:eastAsia="Times New Roman" w:hAnsi="TimesNewRomanPSMT" w:cs="Times New Roman"/>
          <w:color w:val="000000"/>
          <w:sz w:val="24"/>
          <w:lang w:eastAsia="fr-FR"/>
        </w:rPr>
        <w:t xml:space="preserve">; </w:t>
      </w:r>
      <w:proofErr w:type="gramStart"/>
      <w:r w:rsidRPr="00763B5A">
        <w:rPr>
          <w:rFonts w:ascii="TimesNewRomanPSMT" w:eastAsia="Times New Roman" w:hAnsi="TimesNewRomanPSMT" w:cs="Times New Roman"/>
          <w:color w:val="000000"/>
          <w:sz w:val="24"/>
          <w:lang w:eastAsia="fr-FR"/>
        </w:rPr>
        <w:t>dans</w:t>
      </w:r>
      <w:proofErr w:type="gramEnd"/>
      <w:r w:rsidRPr="00763B5A">
        <w:rPr>
          <w:rFonts w:ascii="TimesNewRomanPSMT" w:eastAsia="Times New Roman" w:hAnsi="TimesNewRomanPSMT" w:cs="Times New Roman"/>
          <w:color w:val="000000"/>
          <w:sz w:val="24"/>
          <w:lang w:eastAsia="fr-FR"/>
        </w:rPr>
        <w:t xml:space="preserve"> notre cas et pour seulement une</w:t>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proofErr w:type="gramStart"/>
      <w:r w:rsidRPr="00763B5A">
        <w:rPr>
          <w:rFonts w:ascii="TimesNewRomanPSMT" w:eastAsia="Times New Roman" w:hAnsi="TimesNewRomanPSMT" w:cs="Times New Roman"/>
          <w:color w:val="000000"/>
          <w:sz w:val="24"/>
          <w:lang w:eastAsia="fr-FR"/>
        </w:rPr>
        <w:t>gamme</w:t>
      </w:r>
      <w:proofErr w:type="gramEnd"/>
      <w:r w:rsidRPr="00763B5A">
        <w:rPr>
          <w:rFonts w:ascii="TimesNewRomanPSMT" w:eastAsia="Times New Roman" w:hAnsi="TimesNewRomanPSMT" w:cs="Times New Roman"/>
          <w:color w:val="000000"/>
          <w:sz w:val="24"/>
          <w:lang w:eastAsia="fr-FR"/>
        </w:rPr>
        <w:t xml:space="preserve"> de Reynolds turbulent transitoire allant de 4 à 20 nous obtenons</w:t>
      </w:r>
    </w:p>
    <w:p w:rsidR="00763B5A" w:rsidRPr="00763B5A" w:rsidRDefault="00763B5A" w:rsidP="00763B5A">
      <w:pPr>
        <w:spacing w:after="0" w:line="240" w:lineRule="auto"/>
        <w:rPr>
          <w:rFonts w:ascii="SymbolMT" w:eastAsia="Times New Roman" w:hAnsi="SymbolMT" w:cs="Times New Roman"/>
          <w:color w:val="000000"/>
          <w:sz w:val="38"/>
          <w:szCs w:val="38"/>
          <w:lang w:eastAsia="fr-FR"/>
        </w:rPr>
      </w:pPr>
      <w:r w:rsidRPr="00763B5A">
        <w:rPr>
          <w:rFonts w:ascii="TimesNewRomanPSMT" w:eastAsia="Times New Roman" w:hAnsi="TimesNewRomanPSMT" w:cs="Times New Roman"/>
          <w:color w:val="000000"/>
          <w:sz w:val="24"/>
          <w:lang w:eastAsia="fr-FR"/>
        </w:rPr>
        <w:t xml:space="preserve">ΔU = ln 0.21 k + 0.42 </w:t>
      </w:r>
      <w:r w:rsidRPr="00763B5A">
        <w:rPr>
          <w:rFonts w:ascii="TimesNewRomanPSMT" w:eastAsia="Times New Roman" w:hAnsi="TimesNewRomanPSMT" w:cs="Times New Roman"/>
          <w:color w:val="000000"/>
          <w:sz w:val="14"/>
          <w:lang w:eastAsia="fr-FR"/>
        </w:rPr>
        <w:t xml:space="preserve">+ + </w:t>
      </w:r>
      <w:r w:rsidRPr="00763B5A">
        <w:rPr>
          <w:rFonts w:ascii="TimesNewRomanPSMT" w:eastAsia="Times New Roman" w:hAnsi="TimesNewRomanPSMT" w:cs="Times New Roman"/>
          <w:color w:val="000000"/>
          <w:sz w:val="24"/>
          <w:lang w:eastAsia="fr-FR"/>
        </w:rPr>
        <w:t xml:space="preserve">1 </w:t>
      </w:r>
      <w:r w:rsidRPr="00763B5A">
        <w:rPr>
          <w:rFonts w:ascii="SymbolMT" w:eastAsia="Times New Roman" w:hAnsi="SymbolMT" w:cs="Times New Roman"/>
          <w:color w:val="000000"/>
          <w:sz w:val="38"/>
          <w:lang w:eastAsia="fr-FR"/>
        </w:rPr>
        <w:sym w:font="Symbol" w:char="F028"/>
      </w:r>
      <w:r w:rsidRPr="00763B5A">
        <w:rPr>
          <w:rFonts w:ascii="SymbolMT" w:eastAsia="Times New Roman" w:hAnsi="SymbolMT" w:cs="Times New Roman"/>
          <w:color w:val="000000"/>
          <w:sz w:val="38"/>
          <w:lang w:eastAsia="fr-FR"/>
        </w:rPr>
        <w:t xml:space="preserve"> </w:t>
      </w:r>
      <w:r w:rsidRPr="00763B5A">
        <w:rPr>
          <w:rFonts w:ascii="TimesNewRomanPSMT" w:eastAsia="Times New Roman" w:hAnsi="TimesNewRomanPSMT" w:cs="Times New Roman"/>
          <w:color w:val="000000"/>
          <w:sz w:val="14"/>
          <w:lang w:eastAsia="fr-FR"/>
        </w:rPr>
        <w:t xml:space="preserve">s </w:t>
      </w:r>
      <w:r w:rsidRPr="00763B5A">
        <w:rPr>
          <w:rFonts w:ascii="SymbolMT" w:eastAsia="Times New Roman" w:hAnsi="SymbolMT" w:cs="Times New Roman"/>
          <w:color w:val="000000"/>
          <w:sz w:val="38"/>
          <w:lang w:eastAsia="fr-FR"/>
        </w:rPr>
        <w:sym w:font="Symbol" w:char="F029"/>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proofErr w:type="gramStart"/>
      <w:r w:rsidRPr="00763B5A">
        <w:rPr>
          <w:rFonts w:ascii="TimesNewRomanPSMT" w:eastAsia="Times New Roman" w:hAnsi="TimesNewRomanPSMT" w:cs="Times New Roman"/>
          <w:color w:val="000000"/>
          <w:sz w:val="24"/>
          <w:lang w:eastAsia="fr-FR"/>
        </w:rPr>
        <w:t>κ</w:t>
      </w:r>
      <w:proofErr w:type="gramEnd"/>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proofErr w:type="gramStart"/>
      <w:r w:rsidRPr="00763B5A">
        <w:rPr>
          <w:rFonts w:ascii="TimesNewRomanPSMT" w:eastAsia="Times New Roman" w:hAnsi="TimesNewRomanPSMT" w:cs="Times New Roman"/>
          <w:color w:val="000000"/>
          <w:sz w:val="24"/>
          <w:lang w:eastAsia="fr-FR"/>
        </w:rPr>
        <w:t>cette</w:t>
      </w:r>
      <w:proofErr w:type="gramEnd"/>
      <w:r w:rsidRPr="00763B5A">
        <w:rPr>
          <w:rFonts w:ascii="TimesNewRomanPSMT" w:eastAsia="Times New Roman" w:hAnsi="TimesNewRomanPSMT" w:cs="Times New Roman"/>
          <w:color w:val="000000"/>
          <w:sz w:val="24"/>
          <w:lang w:eastAsia="fr-FR"/>
        </w:rPr>
        <w:t xml:space="preserve"> différence est due au fait que l'expression de la</w:t>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proofErr w:type="gramStart"/>
      <w:r w:rsidRPr="00763B5A">
        <w:rPr>
          <w:rFonts w:ascii="TimesNewRomanPSMT" w:eastAsia="Times New Roman" w:hAnsi="TimesNewRomanPSMT" w:cs="Times New Roman"/>
          <w:color w:val="000000"/>
          <w:sz w:val="24"/>
          <w:lang w:eastAsia="fr-FR"/>
        </w:rPr>
        <w:t>bibliographie</w:t>
      </w:r>
      <w:proofErr w:type="gramEnd"/>
      <w:r w:rsidRPr="00763B5A">
        <w:rPr>
          <w:rFonts w:ascii="TimesNewRomanPSMT" w:eastAsia="Times New Roman" w:hAnsi="TimesNewRomanPSMT" w:cs="Times New Roman"/>
          <w:color w:val="000000"/>
          <w:sz w:val="24"/>
          <w:lang w:eastAsia="fr-FR"/>
        </w:rPr>
        <w:t xml:space="preserve"> a été proposée pour une gamme de Reynolds turbulent allant de 1 à 180.</w:t>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r w:rsidRPr="00763B5A">
        <w:rPr>
          <w:rFonts w:ascii="TimesNewRomanPSMT" w:eastAsia="Times New Roman" w:hAnsi="TimesNewRomanPSMT" w:cs="Times New Roman"/>
          <w:color w:val="000000"/>
          <w:sz w:val="24"/>
          <w:lang w:eastAsia="fr-FR"/>
        </w:rPr>
        <w:t>Les numériciens, dans leur code de calcul, ont besoin du gradient de la vitesse moyenne en très proche paroi, représenté par la loi log, pour leur modélisation.</w:t>
      </w:r>
    </w:p>
    <w:p w:rsidR="00763B5A" w:rsidRPr="00763B5A" w:rsidRDefault="00763B5A" w:rsidP="00763B5A">
      <w:pPr>
        <w:spacing w:after="0" w:line="240" w:lineRule="auto"/>
        <w:rPr>
          <w:rFonts w:ascii="Times New Roman" w:eastAsia="Times New Roman" w:hAnsi="Times New Roman" w:cs="Times New Roman"/>
          <w:sz w:val="24"/>
          <w:szCs w:val="24"/>
          <w:lang w:eastAsia="fr-FR"/>
        </w:rPr>
      </w:pPr>
      <w:r w:rsidRPr="00763B5A">
        <w:rPr>
          <w:rFonts w:ascii="TimesNewRomanPS-BoldMT" w:eastAsia="Times New Roman" w:hAnsi="TimesNewRomanPS-BoldMT" w:cs="Times New Roman"/>
          <w:b/>
          <w:bCs/>
          <w:color w:val="000000"/>
          <w:lang w:eastAsia="fr-FR"/>
        </w:rPr>
        <w:t xml:space="preserve">Mots clés: </w:t>
      </w:r>
      <w:r w:rsidRPr="00763B5A">
        <w:rPr>
          <w:rFonts w:ascii="TimesNewRomanPSMT" w:eastAsia="Times New Roman" w:hAnsi="TimesNewRomanPSMT" w:cs="Times New Roman"/>
          <w:color w:val="000000"/>
          <w:lang w:eastAsia="fr-FR"/>
        </w:rPr>
        <w:t>couche limite turbulente, terme de déficit, rugosité, turbulence, VIP, vitesse et coefficient de frottement</w:t>
      </w:r>
    </w:p>
    <w:p w:rsidR="00763B5A" w:rsidRPr="00763B5A" w:rsidRDefault="00763B5A" w:rsidP="00763B5A">
      <w:pPr>
        <w:spacing w:after="0" w:line="240" w:lineRule="auto"/>
        <w:rPr>
          <w:rFonts w:ascii="Cambria" w:eastAsia="Times New Roman" w:hAnsi="Cambria" w:cs="Times New Roman"/>
          <w:color w:val="000000"/>
          <w:sz w:val="32"/>
          <w:lang w:val="en-US" w:eastAsia="fr-FR"/>
        </w:rPr>
      </w:pPr>
      <w:r w:rsidRPr="00763B5A">
        <w:rPr>
          <w:rFonts w:ascii="Cambria" w:eastAsia="Times New Roman" w:hAnsi="Cambria" w:cs="Times New Roman"/>
          <w:color w:val="000000"/>
          <w:sz w:val="32"/>
          <w:lang w:val="en-US" w:eastAsia="fr-FR"/>
        </w:rPr>
        <w:t>Abstract</w:t>
      </w:r>
    </w:p>
    <w:p w:rsidR="00763B5A" w:rsidRPr="00763B5A" w:rsidRDefault="00763B5A" w:rsidP="00763B5A">
      <w:pPr>
        <w:spacing w:after="0" w:line="240" w:lineRule="auto"/>
        <w:rPr>
          <w:rFonts w:ascii="Cambria" w:eastAsia="Times New Roman" w:hAnsi="Cambria" w:cs="Times New Roman"/>
          <w:color w:val="000000"/>
          <w:lang w:val="en-US" w:eastAsia="fr-FR"/>
        </w:rPr>
      </w:pPr>
      <w:r w:rsidRPr="00763B5A">
        <w:rPr>
          <w:rFonts w:ascii="Cambria" w:eastAsia="Times New Roman" w:hAnsi="Cambria" w:cs="Times New Roman"/>
          <w:color w:val="000000"/>
          <w:lang w:val="en-US" w:eastAsia="fr-FR"/>
        </w:rPr>
        <w:t>Page 4</w:t>
      </w:r>
    </w:p>
    <w:p w:rsidR="00763B5A" w:rsidRPr="00763B5A" w:rsidRDefault="00763B5A" w:rsidP="00763B5A">
      <w:pPr>
        <w:spacing w:after="0" w:line="240" w:lineRule="auto"/>
        <w:rPr>
          <w:rFonts w:ascii="TimesNewRomanPS-BoldMT" w:eastAsia="Times New Roman" w:hAnsi="TimesNewRomanPS-BoldMT" w:cs="Times New Roman"/>
          <w:b/>
          <w:bCs/>
          <w:color w:val="000000"/>
          <w:sz w:val="28"/>
          <w:lang w:val="en-US" w:eastAsia="fr-FR"/>
        </w:rPr>
      </w:pPr>
      <w:r w:rsidRPr="00763B5A">
        <w:rPr>
          <w:rFonts w:ascii="TimesNewRomanPS-BoldMT" w:eastAsia="Times New Roman" w:hAnsi="TimesNewRomanPS-BoldMT" w:cs="Times New Roman"/>
          <w:b/>
          <w:bCs/>
          <w:color w:val="000000"/>
          <w:sz w:val="28"/>
          <w:lang w:val="en-US" w:eastAsia="fr-FR"/>
        </w:rPr>
        <w:t>Abstract:</w:t>
      </w:r>
    </w:p>
    <w:p w:rsidR="00763B5A" w:rsidRPr="00763B5A" w:rsidRDefault="00763B5A" w:rsidP="00763B5A">
      <w:pPr>
        <w:spacing w:after="0" w:line="240" w:lineRule="auto"/>
        <w:rPr>
          <w:rFonts w:ascii="TimesNewRomanPSMT" w:eastAsia="Times New Roman" w:hAnsi="TimesNewRomanPSMT" w:cs="Times New Roman"/>
          <w:color w:val="000000"/>
          <w:sz w:val="24"/>
          <w:lang w:val="en-US" w:eastAsia="fr-FR"/>
        </w:rPr>
      </w:pPr>
      <w:r w:rsidRPr="00763B5A">
        <w:rPr>
          <w:rFonts w:ascii="TimesNewRomanPSMT" w:eastAsia="Times New Roman" w:hAnsi="TimesNewRomanPSMT" w:cs="Times New Roman"/>
          <w:color w:val="000000"/>
          <w:sz w:val="24"/>
          <w:lang w:val="en-US" w:eastAsia="fr-FR"/>
        </w:rPr>
        <w:t>In atmospheric flows, turbulence plays an important role and it is the basis of the transport and dispersion of solid particles and pollutants by turbulent energy</w:t>
      </w:r>
      <w:r w:rsidRPr="00763B5A">
        <w:rPr>
          <w:rFonts w:ascii="TimesNewRomanPSMT" w:eastAsia="Times New Roman" w:hAnsi="TimesNewRomanPSMT" w:cs="Times New Roman"/>
          <w:color w:val="333333"/>
          <w:sz w:val="24"/>
          <w:lang w:val="en-US" w:eastAsia="fr-FR"/>
        </w:rPr>
        <w:t xml:space="preserve">. </w:t>
      </w:r>
      <w:r w:rsidRPr="00763B5A">
        <w:rPr>
          <w:rFonts w:ascii="TimesNewRomanPSMT" w:eastAsia="Times New Roman" w:hAnsi="TimesNewRomanPSMT" w:cs="Times New Roman"/>
          <w:color w:val="000000"/>
          <w:sz w:val="24"/>
          <w:lang w:val="en-US" w:eastAsia="fr-FR"/>
        </w:rPr>
        <w:t xml:space="preserve">Pollutant emissions in the atmosphere degrade air quality. Transport of solid particles constitute soil erosion and hence desertification. Knowledge of the mechanisms that underlie these phenomena is now needed to quantify and reduce the appropriate environmental impact. In fact, in the boundary layers, turbulence is a dominant parameter. As developed turbulence in the wall, so it is directly dependent on the roughness. The laboratory experiments allow the creation of a database for the validation of computer codes and modeling the gradient of the mean velocity very near to the wall, represented by the log law. In this context, the log law is very dependent on the </w:t>
      </w:r>
      <w:r w:rsidRPr="00763B5A">
        <w:rPr>
          <w:rFonts w:ascii="TimesNewRomanPSMT" w:eastAsia="Times New Roman" w:hAnsi="TimesNewRomanPSMT" w:cs="Times New Roman"/>
          <w:color w:val="000000"/>
          <w:sz w:val="24"/>
          <w:lang w:val="en-US" w:eastAsia="fr-FR"/>
        </w:rPr>
        <w:lastRenderedPageBreak/>
        <w:t>roughness as reported by the scientific community, and the study of the roughness turbulent boundary layer is of great interest. For this purpose, tests were performed in the atmospheric wind tunnel of LMFA ECLyon. Series of measurement was carried out for three regimes on rough wall, the roughness is obtained by sand grains stuck to the same wall, which allowed the distinction of three different turbulent Reynolds number k</w:t>
      </w:r>
      <w:r w:rsidRPr="00763B5A">
        <w:rPr>
          <w:rFonts w:ascii="TimesNewRomanPSMT" w:eastAsia="Times New Roman" w:hAnsi="TimesNewRomanPSMT" w:cs="Times New Roman"/>
          <w:color w:val="000000"/>
          <w:sz w:val="14"/>
          <w:lang w:val="en-US" w:eastAsia="fr-FR"/>
        </w:rPr>
        <w:t xml:space="preserve">s+ </w:t>
      </w:r>
      <w:r w:rsidRPr="00763B5A">
        <w:rPr>
          <w:rFonts w:ascii="TimesNewRomanPSMT" w:eastAsia="Times New Roman" w:hAnsi="TimesNewRomanPSMT" w:cs="Times New Roman"/>
          <w:color w:val="000000"/>
          <w:sz w:val="24"/>
          <w:lang w:val="en-US" w:eastAsia="fr-FR"/>
        </w:rPr>
        <w:t>. The flow characteristics are obtained by the use of particule image velocimetry (PIV). The law governing the evolution of the mean velocity profile proposed in the literature is</w:t>
      </w:r>
    </w:p>
    <w:p w:rsidR="00763B5A" w:rsidRPr="00763B5A" w:rsidRDefault="00763B5A" w:rsidP="00763B5A">
      <w:pPr>
        <w:spacing w:after="0" w:line="240" w:lineRule="auto"/>
        <w:rPr>
          <w:rFonts w:ascii="TimesNewRomanPSMT" w:eastAsia="Times New Roman" w:hAnsi="TimesNewRomanPSMT" w:cs="Times New Roman"/>
          <w:color w:val="000000"/>
          <w:sz w:val="14"/>
          <w:szCs w:val="14"/>
          <w:lang w:eastAsia="fr-FR"/>
        </w:rPr>
      </w:pPr>
      <w:r w:rsidRPr="00763B5A">
        <w:rPr>
          <w:rFonts w:ascii="TimesNewRomanPSMT" w:eastAsia="Times New Roman" w:hAnsi="TimesNewRomanPSMT" w:cs="Times New Roman"/>
          <w:color w:val="000000"/>
          <w:sz w:val="14"/>
          <w:lang w:eastAsia="fr-FR"/>
        </w:rPr>
        <w:t xml:space="preserve">+ + </w:t>
      </w:r>
      <w:r w:rsidRPr="00763B5A">
        <w:rPr>
          <w:rFonts w:ascii="SymbolMT" w:eastAsia="Times New Roman" w:hAnsi="SymbolMT" w:cs="Times New Roman"/>
          <w:color w:val="000000"/>
          <w:sz w:val="32"/>
          <w:lang w:eastAsia="fr-FR"/>
        </w:rPr>
        <w:sym w:font="Symbol" w:char="F029"/>
      </w:r>
      <w:r w:rsidRPr="00763B5A">
        <w:rPr>
          <w:rFonts w:ascii="SymbolMT" w:eastAsia="Times New Roman" w:hAnsi="SymbolMT" w:cs="Times New Roman"/>
          <w:color w:val="000000"/>
          <w:sz w:val="32"/>
          <w:lang w:eastAsia="fr-FR"/>
        </w:rPr>
        <w:t xml:space="preserve"> </w:t>
      </w:r>
      <w:r w:rsidRPr="00763B5A">
        <w:rPr>
          <w:rFonts w:ascii="SymbolMT" w:eastAsia="Times New Roman" w:hAnsi="SymbolMT" w:cs="Times New Roman"/>
          <w:color w:val="000000"/>
          <w:sz w:val="32"/>
          <w:lang w:eastAsia="fr-FR"/>
        </w:rPr>
        <w:sym w:font="Symbol" w:char="F028"/>
      </w:r>
      <w:r w:rsidRPr="00763B5A">
        <w:rPr>
          <w:rFonts w:ascii="TimesNewRomanPSMT" w:eastAsia="Times New Roman" w:hAnsi="TimesNewRomanPSMT" w:cs="Times New Roman"/>
          <w:color w:val="000000"/>
          <w:sz w:val="14"/>
          <w:lang w:eastAsia="fr-FR"/>
        </w:rPr>
        <w:t>+ l</w:t>
      </w:r>
    </w:p>
    <w:p w:rsidR="00763B5A" w:rsidRPr="00763B5A" w:rsidRDefault="00763B5A" w:rsidP="00763B5A">
      <w:pPr>
        <w:spacing w:after="0" w:line="240" w:lineRule="auto"/>
        <w:rPr>
          <w:rFonts w:ascii="TimesNewRomanPSMT" w:eastAsia="Times New Roman" w:hAnsi="TimesNewRomanPSMT" w:cs="Times New Roman"/>
          <w:color w:val="000000"/>
          <w:sz w:val="14"/>
          <w:lang w:eastAsia="fr-FR"/>
        </w:rPr>
      </w:pPr>
      <w:r w:rsidRPr="00763B5A">
        <w:rPr>
          <w:rFonts w:ascii="TimesNewRomanPSMT" w:eastAsia="Times New Roman" w:hAnsi="TimesNewRomanPSMT" w:cs="Times New Roman"/>
          <w:color w:val="000000"/>
          <w:sz w:val="14"/>
          <w:lang w:eastAsia="fr-FR"/>
        </w:rPr>
        <w:t>*</w:t>
      </w:r>
    </w:p>
    <w:p w:rsidR="00763B5A" w:rsidRPr="00763B5A" w:rsidRDefault="00763B5A" w:rsidP="00763B5A">
      <w:pPr>
        <w:spacing w:after="0" w:line="240" w:lineRule="auto"/>
        <w:rPr>
          <w:rFonts w:ascii="TimesNewRomanPSMT" w:eastAsia="Times New Roman" w:hAnsi="TimesNewRomanPSMT" w:cs="Times New Roman"/>
          <w:color w:val="000000"/>
          <w:sz w:val="24"/>
          <w:szCs w:val="24"/>
          <w:lang w:eastAsia="fr-FR"/>
        </w:rPr>
      </w:pPr>
      <w:r w:rsidRPr="00763B5A">
        <w:rPr>
          <w:rFonts w:ascii="TimesNewRomanPSMT" w:eastAsia="Times New Roman" w:hAnsi="TimesNewRomanPSMT" w:cs="Times New Roman"/>
          <w:color w:val="000000"/>
          <w:sz w:val="24"/>
          <w:lang w:eastAsia="fr-FR"/>
        </w:rPr>
        <w:t>U 1 U = = ln z + A - ΔU</w:t>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proofErr w:type="gramStart"/>
      <w:r w:rsidRPr="00763B5A">
        <w:rPr>
          <w:rFonts w:ascii="TimesNewRomanPSMT" w:eastAsia="Times New Roman" w:hAnsi="TimesNewRomanPSMT" w:cs="Times New Roman"/>
          <w:color w:val="000000"/>
          <w:sz w:val="24"/>
          <w:lang w:eastAsia="fr-FR"/>
        </w:rPr>
        <w:t>u</w:t>
      </w:r>
      <w:proofErr w:type="gramEnd"/>
      <w:r w:rsidRPr="00763B5A">
        <w:rPr>
          <w:rFonts w:ascii="TimesNewRomanPSMT" w:eastAsia="Times New Roman" w:hAnsi="TimesNewRomanPSMT" w:cs="Times New Roman"/>
          <w:color w:val="000000"/>
          <w:sz w:val="24"/>
          <w:lang w:eastAsia="fr-FR"/>
        </w:rPr>
        <w:t xml:space="preserve"> κ</w:t>
      </w:r>
    </w:p>
    <w:p w:rsidR="00763B5A" w:rsidRPr="00763B5A" w:rsidRDefault="00763B5A" w:rsidP="00763B5A">
      <w:pPr>
        <w:spacing w:after="0" w:line="240" w:lineRule="auto"/>
        <w:rPr>
          <w:rFonts w:ascii="TimesNewRomanPSMT" w:eastAsia="Times New Roman" w:hAnsi="TimesNewRomanPSMT" w:cs="Times New Roman"/>
          <w:color w:val="000000"/>
          <w:sz w:val="24"/>
          <w:lang w:val="en-US" w:eastAsia="fr-FR"/>
        </w:rPr>
      </w:pPr>
      <w:proofErr w:type="gramStart"/>
      <w:r w:rsidRPr="00763B5A">
        <w:rPr>
          <w:rFonts w:ascii="TimesNewRomanPSMT" w:eastAsia="Times New Roman" w:hAnsi="TimesNewRomanPSMT" w:cs="Times New Roman"/>
          <w:color w:val="000000"/>
          <w:sz w:val="24"/>
          <w:lang w:val="en-US" w:eastAsia="fr-FR"/>
        </w:rPr>
        <w:t>in</w:t>
      </w:r>
      <w:proofErr w:type="gramEnd"/>
      <w:r w:rsidRPr="00763B5A">
        <w:rPr>
          <w:rFonts w:ascii="TimesNewRomanPSMT" w:eastAsia="Times New Roman" w:hAnsi="TimesNewRomanPSMT" w:cs="Times New Roman"/>
          <w:color w:val="000000"/>
          <w:sz w:val="24"/>
          <w:lang w:val="en-US" w:eastAsia="fr-FR"/>
        </w:rPr>
        <w:t xml:space="preserve"> all works the value of A</w:t>
      </w:r>
      <w:r w:rsidRPr="00763B5A">
        <w:rPr>
          <w:rFonts w:ascii="TimesNewRomanPSMT" w:eastAsia="Times New Roman" w:hAnsi="TimesNewRomanPSMT" w:cs="Times New Roman"/>
          <w:color w:val="000000"/>
          <w:sz w:val="16"/>
          <w:lang w:val="en-US" w:eastAsia="fr-FR"/>
        </w:rPr>
        <w:t>1</w:t>
      </w:r>
      <w:r w:rsidRPr="00763B5A">
        <w:rPr>
          <w:rFonts w:ascii="TimesNewRomanPSMT" w:eastAsia="Times New Roman" w:hAnsi="TimesNewRomanPSMT" w:cs="Times New Roman"/>
          <w:color w:val="000000"/>
          <w:sz w:val="24"/>
          <w:lang w:val="en-US" w:eastAsia="fr-FR"/>
        </w:rPr>
        <w:t xml:space="preserve">=5, the term </w:t>
      </w:r>
      <w:r w:rsidRPr="00763B5A">
        <w:rPr>
          <w:rFonts w:ascii="SymbolMT" w:eastAsia="Times New Roman" w:hAnsi="SymbolMT" w:cs="Times New Roman"/>
          <w:color w:val="000000"/>
          <w:sz w:val="32"/>
          <w:szCs w:val="32"/>
          <w:lang w:eastAsia="fr-FR"/>
        </w:rPr>
        <w:sym w:font="Symbol" w:char="F044"/>
      </w:r>
      <w:r w:rsidRPr="00763B5A">
        <w:rPr>
          <w:rFonts w:ascii="TimesNewRomanPSMT" w:eastAsia="Times New Roman" w:hAnsi="TimesNewRomanPSMT" w:cs="Times New Roman"/>
          <w:color w:val="000000"/>
          <w:sz w:val="24"/>
          <w:lang w:val="en-US" w:eastAsia="fr-FR"/>
        </w:rPr>
        <w:t>U</w:t>
      </w:r>
      <w:r w:rsidRPr="00763B5A">
        <w:rPr>
          <w:rFonts w:ascii="TimesNewRomanPSMT" w:eastAsia="Times New Roman" w:hAnsi="TimesNewRomanPSMT" w:cs="Times New Roman"/>
          <w:color w:val="000000"/>
          <w:sz w:val="16"/>
          <w:lang w:val="en-US" w:eastAsia="fr-FR"/>
        </w:rPr>
        <w:t xml:space="preserve">+ </w:t>
      </w:r>
      <w:r w:rsidRPr="00763B5A">
        <w:rPr>
          <w:rFonts w:ascii="TimesNewRomanPSMT" w:eastAsia="Times New Roman" w:hAnsi="TimesNewRomanPSMT" w:cs="Times New Roman"/>
          <w:color w:val="000000"/>
          <w:sz w:val="24"/>
          <w:lang w:val="en-US" w:eastAsia="fr-FR"/>
        </w:rPr>
        <w:t>is modeled</w:t>
      </w:r>
    </w:p>
    <w:p w:rsidR="00763B5A" w:rsidRPr="00763B5A" w:rsidRDefault="00763B5A" w:rsidP="00763B5A">
      <w:pPr>
        <w:spacing w:after="0" w:line="240" w:lineRule="auto"/>
        <w:rPr>
          <w:rFonts w:ascii="SymbolMT" w:eastAsia="Times New Roman" w:hAnsi="SymbolMT" w:cs="Times New Roman"/>
          <w:color w:val="000000"/>
          <w:sz w:val="38"/>
          <w:szCs w:val="38"/>
          <w:lang w:val="en-US" w:eastAsia="fr-FR"/>
        </w:rPr>
      </w:pPr>
      <w:proofErr w:type="gramStart"/>
      <w:r w:rsidRPr="00763B5A">
        <w:rPr>
          <w:rFonts w:ascii="TimesNewRomanPSMT" w:eastAsia="Times New Roman" w:hAnsi="TimesNewRomanPSMT" w:cs="Times New Roman"/>
          <w:color w:val="000000"/>
          <w:sz w:val="24"/>
          <w:lang w:val="en-US" w:eastAsia="fr-FR"/>
        </w:rPr>
        <w:t>according</w:t>
      </w:r>
      <w:proofErr w:type="gramEnd"/>
      <w:r w:rsidRPr="00763B5A">
        <w:rPr>
          <w:rFonts w:ascii="TimesNewRomanPSMT" w:eastAsia="Times New Roman" w:hAnsi="TimesNewRomanPSMT" w:cs="Times New Roman"/>
          <w:color w:val="000000"/>
          <w:sz w:val="24"/>
          <w:lang w:val="en-US" w:eastAsia="fr-FR"/>
        </w:rPr>
        <w:t xml:space="preserve"> to the expression </w:t>
      </w:r>
      <w:r w:rsidRPr="00763B5A">
        <w:rPr>
          <w:rFonts w:ascii="TimesNewRomanPSMT" w:eastAsia="Times New Roman" w:hAnsi="TimesNewRomanPSMT" w:cs="Times New Roman"/>
          <w:color w:val="000000"/>
          <w:sz w:val="24"/>
          <w:lang w:eastAsia="fr-FR"/>
        </w:rPr>
        <w:t>Δ</w:t>
      </w:r>
      <w:r w:rsidRPr="00763B5A">
        <w:rPr>
          <w:rFonts w:ascii="TimesNewRomanPSMT" w:eastAsia="Times New Roman" w:hAnsi="TimesNewRomanPSMT" w:cs="Times New Roman"/>
          <w:color w:val="000000"/>
          <w:sz w:val="24"/>
          <w:lang w:val="en-US" w:eastAsia="fr-FR"/>
        </w:rPr>
        <w:t xml:space="preserve">U = ln k - 3 </w:t>
      </w:r>
      <w:r w:rsidRPr="00763B5A">
        <w:rPr>
          <w:rFonts w:ascii="TimesNewRomanPSMT" w:eastAsia="Times New Roman" w:hAnsi="TimesNewRomanPSMT" w:cs="Times New Roman"/>
          <w:color w:val="000000"/>
          <w:sz w:val="14"/>
          <w:lang w:val="en-US" w:eastAsia="fr-FR"/>
        </w:rPr>
        <w:t xml:space="preserve">+ + </w:t>
      </w:r>
      <w:r w:rsidRPr="00763B5A">
        <w:rPr>
          <w:rFonts w:ascii="TimesNewRomanPSMT" w:eastAsia="Times New Roman" w:hAnsi="TimesNewRomanPSMT" w:cs="Times New Roman"/>
          <w:color w:val="000000"/>
          <w:sz w:val="24"/>
          <w:lang w:val="en-US" w:eastAsia="fr-FR"/>
        </w:rPr>
        <w:t xml:space="preserve">1 </w:t>
      </w:r>
      <w:r w:rsidRPr="00763B5A">
        <w:rPr>
          <w:rFonts w:ascii="SymbolMT" w:eastAsia="Times New Roman" w:hAnsi="SymbolMT" w:cs="Times New Roman"/>
          <w:color w:val="000000"/>
          <w:sz w:val="38"/>
          <w:lang w:eastAsia="fr-FR"/>
        </w:rPr>
        <w:sym w:font="Symbol" w:char="F028"/>
      </w:r>
      <w:r w:rsidRPr="00763B5A">
        <w:rPr>
          <w:rFonts w:ascii="SymbolMT" w:eastAsia="Times New Roman" w:hAnsi="SymbolMT" w:cs="Times New Roman"/>
          <w:color w:val="000000"/>
          <w:sz w:val="38"/>
          <w:lang w:val="en-US" w:eastAsia="fr-FR"/>
        </w:rPr>
        <w:t xml:space="preserve"> </w:t>
      </w:r>
      <w:r w:rsidRPr="00763B5A">
        <w:rPr>
          <w:rFonts w:ascii="TimesNewRomanPSMT" w:eastAsia="Times New Roman" w:hAnsi="TimesNewRomanPSMT" w:cs="Times New Roman"/>
          <w:color w:val="000000"/>
          <w:sz w:val="14"/>
          <w:lang w:val="en-US" w:eastAsia="fr-FR"/>
        </w:rPr>
        <w:t xml:space="preserve">s </w:t>
      </w:r>
      <w:r w:rsidRPr="00763B5A">
        <w:rPr>
          <w:rFonts w:ascii="SymbolMT" w:eastAsia="Times New Roman" w:hAnsi="SymbolMT" w:cs="Times New Roman"/>
          <w:color w:val="000000"/>
          <w:sz w:val="38"/>
          <w:lang w:eastAsia="fr-FR"/>
        </w:rPr>
        <w:sym w:font="Symbol" w:char="F029"/>
      </w:r>
    </w:p>
    <w:p w:rsidR="00763B5A" w:rsidRPr="00763B5A" w:rsidRDefault="00763B5A" w:rsidP="00763B5A">
      <w:pPr>
        <w:spacing w:after="0" w:line="240" w:lineRule="auto"/>
        <w:rPr>
          <w:rFonts w:ascii="TimesNewRomanPSMT" w:eastAsia="Times New Roman" w:hAnsi="TimesNewRomanPSMT" w:cs="Times New Roman"/>
          <w:color w:val="000000"/>
          <w:sz w:val="24"/>
          <w:lang w:val="en-US" w:eastAsia="fr-FR"/>
        </w:rPr>
      </w:pPr>
      <w:proofErr w:type="gramStart"/>
      <w:r w:rsidRPr="00763B5A">
        <w:rPr>
          <w:rFonts w:ascii="TimesNewRomanPSMT" w:eastAsia="Times New Roman" w:hAnsi="TimesNewRomanPSMT" w:cs="Times New Roman"/>
          <w:color w:val="000000"/>
          <w:sz w:val="24"/>
          <w:lang w:eastAsia="fr-FR"/>
        </w:rPr>
        <w:t>κ</w:t>
      </w:r>
      <w:proofErr w:type="gramEnd"/>
    </w:p>
    <w:p w:rsidR="00763B5A" w:rsidRPr="00763B5A" w:rsidRDefault="00763B5A" w:rsidP="00763B5A">
      <w:pPr>
        <w:spacing w:after="0" w:line="240" w:lineRule="auto"/>
        <w:rPr>
          <w:rFonts w:ascii="TimesNewRomanPSMT" w:eastAsia="Times New Roman" w:hAnsi="TimesNewRomanPSMT" w:cs="Times New Roman"/>
          <w:color w:val="000000"/>
          <w:sz w:val="24"/>
          <w:lang w:val="en-US" w:eastAsia="fr-FR"/>
        </w:rPr>
      </w:pPr>
      <w:r w:rsidRPr="00763B5A">
        <w:rPr>
          <w:rFonts w:ascii="TimesNewRomanPSMT" w:eastAsia="Times New Roman" w:hAnsi="TimesNewRomanPSMT" w:cs="Times New Roman"/>
          <w:color w:val="000000"/>
          <w:sz w:val="24"/>
          <w:lang w:val="en-US" w:eastAsia="fr-FR"/>
        </w:rPr>
        <w:t>in our case and only for a range of turbulent</w:t>
      </w:r>
    </w:p>
    <w:p w:rsidR="00763B5A" w:rsidRPr="00763B5A" w:rsidRDefault="00763B5A" w:rsidP="00763B5A">
      <w:pPr>
        <w:spacing w:after="0" w:line="240" w:lineRule="auto"/>
        <w:rPr>
          <w:rFonts w:ascii="SymbolMT" w:eastAsia="Times New Roman" w:hAnsi="SymbolMT" w:cs="Times New Roman"/>
          <w:color w:val="000000"/>
          <w:sz w:val="38"/>
          <w:szCs w:val="38"/>
          <w:lang w:val="en-US" w:eastAsia="fr-FR"/>
        </w:rPr>
      </w:pPr>
      <w:r w:rsidRPr="00763B5A">
        <w:rPr>
          <w:rFonts w:ascii="TimesNewRomanPSMT" w:eastAsia="Times New Roman" w:hAnsi="TimesNewRomanPSMT" w:cs="Times New Roman"/>
          <w:color w:val="000000"/>
          <w:sz w:val="24"/>
          <w:lang w:val="en-US" w:eastAsia="fr-FR"/>
        </w:rPr>
        <w:t xml:space="preserve">Reynolds transition from 4 to 20 we get </w:t>
      </w:r>
      <w:r w:rsidRPr="00763B5A">
        <w:rPr>
          <w:rFonts w:ascii="TimesNewRomanPSMT" w:eastAsia="Times New Roman" w:hAnsi="TimesNewRomanPSMT" w:cs="Times New Roman"/>
          <w:color w:val="000000"/>
          <w:sz w:val="24"/>
          <w:lang w:eastAsia="fr-FR"/>
        </w:rPr>
        <w:t>Δ</w:t>
      </w:r>
      <w:r w:rsidRPr="00763B5A">
        <w:rPr>
          <w:rFonts w:ascii="TimesNewRomanPSMT" w:eastAsia="Times New Roman" w:hAnsi="TimesNewRomanPSMT" w:cs="Times New Roman"/>
          <w:color w:val="000000"/>
          <w:sz w:val="24"/>
          <w:lang w:val="en-US" w:eastAsia="fr-FR"/>
        </w:rPr>
        <w:t xml:space="preserve">U = ln 0.21 k + 0.42 </w:t>
      </w:r>
      <w:r w:rsidRPr="00763B5A">
        <w:rPr>
          <w:rFonts w:ascii="TimesNewRomanPSMT" w:eastAsia="Times New Roman" w:hAnsi="TimesNewRomanPSMT" w:cs="Times New Roman"/>
          <w:color w:val="000000"/>
          <w:sz w:val="14"/>
          <w:lang w:val="en-US" w:eastAsia="fr-FR"/>
        </w:rPr>
        <w:t xml:space="preserve">+ + </w:t>
      </w:r>
      <w:r w:rsidRPr="00763B5A">
        <w:rPr>
          <w:rFonts w:ascii="TimesNewRomanPSMT" w:eastAsia="Times New Roman" w:hAnsi="TimesNewRomanPSMT" w:cs="Times New Roman"/>
          <w:color w:val="000000"/>
          <w:sz w:val="24"/>
          <w:lang w:val="en-US" w:eastAsia="fr-FR"/>
        </w:rPr>
        <w:t xml:space="preserve">1 </w:t>
      </w:r>
      <w:r w:rsidRPr="00763B5A">
        <w:rPr>
          <w:rFonts w:ascii="SymbolMT" w:eastAsia="Times New Roman" w:hAnsi="SymbolMT" w:cs="Times New Roman"/>
          <w:color w:val="000000"/>
          <w:sz w:val="38"/>
          <w:lang w:eastAsia="fr-FR"/>
        </w:rPr>
        <w:sym w:font="Symbol" w:char="F028"/>
      </w:r>
      <w:r w:rsidRPr="00763B5A">
        <w:rPr>
          <w:rFonts w:ascii="SymbolMT" w:eastAsia="Times New Roman" w:hAnsi="SymbolMT" w:cs="Times New Roman"/>
          <w:color w:val="000000"/>
          <w:sz w:val="38"/>
          <w:lang w:val="en-US" w:eastAsia="fr-FR"/>
        </w:rPr>
        <w:t xml:space="preserve"> </w:t>
      </w:r>
      <w:r w:rsidRPr="00763B5A">
        <w:rPr>
          <w:rFonts w:ascii="TimesNewRomanPSMT" w:eastAsia="Times New Roman" w:hAnsi="TimesNewRomanPSMT" w:cs="Times New Roman"/>
          <w:color w:val="000000"/>
          <w:sz w:val="14"/>
          <w:lang w:val="en-US" w:eastAsia="fr-FR"/>
        </w:rPr>
        <w:t xml:space="preserve">s </w:t>
      </w:r>
      <w:r w:rsidRPr="00763B5A">
        <w:rPr>
          <w:rFonts w:ascii="SymbolMT" w:eastAsia="Times New Roman" w:hAnsi="SymbolMT" w:cs="Times New Roman"/>
          <w:color w:val="000000"/>
          <w:sz w:val="38"/>
          <w:lang w:eastAsia="fr-FR"/>
        </w:rPr>
        <w:sym w:font="Symbol" w:char="F029"/>
      </w:r>
    </w:p>
    <w:p w:rsidR="00763B5A" w:rsidRPr="00763B5A" w:rsidRDefault="00763B5A" w:rsidP="00763B5A">
      <w:pPr>
        <w:spacing w:after="0" w:line="240" w:lineRule="auto"/>
        <w:rPr>
          <w:rFonts w:ascii="TimesNewRomanPSMT" w:eastAsia="Times New Roman" w:hAnsi="TimesNewRomanPSMT" w:cs="Times New Roman"/>
          <w:color w:val="000000"/>
          <w:sz w:val="24"/>
          <w:lang w:val="en-US" w:eastAsia="fr-FR"/>
        </w:rPr>
      </w:pPr>
      <w:proofErr w:type="gramStart"/>
      <w:r w:rsidRPr="00763B5A">
        <w:rPr>
          <w:rFonts w:ascii="TimesNewRomanPSMT" w:eastAsia="Times New Roman" w:hAnsi="TimesNewRomanPSMT" w:cs="Times New Roman"/>
          <w:color w:val="000000"/>
          <w:sz w:val="24"/>
          <w:lang w:eastAsia="fr-FR"/>
        </w:rPr>
        <w:t>κ</w:t>
      </w:r>
      <w:proofErr w:type="gramEnd"/>
    </w:p>
    <w:p w:rsidR="00763B5A" w:rsidRPr="00763B5A" w:rsidRDefault="00763B5A" w:rsidP="00763B5A">
      <w:pPr>
        <w:spacing w:after="0" w:line="240" w:lineRule="auto"/>
        <w:rPr>
          <w:rFonts w:ascii="TimesNewRomanPSMT" w:eastAsia="Times New Roman" w:hAnsi="TimesNewRomanPSMT" w:cs="Times New Roman"/>
          <w:color w:val="000000"/>
          <w:sz w:val="24"/>
          <w:lang w:val="en-US" w:eastAsia="fr-FR"/>
        </w:rPr>
      </w:pPr>
      <w:r w:rsidRPr="00763B5A">
        <w:rPr>
          <w:rFonts w:ascii="TimesNewRomanPSMT" w:eastAsia="Times New Roman" w:hAnsi="TimesNewRomanPSMT" w:cs="Times New Roman"/>
          <w:color w:val="000000"/>
          <w:sz w:val="24"/>
          <w:lang w:val="en-US" w:eastAsia="fr-FR"/>
        </w:rPr>
        <w:t>,this difference is</w:t>
      </w:r>
    </w:p>
    <w:p w:rsidR="00763B5A" w:rsidRPr="00763B5A" w:rsidRDefault="00763B5A" w:rsidP="00763B5A">
      <w:pPr>
        <w:spacing w:after="0" w:line="240" w:lineRule="auto"/>
        <w:rPr>
          <w:rFonts w:ascii="TimesNewRomanPSMT" w:eastAsia="Times New Roman" w:hAnsi="TimesNewRomanPSMT" w:cs="Times New Roman"/>
          <w:color w:val="000000"/>
          <w:sz w:val="24"/>
          <w:lang w:val="en-US" w:eastAsia="fr-FR"/>
        </w:rPr>
      </w:pPr>
      <w:r w:rsidRPr="00763B5A">
        <w:rPr>
          <w:rFonts w:ascii="TimesNewRomanPSMT" w:eastAsia="Times New Roman" w:hAnsi="TimesNewRomanPSMT" w:cs="Times New Roman"/>
          <w:color w:val="000000"/>
          <w:sz w:val="24"/>
          <w:lang w:val="en-US" w:eastAsia="fr-FR"/>
        </w:rPr>
        <w:t>due to the fact that the expression of the bibliography has been proposed for a range of turbulent Reynolds from 1 to 180.</w:t>
      </w:r>
    </w:p>
    <w:p w:rsidR="00763B5A" w:rsidRPr="00763B5A" w:rsidRDefault="00763B5A" w:rsidP="00763B5A">
      <w:pPr>
        <w:spacing w:after="0" w:line="240" w:lineRule="auto"/>
        <w:rPr>
          <w:rFonts w:ascii="TimesNewRomanPSMT" w:eastAsia="Times New Roman" w:hAnsi="TimesNewRomanPSMT" w:cs="Times New Roman"/>
          <w:color w:val="000000"/>
          <w:sz w:val="24"/>
          <w:lang w:eastAsia="fr-FR"/>
        </w:rPr>
      </w:pPr>
      <w:r w:rsidRPr="00763B5A">
        <w:rPr>
          <w:rFonts w:ascii="TimesNewRomanPSMT" w:eastAsia="Times New Roman" w:hAnsi="TimesNewRomanPSMT" w:cs="Times New Roman"/>
          <w:color w:val="000000"/>
          <w:sz w:val="24"/>
          <w:lang w:val="en-US" w:eastAsia="fr-FR"/>
        </w:rPr>
        <w:t xml:space="preserve">Numerical analysts in their computational code, need the gradient of the average velocity in near wall. </w:t>
      </w:r>
      <w:r w:rsidRPr="00763B5A">
        <w:rPr>
          <w:rFonts w:ascii="TimesNewRomanPSMT" w:eastAsia="Times New Roman" w:hAnsi="TimesNewRomanPSMT" w:cs="Times New Roman"/>
          <w:color w:val="000000"/>
          <w:sz w:val="24"/>
          <w:lang w:eastAsia="fr-FR"/>
        </w:rPr>
        <w:t xml:space="preserve">For </w:t>
      </w:r>
      <w:proofErr w:type="spellStart"/>
      <w:r w:rsidRPr="00763B5A">
        <w:rPr>
          <w:rFonts w:ascii="TimesNewRomanPSMT" w:eastAsia="Times New Roman" w:hAnsi="TimesNewRomanPSMT" w:cs="Times New Roman"/>
          <w:color w:val="000000"/>
          <w:sz w:val="24"/>
          <w:lang w:eastAsia="fr-FR"/>
        </w:rPr>
        <w:t>modeling</w:t>
      </w:r>
      <w:proofErr w:type="spellEnd"/>
      <w:r w:rsidRPr="00763B5A">
        <w:rPr>
          <w:rFonts w:ascii="TimesNewRomanPSMT" w:eastAsia="Times New Roman" w:hAnsi="TimesNewRomanPSMT" w:cs="Times New Roman"/>
          <w:color w:val="000000"/>
          <w:sz w:val="24"/>
          <w:lang w:eastAsia="fr-FR"/>
        </w:rPr>
        <w:t xml:space="preserve">, </w:t>
      </w:r>
      <w:proofErr w:type="spellStart"/>
      <w:r w:rsidRPr="00763B5A">
        <w:rPr>
          <w:rFonts w:ascii="TimesNewRomanPSMT" w:eastAsia="Times New Roman" w:hAnsi="TimesNewRomanPSMT" w:cs="Times New Roman"/>
          <w:color w:val="000000"/>
          <w:sz w:val="24"/>
          <w:lang w:eastAsia="fr-FR"/>
        </w:rPr>
        <w:t>represented</w:t>
      </w:r>
      <w:proofErr w:type="spellEnd"/>
      <w:r w:rsidRPr="00763B5A">
        <w:rPr>
          <w:rFonts w:ascii="TimesNewRomanPSMT" w:eastAsia="Times New Roman" w:hAnsi="TimesNewRomanPSMT" w:cs="Times New Roman"/>
          <w:color w:val="000000"/>
          <w:sz w:val="24"/>
          <w:lang w:eastAsia="fr-FR"/>
        </w:rPr>
        <w:t xml:space="preserve"> by the log </w:t>
      </w:r>
      <w:proofErr w:type="spellStart"/>
      <w:r w:rsidRPr="00763B5A">
        <w:rPr>
          <w:rFonts w:ascii="TimesNewRomanPSMT" w:eastAsia="Times New Roman" w:hAnsi="TimesNewRomanPSMT" w:cs="Times New Roman"/>
          <w:color w:val="000000"/>
          <w:sz w:val="24"/>
          <w:lang w:eastAsia="fr-FR"/>
        </w:rPr>
        <w:t>law</w:t>
      </w:r>
      <w:proofErr w:type="spellEnd"/>
      <w:r w:rsidRPr="00763B5A">
        <w:rPr>
          <w:rFonts w:ascii="TimesNewRomanPSMT" w:eastAsia="Times New Roman" w:hAnsi="TimesNewRomanPSMT" w:cs="Times New Roman"/>
          <w:color w:val="000000"/>
          <w:sz w:val="24"/>
          <w:lang w:eastAsia="fr-FR"/>
        </w:rPr>
        <w:t>.</w:t>
      </w:r>
    </w:p>
    <w:p w:rsidR="00785B08" w:rsidRPr="00763B5A" w:rsidRDefault="00763B5A" w:rsidP="00763B5A">
      <w:pPr>
        <w:rPr>
          <w:lang w:val="en-US"/>
        </w:rPr>
      </w:pPr>
      <w:r w:rsidRPr="00763B5A">
        <w:rPr>
          <w:rFonts w:ascii="TimesNewRomanPS-BoldMT" w:eastAsia="Times New Roman" w:hAnsi="TimesNewRomanPS-BoldMT" w:cs="Times New Roman"/>
          <w:b/>
          <w:bCs/>
          <w:color w:val="000000"/>
          <w:lang w:val="en-US" w:eastAsia="fr-FR"/>
        </w:rPr>
        <w:t xml:space="preserve">Key words: </w:t>
      </w:r>
      <w:r w:rsidRPr="00763B5A">
        <w:rPr>
          <w:rFonts w:ascii="TimesNewRomanPSMT" w:eastAsia="Times New Roman" w:hAnsi="TimesNewRomanPSMT" w:cs="Times New Roman"/>
          <w:color w:val="000000"/>
          <w:lang w:val="en-US" w:eastAsia="fr-FR"/>
        </w:rPr>
        <w:t>turbulent boundary layer, term of deficit, roughness, turbulence, friction velocity and skin friction coefficient</w:t>
      </w:r>
    </w:p>
    <w:sectPr w:rsidR="00785B08" w:rsidRPr="00763B5A" w:rsidSect="00785B0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63B5A"/>
    <w:rsid w:val="00763B5A"/>
    <w:rsid w:val="00785B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63B5A"/>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763B5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763B5A"/>
    <w:rPr>
      <w:rFonts w:ascii="SymbolMT" w:hAnsi="SymbolMT" w:hint="default"/>
      <w:b w:val="0"/>
      <w:bCs w:val="0"/>
      <w:i w:val="0"/>
      <w:iCs w:val="0"/>
      <w:color w:val="000000"/>
      <w:sz w:val="32"/>
      <w:szCs w:val="32"/>
    </w:rPr>
  </w:style>
  <w:style w:type="character" w:customStyle="1" w:styleId="fontstyle41">
    <w:name w:val="fontstyle41"/>
    <w:basedOn w:val="Policepardfaut"/>
    <w:rsid w:val="00763B5A"/>
    <w:rPr>
      <w:rFonts w:ascii="Cambria" w:hAnsi="Cambria"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19770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3870</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2025-01-16T08:33:00Z</dcterms:created>
  <dcterms:modified xsi:type="dcterms:W3CDTF">2025-01-16T08:34:00Z</dcterms:modified>
</cp:coreProperties>
</file>