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9F" w:rsidRDefault="009A7F9F" w:rsidP="007F035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Résumé</w:t>
      </w:r>
    </w:p>
    <w:p w:rsidR="00560889" w:rsidRDefault="009A7F9F" w:rsidP="007F035E">
      <w:pPr>
        <w:tabs>
          <w:tab w:val="left" w:pos="284"/>
        </w:tabs>
        <w:spacing w:after="0" w:line="360" w:lineRule="auto"/>
        <w:ind w:firstLine="284"/>
        <w:jc w:val="both"/>
        <w:rPr>
          <w:rFonts w:asciiTheme="majorBidi" w:hAnsiTheme="majorBidi" w:cstheme="majorBidi"/>
          <w:sz w:val="24"/>
          <w:szCs w:val="24"/>
          <w:rtl/>
        </w:rPr>
      </w:pPr>
      <w:r w:rsidRPr="009A7F9F">
        <w:rPr>
          <w:rFonts w:asciiTheme="majorBidi" w:hAnsiTheme="majorBidi" w:cstheme="majorBidi"/>
          <w:sz w:val="24"/>
          <w:szCs w:val="24"/>
        </w:rPr>
        <w:t>La norme ISO/CEI 17025est la norme mondiale pour les laboratoires d’étalonnages et d’essais. C’est une reconnaissance de l’aptitude des laboratoires à effectuer des essais spécifiques, en les engageant à formaliser leurs démarches qualité et leurs compétences analytiques. L’ISO/CEI 17025établit les exigences générales de compétence pour effectuer des essais et/ou des étalonnages, y compris l'échantillonnage. Elle couvre les essais et les étalonnages effectués au moyen de méthodes normalisées, de méthodes non normalisées et de méthodes élab</w:t>
      </w:r>
      <w:r>
        <w:rPr>
          <w:rFonts w:asciiTheme="majorBidi" w:hAnsiTheme="majorBidi" w:cstheme="majorBidi"/>
          <w:sz w:val="24"/>
          <w:szCs w:val="24"/>
        </w:rPr>
        <w:t>orées par les laboratoires.</w:t>
      </w:r>
      <w:r w:rsidRPr="009A7F9F">
        <w:rPr>
          <w:rFonts w:asciiTheme="majorBidi" w:hAnsiTheme="majorBidi" w:cstheme="majorBidi"/>
          <w:sz w:val="24"/>
          <w:szCs w:val="24"/>
        </w:rPr>
        <w:t>L'accréditation vise à démontrer la compétence d'une entité à assurer une fonction définie. La norme ISO 17025, quant à elle, définit les critères généraux concernant le fonctionnement d'un laboratoire d'essais. Celle-ci est basée sur un ensemble de caractéristiques et d'exigences à la fois organisationnelles et techniques.</w:t>
      </w:r>
    </w:p>
    <w:p w:rsidR="009A7F9F" w:rsidRPr="007F035E" w:rsidRDefault="009A7F9F" w:rsidP="007F035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F035E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</w:p>
    <w:p w:rsidR="009A7F9F" w:rsidRPr="00D845C0" w:rsidRDefault="009A7F9F" w:rsidP="007F035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7F035E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ab/>
      </w:r>
      <w:r w:rsidRPr="00D845C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ISO / IEC 17025 is the global standard for calibration and testing laboratories. It is a recognition of the ability of laboratories to perform specific tests, by committing them to formalize their quality procedures and their analytical skills. ISO / IEC 17025 establishes the general requirements for competence to perform tests and / or calibrations, including sampling. It covers testing and calibrations using standard methods, non-standard methods, and methods developed by laboratories. Accreditation is intended to demonstrate the competence of an entity to perform a defined function. ISO 17025, on the other hand, defines the general criteria for the operation of a test laboratory. This is based on a set of characteristics and requirements that are both organizational and technical.</w:t>
      </w:r>
    </w:p>
    <w:p w:rsidR="0072119B" w:rsidRPr="0072119B" w:rsidRDefault="009A7F9F" w:rsidP="007F0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DZ"/>
        </w:rPr>
      </w:pPr>
      <w:proofErr w:type="gramStart"/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DZ"/>
        </w:rPr>
        <w:t>ملخص</w:t>
      </w:r>
      <w:proofErr w:type="gramEnd"/>
      <w:r w:rsidR="0072119B" w:rsidRPr="0072119B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72119B" w:rsidRPr="0072119B" w:rsidRDefault="0072119B" w:rsidP="007F035E">
      <w:pPr>
        <w:pBdr>
          <w:top w:val="single" w:sz="6" w:space="1" w:color="auto"/>
        </w:pBdr>
        <w:spacing w:after="0" w:line="360" w:lineRule="auto"/>
        <w:jc w:val="both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72119B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72119B" w:rsidRPr="0072119B" w:rsidRDefault="0072119B" w:rsidP="007F03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A7F9F" w:rsidRPr="00D845C0" w:rsidRDefault="0072119B" w:rsidP="00D845C0">
      <w:pPr>
        <w:pStyle w:val="PrformatHTML"/>
        <w:bidi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119B">
        <w:rPr>
          <w:rFonts w:asciiTheme="majorBidi" w:hAnsiTheme="majorBidi" w:cstheme="majorBidi"/>
          <w:sz w:val="24"/>
          <w:szCs w:val="24"/>
        </w:rPr>
        <w:t>ISO / IEC 17025</w:t>
      </w:r>
      <w:r w:rsidRPr="0072119B">
        <w:rPr>
          <w:rFonts w:asciiTheme="majorBidi" w:hAnsiTheme="majorBidi" w:cstheme="majorBidi"/>
          <w:sz w:val="24"/>
          <w:szCs w:val="24"/>
          <w:rtl/>
        </w:rPr>
        <w:t xml:space="preserve"> هي المعيار العالمي لمختبرات المعايرة والاختبار. إنه تقدير لقدرة المختبرات على إجراء اختبارات محددة، من خلال إلزامهم بإضفاء الطابع الرسمي علىإجراءات الجودة الخاصة بهم ومهاراتهم التحليلية. </w:t>
      </w:r>
      <w:proofErr w:type="gramStart"/>
      <w:r w:rsidRPr="0072119B">
        <w:rPr>
          <w:rFonts w:asciiTheme="majorBidi" w:hAnsiTheme="majorBidi" w:cstheme="majorBidi"/>
          <w:sz w:val="24"/>
          <w:szCs w:val="24"/>
          <w:rtl/>
        </w:rPr>
        <w:t>تحدد</w:t>
      </w:r>
      <w:proofErr w:type="gramEnd"/>
      <w:r w:rsidRPr="0072119B">
        <w:rPr>
          <w:rFonts w:asciiTheme="majorBidi" w:hAnsiTheme="majorBidi" w:cstheme="majorBidi"/>
          <w:sz w:val="24"/>
          <w:szCs w:val="24"/>
          <w:rtl/>
        </w:rPr>
        <w:t xml:space="preserve"> المواصفة القياسية </w:t>
      </w:r>
      <w:r w:rsidRPr="0072119B">
        <w:rPr>
          <w:rFonts w:asciiTheme="majorBidi" w:hAnsiTheme="majorBidi" w:cstheme="majorBidi"/>
          <w:sz w:val="24"/>
          <w:szCs w:val="24"/>
        </w:rPr>
        <w:t>ISO / IEC 17025</w:t>
      </w:r>
      <w:r w:rsidRPr="0072119B">
        <w:rPr>
          <w:rFonts w:asciiTheme="majorBidi" w:hAnsiTheme="majorBidi" w:cstheme="majorBidi"/>
          <w:sz w:val="24"/>
          <w:szCs w:val="24"/>
          <w:rtl/>
        </w:rPr>
        <w:t xml:space="preserve"> المتطلبات العامة للكفاءة لإجراء الاختبارات و / أو المعايرة، بما في ذلك أخذ العينات. ويغطي الاختبار والمعايرة باستخدام الطرق القياسية، والطرق غير القياسية، والأساليب التي </w:t>
      </w:r>
      <w:proofErr w:type="gramStart"/>
      <w:r w:rsidRPr="0072119B">
        <w:rPr>
          <w:rFonts w:asciiTheme="majorBidi" w:hAnsiTheme="majorBidi" w:cstheme="majorBidi"/>
          <w:sz w:val="24"/>
          <w:szCs w:val="24"/>
          <w:rtl/>
        </w:rPr>
        <w:t>طورتها</w:t>
      </w:r>
      <w:proofErr w:type="gramEnd"/>
      <w:r w:rsidRPr="0072119B">
        <w:rPr>
          <w:rFonts w:asciiTheme="majorBidi" w:hAnsiTheme="majorBidi" w:cstheme="majorBidi"/>
          <w:sz w:val="24"/>
          <w:szCs w:val="24"/>
          <w:rtl/>
        </w:rPr>
        <w:t xml:space="preserve"> المختبرات. يهدف الاعتماد إلى إثبات كفاءة كيان ما في أداء وظيفة محددة. </w:t>
      </w:r>
      <w:r w:rsidRPr="0072119B">
        <w:rPr>
          <w:rFonts w:asciiTheme="majorBidi" w:hAnsiTheme="majorBidi" w:cstheme="majorBidi"/>
          <w:sz w:val="24"/>
          <w:szCs w:val="24"/>
        </w:rPr>
        <w:t>ISO 17025</w:t>
      </w:r>
      <w:r w:rsidRPr="0072119B">
        <w:rPr>
          <w:rFonts w:asciiTheme="majorBidi" w:hAnsiTheme="majorBidi" w:cstheme="majorBidi"/>
          <w:sz w:val="24"/>
          <w:szCs w:val="24"/>
          <w:rtl/>
        </w:rPr>
        <w:t xml:space="preserve"> ، من ناحية أخرى ، يحدد المعايير العامة لتشغيل مختبر الاختبار. يعتمد ذلك على مجموعة من الخصائص والمتطلبات التنظيمية والتقنية.</w:t>
      </w:r>
    </w:p>
    <w:sectPr w:rsidR="009A7F9F" w:rsidRPr="00D845C0" w:rsidSect="003C7B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9A7F9F"/>
    <w:rsid w:val="003C7B5A"/>
    <w:rsid w:val="00560889"/>
    <w:rsid w:val="005B60EE"/>
    <w:rsid w:val="0072119B"/>
    <w:rsid w:val="007F035E"/>
    <w:rsid w:val="009A7F9F"/>
    <w:rsid w:val="00D845C0"/>
    <w:rsid w:val="00EE3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B5A"/>
  </w:style>
  <w:style w:type="paragraph" w:styleId="Titre1">
    <w:name w:val="heading 1"/>
    <w:basedOn w:val="Normal"/>
    <w:link w:val="Titre1Car"/>
    <w:uiPriority w:val="9"/>
    <w:qFormat/>
    <w:rsid w:val="00721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21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9A7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A7F9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2119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2119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211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2119B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211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2119B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ource-language">
    <w:name w:val="source-language"/>
    <w:basedOn w:val="Policepardfaut"/>
    <w:rsid w:val="0072119B"/>
  </w:style>
  <w:style w:type="character" w:customStyle="1" w:styleId="target-language">
    <w:name w:val="target-language"/>
    <w:basedOn w:val="Policepardfaut"/>
    <w:rsid w:val="0072119B"/>
  </w:style>
  <w:style w:type="character" w:customStyle="1" w:styleId="pbwul">
    <w:name w:val="pbwul"/>
    <w:basedOn w:val="Policepardfaut"/>
    <w:rsid w:val="0072119B"/>
  </w:style>
  <w:style w:type="character" w:customStyle="1" w:styleId="qzpluc">
    <w:name w:val="qzpluc"/>
    <w:basedOn w:val="Policepardfaut"/>
    <w:rsid w:val="00721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2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5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7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86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52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7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1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32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0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20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5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021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30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setif</cp:lastModifiedBy>
  <cp:revision>2</cp:revision>
  <dcterms:created xsi:type="dcterms:W3CDTF">2024-12-31T09:40:00Z</dcterms:created>
  <dcterms:modified xsi:type="dcterms:W3CDTF">2024-12-31T09:40:00Z</dcterms:modified>
</cp:coreProperties>
</file>