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fr-FR"/>
        </w:rPr>
      </w:pPr>
      <w:r w:rsidRPr="00E955DA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fr-FR"/>
        </w:rPr>
        <w:t>Résumé :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E955DA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Dans ce travail, on a caractérisé un capteur de haute pression de la rampe d’injection de moteur HDI 1.4.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E955DA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La problématique de ce travail est de caractériser ce genre de capteur, alors on a réalisé un montage qui contient une rampe d’injection, un capteur de pression, de plus des instruments de mesures qui sont utilisés pour mesurer les différentes grandeurs.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E955DA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Finalement on a caractérisé ce capteur.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</w:pPr>
      <w:r w:rsidRPr="00E955DA"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  <w:t>Summary: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</w:pPr>
      <w:r w:rsidRPr="00E955DA"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  <w:t>In this work, a high pressure sensor of the HDI 1.4 engine injection boom was characterized.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</w:pPr>
      <w:r w:rsidRPr="00E955DA"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  <w:t>The problematic of this work is to characterize this kind of sensor, so we realized a mounting which contains an injection ramp, a pressure sensor, and more measuring instruments that are used to measure the different quantities.</w:t>
      </w:r>
    </w:p>
    <w:p w:rsidR="00246C5B" w:rsidRDefault="00E955DA" w:rsidP="00E955DA">
      <w:pPr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</w:pPr>
      <w:r w:rsidRPr="00E955DA"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  <w:t>Finally, this sensor has been characterized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222222"/>
          <w:sz w:val="30"/>
          <w:szCs w:val="32"/>
          <w:lang w:val="en-US" w:eastAsia="fr-FR"/>
        </w:rPr>
      </w:pPr>
      <w:r w:rsidRPr="00E955DA">
        <w:rPr>
          <w:rFonts w:ascii="TimesNewRomanPSMT" w:eastAsia="Times New Roman" w:hAnsi="TimesNewRomanPSMT" w:cs="Times New Roman"/>
          <w:b/>
          <w:bCs/>
          <w:color w:val="222222"/>
          <w:sz w:val="30"/>
          <w:szCs w:val="32"/>
          <w:lang w:val="en-US" w:eastAsia="fr-FR"/>
        </w:rPr>
        <w:t>Abstract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</w:pPr>
      <w:r w:rsidRPr="00E955DA"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  <w:t>In this work, a high pressure sensor of the HDI 1.4 engine injection boom was characterized.</w:t>
      </w:r>
    </w:p>
    <w:p w:rsidR="00E955DA" w:rsidRPr="00E955DA" w:rsidRDefault="00E955DA" w:rsidP="00E955DA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</w:pPr>
      <w:r w:rsidRPr="00E955DA"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  <w:t>The problematic of this work is to characterize this kind of sensor, so we realized a mounting which contains an injection ramp, a pressure sensor, and more measuring instruments that are used to measure the different quantities.</w:t>
      </w:r>
    </w:p>
    <w:p w:rsidR="00E955DA" w:rsidRPr="00E955DA" w:rsidRDefault="00E955DA" w:rsidP="00E955DA">
      <w:pPr>
        <w:rPr>
          <w:lang w:val="en-US"/>
        </w:rPr>
      </w:pPr>
      <w:r w:rsidRPr="00E955DA">
        <w:rPr>
          <w:rFonts w:ascii="TimesNewRomanPSMT" w:eastAsia="Times New Roman" w:hAnsi="TimesNewRomanPSMT" w:cs="Times New Roman"/>
          <w:color w:val="222222"/>
          <w:sz w:val="24"/>
          <w:lang w:val="en-US" w:eastAsia="fr-FR"/>
        </w:rPr>
        <w:t>Finally, this sensor has been characterized</w:t>
      </w:r>
    </w:p>
    <w:sectPr w:rsidR="00E955DA" w:rsidRPr="00E955DA" w:rsidSect="00666CD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955DA"/>
    <w:rsid w:val="00666CDE"/>
    <w:rsid w:val="00B54A4F"/>
    <w:rsid w:val="00D664F8"/>
    <w:rsid w:val="00E9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955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2024-12-31T08:29:00Z</dcterms:created>
  <dcterms:modified xsi:type="dcterms:W3CDTF">2024-12-31T08:30:00Z</dcterms:modified>
</cp:coreProperties>
</file>