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6E" w:rsidRPr="00342E6E" w:rsidRDefault="00342E6E" w:rsidP="00342E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</w:pPr>
      <w:r w:rsidRPr="00342E6E"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  <w:t>Résumé :</w:t>
      </w:r>
    </w:p>
    <w:p w:rsidR="00342E6E" w:rsidRPr="00342E6E" w:rsidRDefault="00342E6E" w:rsidP="00342E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342E6E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Ce travail consiste à étudier l'influence du renfort nanotube de carbone à paroi unique (SWCNT) sur les propriétés mécaniques d’un </w:t>
      </w:r>
      <w:proofErr w:type="spellStart"/>
      <w:r w:rsidRPr="00342E6E">
        <w:rPr>
          <w:rFonts w:ascii="Times New Roman" w:eastAsia="Times New Roman" w:hAnsi="Times New Roman" w:cs="Times New Roman"/>
          <w:color w:val="000000"/>
          <w:sz w:val="24"/>
          <w:lang w:eastAsia="fr-FR"/>
        </w:rPr>
        <w:t>nanocomposite</w:t>
      </w:r>
      <w:proofErr w:type="spellEnd"/>
      <w:r w:rsidRPr="00342E6E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à matrice polyuréthane, en utilisant la méthode de la dynamique moléculaire (DM).</w:t>
      </w:r>
    </w:p>
    <w:p w:rsidR="00342E6E" w:rsidRPr="00342E6E" w:rsidRDefault="00342E6E" w:rsidP="00342E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342E6E">
        <w:rPr>
          <w:rFonts w:ascii="Times New Roman" w:eastAsia="Times New Roman" w:hAnsi="Times New Roman" w:cs="Times New Roman"/>
          <w:color w:val="000000"/>
          <w:sz w:val="24"/>
          <w:lang w:eastAsia="fr-FR"/>
        </w:rPr>
        <w:t>Nous avons étudié l’effet de la fraction volumique, V</w:t>
      </w:r>
      <w:r w:rsidRPr="00342E6E">
        <w:rPr>
          <w:rFonts w:ascii="Times New Roman" w:eastAsia="Times New Roman" w:hAnsi="Times New Roman" w:cs="Times New Roman"/>
          <w:color w:val="000000"/>
          <w:sz w:val="16"/>
          <w:lang w:eastAsia="fr-FR"/>
        </w:rPr>
        <w:t>f</w:t>
      </w:r>
      <w:r w:rsidRPr="00342E6E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, du renfort sur les différents paramètres mécaniques du </w:t>
      </w:r>
      <w:proofErr w:type="spellStart"/>
      <w:r w:rsidRPr="00342E6E">
        <w:rPr>
          <w:rFonts w:ascii="Times New Roman" w:eastAsia="Times New Roman" w:hAnsi="Times New Roman" w:cs="Times New Roman"/>
          <w:color w:val="000000"/>
          <w:sz w:val="24"/>
          <w:lang w:eastAsia="fr-FR"/>
        </w:rPr>
        <w:t>nanocomposite</w:t>
      </w:r>
      <w:proofErr w:type="spellEnd"/>
      <w:r w:rsidRPr="00342E6E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. Les résultats obtenus montrent que les valeurs du module de Young longitudinal et du module de cisaillement augmentent avec </w:t>
      </w:r>
      <w:proofErr w:type="gramStart"/>
      <w:r w:rsidRPr="00342E6E">
        <w:rPr>
          <w:rFonts w:ascii="Times New Roman" w:eastAsia="Times New Roman" w:hAnsi="Times New Roman" w:cs="Times New Roman"/>
          <w:color w:val="000000"/>
          <w:sz w:val="24"/>
          <w:lang w:eastAsia="fr-FR"/>
        </w:rPr>
        <w:t>V</w:t>
      </w:r>
      <w:r w:rsidRPr="00342E6E">
        <w:rPr>
          <w:rFonts w:ascii="Times New Roman" w:eastAsia="Times New Roman" w:hAnsi="Times New Roman" w:cs="Times New Roman"/>
          <w:color w:val="000000"/>
          <w:sz w:val="16"/>
          <w:lang w:eastAsia="fr-FR"/>
        </w:rPr>
        <w:t xml:space="preserve">f </w:t>
      </w:r>
      <w:r w:rsidRPr="00342E6E">
        <w:rPr>
          <w:rFonts w:ascii="Times New Roman" w:eastAsia="Times New Roman" w:hAnsi="Times New Roman" w:cs="Times New Roman"/>
          <w:color w:val="000000"/>
          <w:sz w:val="24"/>
          <w:lang w:eastAsia="fr-FR"/>
        </w:rPr>
        <w:t>.</w:t>
      </w:r>
      <w:proofErr w:type="gramEnd"/>
      <w:r w:rsidRPr="00342E6E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D’autant plus, les résultats obtenus par simulation ne s’accordent qualitativement avec ceux calculés en utilisant le modèle analytique de la règle de mélange (ROM).</w:t>
      </w:r>
    </w:p>
    <w:p w:rsidR="00342E6E" w:rsidRPr="00342E6E" w:rsidRDefault="00342E6E" w:rsidP="00342E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342E6E">
        <w:rPr>
          <w:rFonts w:ascii="Times New Roman" w:eastAsia="Times New Roman" w:hAnsi="Times New Roman" w:cs="Times New Roman"/>
          <w:color w:val="000000"/>
          <w:sz w:val="24"/>
          <w:lang w:eastAsia="fr-FR"/>
        </w:rPr>
        <w:t>Enfin, nos résultats sont en bon accord avec ceux trouvés dans la littérature.</w:t>
      </w:r>
    </w:p>
    <w:p w:rsidR="00342E6E" w:rsidRPr="00342E6E" w:rsidRDefault="00342E6E" w:rsidP="00342E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342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Mots clés </w:t>
      </w:r>
      <w:r w:rsidRPr="00342E6E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: </w:t>
      </w:r>
      <w:proofErr w:type="spellStart"/>
      <w:r w:rsidRPr="00342E6E">
        <w:rPr>
          <w:rFonts w:ascii="Times New Roman" w:eastAsia="Times New Roman" w:hAnsi="Times New Roman" w:cs="Times New Roman"/>
          <w:color w:val="000000"/>
          <w:sz w:val="24"/>
          <w:lang w:eastAsia="fr-FR"/>
        </w:rPr>
        <w:t>Nanocomposite</w:t>
      </w:r>
      <w:proofErr w:type="spellEnd"/>
      <w:r w:rsidRPr="00342E6E">
        <w:rPr>
          <w:rFonts w:ascii="Times New Roman" w:eastAsia="Times New Roman" w:hAnsi="Times New Roman" w:cs="Times New Roman"/>
          <w:color w:val="000000"/>
          <w:sz w:val="24"/>
          <w:lang w:eastAsia="fr-FR"/>
        </w:rPr>
        <w:t>, Polyuréthane, Nanotube de carbone, Comportement mécanique, Méthode de la dynamique moléculaire.</w:t>
      </w:r>
    </w:p>
    <w:p w:rsidR="00342E6E" w:rsidRPr="00342E6E" w:rsidRDefault="00342E6E" w:rsidP="00342E6E">
      <w:pPr>
        <w:spacing w:after="0" w:line="240" w:lineRule="auto"/>
        <w:rPr>
          <w:rFonts w:ascii="Simplified Arabic" w:eastAsia="Times New Roman" w:hAnsi="Simplified Arabic" w:cs="Simplified Arabic"/>
          <w:b/>
          <w:bCs/>
          <w:color w:val="000000"/>
          <w:sz w:val="36"/>
          <w:szCs w:val="28"/>
          <w:lang w:eastAsia="fr-FR"/>
        </w:rPr>
      </w:pPr>
      <w:proofErr w:type="gramStart"/>
      <w:r w:rsidRPr="00342E6E">
        <w:rPr>
          <w:rFonts w:ascii="Simplified Arabic" w:eastAsia="Times New Roman" w:hAnsi="Simplified Arabic" w:cs="Simplified Arabic"/>
          <w:b/>
          <w:bCs/>
          <w:color w:val="000000"/>
          <w:sz w:val="36"/>
          <w:szCs w:val="28"/>
          <w:rtl/>
          <w:lang w:eastAsia="fr-FR"/>
        </w:rPr>
        <w:t>الملخص</w:t>
      </w:r>
      <w:proofErr w:type="gramEnd"/>
      <w:r w:rsidRPr="00342E6E">
        <w:rPr>
          <w:rFonts w:ascii="Simplified Arabic" w:eastAsia="Times New Roman" w:hAnsi="Simplified Arabic" w:cs="Simplified Arabic"/>
          <w:b/>
          <w:bCs/>
          <w:color w:val="000000"/>
          <w:sz w:val="36"/>
          <w:szCs w:val="28"/>
          <w:lang w:eastAsia="fr-FR"/>
        </w:rPr>
        <w:t>:</w:t>
      </w:r>
    </w:p>
    <w:p w:rsidR="00342E6E" w:rsidRPr="00342E6E" w:rsidRDefault="00342E6E" w:rsidP="00342E6E">
      <w:pPr>
        <w:spacing w:after="0" w:line="240" w:lineRule="auto"/>
        <w:rPr>
          <w:rFonts w:ascii="Simplified Arabic" w:eastAsia="Times New Roman" w:hAnsi="Simplified Arabic" w:cs="Simplified Arabic"/>
          <w:color w:val="000000"/>
          <w:sz w:val="24"/>
          <w:szCs w:val="24"/>
          <w:lang w:eastAsia="fr-FR"/>
        </w:rPr>
      </w:pPr>
      <w:r w:rsidRPr="00342E6E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يتكون هذا العمل من دراسة تأثير تقوية الأنابيب </w:t>
      </w:r>
      <w:proofErr w:type="spellStart"/>
      <w:r w:rsidRPr="00342E6E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النانوية</w:t>
      </w:r>
      <w:proofErr w:type="spellEnd"/>
      <w:r w:rsidRPr="00342E6E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الكربونية أحادية الجدار على الخواص الميكانيكية لمرصوفة </w:t>
      </w:r>
      <w:proofErr w:type="spellStart"/>
      <w:r w:rsidRPr="00342E6E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البوليوريثان</w:t>
      </w:r>
      <w:proofErr w:type="spellEnd"/>
      <w:r w:rsidRPr="00342E6E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متناهية الصغر باستخدام طريقة الديناميكيات الجزئية. لقد درسنا تأثير كسر الحجم من التعزيز على الخصائص الميكانيكية المختلفة للمركب </w:t>
      </w:r>
      <w:proofErr w:type="spellStart"/>
      <w:r w:rsidRPr="00342E6E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النانوي</w:t>
      </w:r>
      <w:proofErr w:type="spellEnd"/>
      <w:r w:rsidRPr="00342E6E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. بينت النتائج المتحصل عليها </w:t>
      </w:r>
      <w:proofErr w:type="spellStart"/>
      <w:r w:rsidRPr="00342E6E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ان</w:t>
      </w:r>
      <w:proofErr w:type="spellEnd"/>
      <w:r w:rsidRPr="00342E6E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قيم معامل </w:t>
      </w:r>
      <w:proofErr w:type="spellStart"/>
      <w:r w:rsidRPr="00342E6E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يونغ</w:t>
      </w:r>
      <w:proofErr w:type="spellEnd"/>
      <w:r w:rsidRPr="00342E6E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الطولي ومعامل القص تزداد مع زيادة كسر الحجم. علاوة </w:t>
      </w:r>
      <w:proofErr w:type="gramStart"/>
      <w:r w:rsidRPr="00342E6E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على</w:t>
      </w:r>
      <w:proofErr w:type="gramEnd"/>
      <w:r w:rsidRPr="00342E6E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دلك فان النتائج التي تم الحصول عليها عن طريق المحاكاة تتفق نوعيا مع المحسوبة باستخدام النموذج التحليلي لقاعدة الخلط. أخيرا تتوافق نتائجنا مع تلك </w:t>
      </w:r>
      <w:proofErr w:type="gramStart"/>
      <w:r w:rsidRPr="00342E6E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الموجودة</w:t>
      </w:r>
      <w:proofErr w:type="gramEnd"/>
      <w:r w:rsidRPr="00342E6E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في المراجع</w:t>
      </w:r>
      <w:r w:rsidRPr="00342E6E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</w:p>
    <w:p w:rsidR="00246C5B" w:rsidRDefault="00342E6E" w:rsidP="00342E6E">
      <w:r w:rsidRPr="00342E6E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الكلمات </w:t>
      </w:r>
      <w:proofErr w:type="spellStart"/>
      <w:r w:rsidRPr="00342E6E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المفتاحية</w:t>
      </w:r>
      <w:proofErr w:type="spellEnd"/>
      <w:r w:rsidRPr="00342E6E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: مركب </w:t>
      </w:r>
      <w:proofErr w:type="spellStart"/>
      <w:r w:rsidRPr="00342E6E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نانوي</w:t>
      </w:r>
      <w:proofErr w:type="spellEnd"/>
      <w:r w:rsidRPr="00342E6E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Pr="00342E6E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بوليوريثان</w:t>
      </w:r>
      <w:proofErr w:type="spellEnd"/>
      <w:r w:rsidRPr="00342E6E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، </w:t>
      </w:r>
      <w:proofErr w:type="spellStart"/>
      <w:r w:rsidRPr="00342E6E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انابيب</w:t>
      </w:r>
      <w:proofErr w:type="spellEnd"/>
      <w:r w:rsidRPr="00342E6E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الكربون، السلوك الميكانيكي، طريقة </w:t>
      </w:r>
      <w:proofErr w:type="spellStart"/>
      <w:r w:rsidRPr="00342E6E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الديناميات</w:t>
      </w:r>
      <w:proofErr w:type="spellEnd"/>
      <w:r w:rsidRPr="00342E6E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الجزيئية</w:t>
      </w:r>
    </w:p>
    <w:sectPr w:rsidR="00246C5B" w:rsidSect="0095732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342E6E"/>
    <w:rsid w:val="00342E6E"/>
    <w:rsid w:val="0095732E"/>
    <w:rsid w:val="00B54A4F"/>
    <w:rsid w:val="00D6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3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342E6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Policepardfaut"/>
    <w:rsid w:val="00342E6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342E6E"/>
    <w:rPr>
      <w:rFonts w:ascii="Simplified Arabic" w:hAnsi="Simplified Arabic" w:cs="Simplified Arabic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2024-12-30T13:10:00Z</dcterms:created>
  <dcterms:modified xsi:type="dcterms:W3CDTF">2024-12-30T13:11:00Z</dcterms:modified>
</cp:coreProperties>
</file>