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92" w:rsidRPr="00AB5E92" w:rsidRDefault="00AB5E92" w:rsidP="00AB5E92">
      <w:pPr>
        <w:spacing w:after="0" w:line="240" w:lineRule="auto"/>
        <w:rPr>
          <w:rFonts w:ascii="TimesNewRomanPS-BoldMT" w:eastAsia="Times New Roman" w:hAnsi="TimesNewRomanPS-BoldMT" w:cs="Times New Roman"/>
          <w:b/>
          <w:bCs/>
          <w:color w:val="000000"/>
          <w:sz w:val="40"/>
          <w:lang w:eastAsia="fr-FR"/>
        </w:rPr>
      </w:pPr>
      <w:r w:rsidRPr="00AB5E92">
        <w:rPr>
          <w:rFonts w:ascii="TimesNewRomanPS-BoldMT" w:eastAsia="Times New Roman" w:hAnsi="TimesNewRomanPS-BoldMT" w:cs="Times New Roman"/>
          <w:b/>
          <w:bCs/>
          <w:color w:val="000000"/>
          <w:sz w:val="40"/>
          <w:lang w:eastAsia="fr-FR"/>
        </w:rPr>
        <w:t>Résumé :</w:t>
      </w:r>
    </w:p>
    <w:p w:rsidR="00AB5E92" w:rsidRPr="00AB5E92" w:rsidRDefault="00AB5E92" w:rsidP="00AB5E92">
      <w:pPr>
        <w:spacing w:after="0" w:line="240" w:lineRule="auto"/>
        <w:rPr>
          <w:rFonts w:ascii="TimesNewRomanPSMT" w:eastAsia="Times New Roman" w:hAnsi="TimesNewRomanPSMT" w:cs="Times New Roman"/>
          <w:color w:val="000000"/>
          <w:sz w:val="24"/>
          <w:lang w:eastAsia="fr-FR"/>
        </w:rPr>
      </w:pPr>
      <w:r w:rsidRPr="00AB5E92">
        <w:rPr>
          <w:rFonts w:ascii="TimesNewRomanPSMT" w:eastAsia="Times New Roman" w:hAnsi="TimesNewRomanPSMT" w:cs="Times New Roman"/>
          <w:color w:val="000000"/>
          <w:sz w:val="24"/>
          <w:lang w:eastAsia="fr-FR"/>
        </w:rPr>
        <w:t>Dans l’intérêt porté à l’importance d’utilisation des énergies renouvelables, nous avons évoqué dans ce mémoire, l’énergie solaire photovoltaïque, elle est une énergie inépuisable et n'implique aucun résidu de pollution.</w:t>
      </w:r>
    </w:p>
    <w:p w:rsidR="00AB5E92" w:rsidRPr="00AB5E92" w:rsidRDefault="00AB5E92" w:rsidP="00AB5E92">
      <w:pPr>
        <w:spacing w:after="0" w:line="240" w:lineRule="auto"/>
        <w:rPr>
          <w:rFonts w:ascii="TimesNewRomanPSMT" w:eastAsia="Times New Roman" w:hAnsi="TimesNewRomanPSMT" w:cs="Times New Roman"/>
          <w:color w:val="000000"/>
          <w:sz w:val="24"/>
          <w:lang w:eastAsia="fr-FR"/>
        </w:rPr>
      </w:pPr>
      <w:r w:rsidRPr="00AB5E92">
        <w:rPr>
          <w:rFonts w:ascii="TimesNewRomanPSMT" w:eastAsia="Times New Roman" w:hAnsi="TimesNewRomanPSMT" w:cs="Times New Roman"/>
          <w:color w:val="000000"/>
          <w:sz w:val="24"/>
          <w:lang w:eastAsia="fr-FR"/>
        </w:rPr>
        <w:t>On a utilisé un modèle spectral de haute résolution (SMARTS), Dans le but d’étudier l’influence des paramètres atmosphériques (l’air mass et l’albédo) sur les composantes du rayonnement solaire (global, direct et diffus), puis sur les performances des cellules solaires à base pérovskite.</w:t>
      </w:r>
    </w:p>
    <w:p w:rsidR="00AB5E92" w:rsidRPr="00AB5E92" w:rsidRDefault="00AB5E92" w:rsidP="00AB5E92">
      <w:pPr>
        <w:bidi/>
        <w:spacing w:after="0" w:line="240" w:lineRule="auto"/>
        <w:rPr>
          <w:rFonts w:ascii="TimesNewRomanPSMT" w:eastAsia="Times New Roman" w:hAnsi="TimesNewRomanPSMT" w:cs="Times New Roman"/>
          <w:b/>
          <w:bCs/>
          <w:color w:val="000000"/>
          <w:sz w:val="40"/>
          <w:szCs w:val="40"/>
          <w:lang w:eastAsia="fr-FR"/>
        </w:rPr>
      </w:pPr>
      <w:proofErr w:type="gramStart"/>
      <w:r w:rsidRPr="00AB5E92">
        <w:rPr>
          <w:rFonts w:ascii="TimesNewRomanPSMT" w:eastAsia="Times New Roman" w:hAnsi="TimesNewRomanPSMT" w:cs="Times New Roman" w:hint="cs"/>
          <w:b/>
          <w:bCs/>
          <w:color w:val="000000"/>
          <w:sz w:val="40"/>
          <w:rtl/>
          <w:lang w:eastAsia="fr-FR"/>
        </w:rPr>
        <w:t>ملخص</w:t>
      </w:r>
      <w:proofErr w:type="gramEnd"/>
    </w:p>
    <w:p w:rsidR="00AB5E92" w:rsidRPr="00AB5E92" w:rsidRDefault="00AB5E92" w:rsidP="00AB5E92">
      <w:pPr>
        <w:bidi/>
        <w:spacing w:after="0" w:line="240" w:lineRule="auto"/>
        <w:rPr>
          <w:rFonts w:ascii="TimesNewRomanPSMT" w:eastAsia="Times New Roman" w:hAnsi="TimesNewRomanPSMT" w:cs="Times New Roman"/>
          <w:color w:val="000000"/>
          <w:sz w:val="24"/>
          <w:szCs w:val="24"/>
          <w:lang w:eastAsia="fr-FR"/>
        </w:rPr>
      </w:pPr>
      <w:r w:rsidRPr="00AB5E92">
        <w:rPr>
          <w:rFonts w:ascii="TimesNewRomanPSMT" w:eastAsia="Times New Roman" w:hAnsi="TimesNewRomanPSMT" w:cs="Times New Roman"/>
          <w:color w:val="000000"/>
          <w:sz w:val="24"/>
          <w:rtl/>
          <w:lang w:eastAsia="fr-FR"/>
        </w:rPr>
        <w:t xml:space="preserve">نظرا لأهمية استخدام الطاقات المتجددة، ذكرنا في هذا المذكرة، الطاقة الشمسية </w:t>
      </w:r>
      <w:proofErr w:type="spellStart"/>
      <w:r w:rsidRPr="00AB5E92">
        <w:rPr>
          <w:rFonts w:ascii="TimesNewRomanPSMT" w:eastAsia="Times New Roman" w:hAnsi="TimesNewRomanPSMT" w:cs="Times New Roman"/>
          <w:color w:val="000000"/>
          <w:sz w:val="24"/>
          <w:rtl/>
          <w:lang w:eastAsia="fr-FR"/>
        </w:rPr>
        <w:t>الكهروضوئية</w:t>
      </w:r>
      <w:proofErr w:type="spellEnd"/>
      <w:r w:rsidRPr="00AB5E92">
        <w:rPr>
          <w:rFonts w:ascii="TimesNewRomanPSMT" w:eastAsia="Times New Roman" w:hAnsi="TimesNewRomanPSMT" w:cs="Times New Roman"/>
          <w:color w:val="000000"/>
          <w:sz w:val="24"/>
          <w:rtl/>
          <w:lang w:eastAsia="fr-FR"/>
        </w:rPr>
        <w:t>، إنها طاقة لا تنضب ولا تتسبب بأي بقايا للتلوث</w:t>
      </w:r>
      <w:r w:rsidRPr="00AB5E92">
        <w:rPr>
          <w:rFonts w:ascii="TimesNewRomanPSMT" w:eastAsia="Times New Roman" w:hAnsi="TimesNewRomanPSMT" w:cs="Times New Roman"/>
          <w:color w:val="000000"/>
          <w:sz w:val="24"/>
          <w:lang w:eastAsia="fr-FR"/>
        </w:rPr>
        <w:t>.</w:t>
      </w:r>
    </w:p>
    <w:p w:rsidR="00AB5E92" w:rsidRPr="00AB5E92" w:rsidRDefault="00AB5E92" w:rsidP="00AB5E92">
      <w:pPr>
        <w:bidi/>
        <w:spacing w:after="0" w:line="240" w:lineRule="auto"/>
        <w:rPr>
          <w:rFonts w:ascii="TimesNewRomanPSMT" w:eastAsia="Times New Roman" w:hAnsi="TimesNewRomanPSMT" w:cs="Times New Roman"/>
          <w:color w:val="000000"/>
          <w:sz w:val="24"/>
          <w:lang w:eastAsia="fr-FR"/>
        </w:rPr>
      </w:pPr>
      <w:r w:rsidRPr="00AB5E92">
        <w:rPr>
          <w:rFonts w:ascii="TimesNewRomanPSMT" w:eastAsia="Times New Roman" w:hAnsi="TimesNewRomanPSMT" w:cs="Times New Roman"/>
          <w:color w:val="000000"/>
          <w:sz w:val="24"/>
          <w:rtl/>
          <w:lang w:eastAsia="fr-FR"/>
        </w:rPr>
        <w:t>قمنا باستعمال نموذج طيفي عالي القدرة</w:t>
      </w:r>
      <w:r w:rsidRPr="00AB5E92">
        <w:rPr>
          <w:rFonts w:ascii="TimesNewRomanPSMT" w:eastAsia="Times New Roman" w:hAnsi="TimesNewRomanPSMT" w:cs="Times New Roman"/>
          <w:color w:val="000000"/>
          <w:sz w:val="24"/>
          <w:lang w:eastAsia="fr-FR"/>
        </w:rPr>
        <w:t>)</w:t>
      </w:r>
      <w:r w:rsidRPr="00AB5E92">
        <w:rPr>
          <w:rFonts w:ascii="TimesNewRomanPSMT" w:eastAsia="Times New Roman" w:hAnsi="TimesNewRomanPSMT" w:cs="Times New Roman"/>
          <w:color w:val="000000"/>
          <w:sz w:val="24"/>
          <w:rtl/>
          <w:lang w:eastAsia="fr-FR"/>
        </w:rPr>
        <w:t>،</w:t>
      </w:r>
      <w:r w:rsidRPr="00AB5E92">
        <w:rPr>
          <w:rFonts w:ascii="TimesNewRomanPSMT" w:eastAsia="Times New Roman" w:hAnsi="TimesNewRomanPSMT" w:cs="Times New Roman"/>
          <w:color w:val="000000"/>
          <w:sz w:val="24"/>
          <w:lang w:eastAsia="fr-FR"/>
        </w:rPr>
        <w:t>)SMART</w:t>
      </w:r>
    </w:p>
    <w:p w:rsidR="00AB5E92" w:rsidRPr="00AB5E92" w:rsidRDefault="00AB5E92" w:rsidP="00AB5E92">
      <w:pPr>
        <w:bidi/>
        <w:spacing w:after="0" w:line="240" w:lineRule="auto"/>
        <w:rPr>
          <w:rFonts w:ascii="TimesNewRomanPSMT" w:eastAsia="Times New Roman" w:hAnsi="TimesNewRomanPSMT" w:cs="Times New Roman"/>
          <w:color w:val="000000"/>
          <w:sz w:val="24"/>
          <w:lang w:eastAsia="fr-FR"/>
        </w:rPr>
      </w:pPr>
      <w:r w:rsidRPr="00AB5E92">
        <w:rPr>
          <w:rFonts w:ascii="TimesNewRomanPSMT" w:eastAsia="Times New Roman" w:hAnsi="TimesNewRomanPSMT" w:cs="Times New Roman"/>
          <w:color w:val="000000"/>
          <w:sz w:val="24"/>
          <w:rtl/>
          <w:lang w:eastAsia="fr-FR"/>
        </w:rPr>
        <w:t xml:space="preserve">من اجل دراسة تأثير مختلف الوسائط الجوية (كتلة الهواء، الانعكاسية على سطح الأرض) على تدفق مختلف مركبات </w:t>
      </w:r>
      <w:proofErr w:type="spellStart"/>
      <w:r w:rsidRPr="00AB5E92">
        <w:rPr>
          <w:rFonts w:ascii="TimesNewRomanPSMT" w:eastAsia="Times New Roman" w:hAnsi="TimesNewRomanPSMT" w:cs="Times New Roman"/>
          <w:color w:val="000000"/>
          <w:sz w:val="24"/>
          <w:rtl/>
          <w:lang w:eastAsia="fr-FR"/>
        </w:rPr>
        <w:t>الاشعاع</w:t>
      </w:r>
      <w:proofErr w:type="spellEnd"/>
      <w:r w:rsidRPr="00AB5E92">
        <w:rPr>
          <w:rFonts w:ascii="TimesNewRomanPSMT" w:eastAsia="Times New Roman" w:hAnsi="TimesNewRomanPSMT" w:cs="Times New Roman"/>
          <w:color w:val="000000"/>
          <w:sz w:val="24"/>
          <w:rtl/>
          <w:lang w:eastAsia="fr-FR"/>
        </w:rPr>
        <w:t xml:space="preserve"> الطيفي الشمسي (الإجمالي، المباشر والمبعثر،) وعلى </w:t>
      </w:r>
      <w:proofErr w:type="spellStart"/>
      <w:r w:rsidRPr="00AB5E92">
        <w:rPr>
          <w:rFonts w:ascii="TimesNewRomanPSMT" w:eastAsia="Times New Roman" w:hAnsi="TimesNewRomanPSMT" w:cs="Times New Roman"/>
          <w:color w:val="000000"/>
          <w:sz w:val="24"/>
          <w:rtl/>
          <w:lang w:eastAsia="fr-FR"/>
        </w:rPr>
        <w:t>مردودية</w:t>
      </w:r>
      <w:proofErr w:type="spellEnd"/>
      <w:r w:rsidRPr="00AB5E92">
        <w:rPr>
          <w:rFonts w:ascii="TimesNewRomanPSMT" w:eastAsia="Times New Roman" w:hAnsi="TimesNewRomanPSMT" w:cs="Times New Roman"/>
          <w:color w:val="000000"/>
          <w:sz w:val="24"/>
          <w:rtl/>
          <w:lang w:eastAsia="fr-FR"/>
        </w:rPr>
        <w:t xml:space="preserve"> الخلايا </w:t>
      </w:r>
      <w:proofErr w:type="spellStart"/>
      <w:r w:rsidRPr="00AB5E92">
        <w:rPr>
          <w:rFonts w:ascii="TimesNewRomanPSMT" w:eastAsia="Times New Roman" w:hAnsi="TimesNewRomanPSMT" w:cs="Times New Roman"/>
          <w:color w:val="000000"/>
          <w:sz w:val="24"/>
          <w:rtl/>
          <w:lang w:eastAsia="fr-FR"/>
        </w:rPr>
        <w:t>البيروفيسكيت</w:t>
      </w:r>
      <w:proofErr w:type="spellEnd"/>
      <w:r w:rsidRPr="00AB5E92">
        <w:rPr>
          <w:rFonts w:ascii="TimesNewRomanPSMT" w:eastAsia="Times New Roman" w:hAnsi="TimesNewRomanPSMT" w:cs="Times New Roman"/>
          <w:color w:val="000000"/>
          <w:sz w:val="24"/>
          <w:rtl/>
          <w:lang w:eastAsia="fr-FR"/>
        </w:rPr>
        <w:t xml:space="preserve"> الشمسية</w:t>
      </w:r>
      <w:r w:rsidRPr="00AB5E92">
        <w:rPr>
          <w:rFonts w:ascii="TimesNewRomanPSMT" w:eastAsia="Times New Roman" w:hAnsi="TimesNewRomanPSMT" w:cs="Times New Roman"/>
          <w:color w:val="000000"/>
          <w:sz w:val="24"/>
          <w:lang w:eastAsia="fr-FR"/>
        </w:rPr>
        <w:t xml:space="preserve"> ()pérovskite</w:t>
      </w:r>
    </w:p>
    <w:p w:rsidR="00AB5E92" w:rsidRPr="00AB5E92" w:rsidRDefault="00AB5E92" w:rsidP="00AB5E92">
      <w:pPr>
        <w:spacing w:after="0" w:line="240" w:lineRule="auto"/>
        <w:rPr>
          <w:rFonts w:ascii="TimesNewRomanPS-BoldMT" w:eastAsia="Times New Roman" w:hAnsi="TimesNewRomanPS-BoldMT" w:cs="Times New Roman"/>
          <w:b/>
          <w:bCs/>
          <w:color w:val="000000"/>
          <w:sz w:val="40"/>
          <w:lang w:val="en-US" w:eastAsia="fr-FR"/>
        </w:rPr>
      </w:pPr>
      <w:r w:rsidRPr="00AB5E92">
        <w:rPr>
          <w:rFonts w:ascii="TimesNewRomanPS-BoldMT" w:eastAsia="Times New Roman" w:hAnsi="TimesNewRomanPS-BoldMT" w:cs="Times New Roman"/>
          <w:b/>
          <w:bCs/>
          <w:color w:val="000000"/>
          <w:sz w:val="40"/>
          <w:lang w:val="en-US" w:eastAsia="fr-FR"/>
        </w:rPr>
        <w:t>Abstract:</w:t>
      </w:r>
    </w:p>
    <w:p w:rsidR="00AB5E92" w:rsidRPr="00AB5E92" w:rsidRDefault="00AB5E92" w:rsidP="00AB5E92">
      <w:pPr>
        <w:spacing w:after="0" w:line="240" w:lineRule="auto"/>
        <w:rPr>
          <w:rFonts w:ascii="TimesNewRomanPSMT" w:eastAsia="Times New Roman" w:hAnsi="TimesNewRomanPSMT" w:cs="Times New Roman"/>
          <w:color w:val="000000"/>
          <w:sz w:val="24"/>
          <w:lang w:val="en-US" w:eastAsia="fr-FR"/>
        </w:rPr>
      </w:pPr>
      <w:r w:rsidRPr="00AB5E92">
        <w:rPr>
          <w:rFonts w:ascii="TimesNewRomanPSMT" w:eastAsia="Times New Roman" w:hAnsi="TimesNewRomanPSMT" w:cs="Times New Roman"/>
          <w:color w:val="000000"/>
          <w:sz w:val="24"/>
          <w:lang w:val="en-US" w:eastAsia="fr-FR"/>
        </w:rPr>
        <w:t>In the interest brought to the importance of the use of renewable energies, we mentioned in this brief, photovoltaic solar energy, it is an inexhaustible energy and does not involve any residue of pollution.</w:t>
      </w:r>
    </w:p>
    <w:p w:rsidR="00914BA9" w:rsidRPr="00AB5E92" w:rsidRDefault="00AB5E92" w:rsidP="00AB5E92">
      <w:pPr>
        <w:rPr>
          <w:lang w:val="en-US"/>
        </w:rPr>
      </w:pPr>
      <w:r w:rsidRPr="00AB5E92">
        <w:rPr>
          <w:rFonts w:ascii="TimesNewRomanPSMT" w:eastAsia="Times New Roman" w:hAnsi="TimesNewRomanPSMT" w:cs="Times New Roman"/>
          <w:color w:val="000000"/>
          <w:sz w:val="24"/>
          <w:lang w:val="en-US" w:eastAsia="fr-FR"/>
        </w:rPr>
        <w:t xml:space="preserve">We used a high resolution spectral model (SMARTS2), to study the effect of atmospheric parameters (air mass and </w:t>
      </w:r>
      <w:proofErr w:type="spellStart"/>
      <w:r w:rsidRPr="00AB5E92">
        <w:rPr>
          <w:rFonts w:ascii="TimesNewRomanPSMT" w:eastAsia="Times New Roman" w:hAnsi="TimesNewRomanPSMT" w:cs="Times New Roman"/>
          <w:color w:val="000000"/>
          <w:sz w:val="24"/>
          <w:lang w:val="en-US" w:eastAsia="fr-FR"/>
        </w:rPr>
        <w:t>albedo</w:t>
      </w:r>
      <w:proofErr w:type="spellEnd"/>
      <w:r w:rsidRPr="00AB5E92">
        <w:rPr>
          <w:rFonts w:ascii="TimesNewRomanPSMT" w:eastAsia="Times New Roman" w:hAnsi="TimesNewRomanPSMT" w:cs="Times New Roman"/>
          <w:color w:val="000000"/>
          <w:sz w:val="24"/>
          <w:lang w:val="en-US" w:eastAsia="fr-FR"/>
        </w:rPr>
        <w:t xml:space="preserve">) on the components of solar radiation (global, direct and diffuse), then on the performance of </w:t>
      </w:r>
      <w:proofErr w:type="spellStart"/>
      <w:r w:rsidRPr="00AB5E92">
        <w:rPr>
          <w:rFonts w:ascii="TimesNewRomanPSMT" w:eastAsia="Times New Roman" w:hAnsi="TimesNewRomanPSMT" w:cs="Times New Roman"/>
          <w:color w:val="000000"/>
          <w:sz w:val="24"/>
          <w:lang w:val="en-US" w:eastAsia="fr-FR"/>
        </w:rPr>
        <w:t>perovskite</w:t>
      </w:r>
      <w:proofErr w:type="spellEnd"/>
      <w:r w:rsidRPr="00AB5E92">
        <w:rPr>
          <w:rFonts w:ascii="TimesNewRomanPSMT" w:eastAsia="Times New Roman" w:hAnsi="TimesNewRomanPSMT" w:cs="Times New Roman"/>
          <w:color w:val="000000"/>
          <w:sz w:val="24"/>
          <w:lang w:val="en-US" w:eastAsia="fr-FR"/>
        </w:rPr>
        <w:t xml:space="preserve"> solar cells</w:t>
      </w:r>
    </w:p>
    <w:sectPr w:rsidR="00914BA9" w:rsidRPr="00AB5E92" w:rsidSect="00914B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AB5E92"/>
    <w:rsid w:val="00914BA9"/>
    <w:rsid w:val="00AB5E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B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B5E92"/>
    <w:rPr>
      <w:rFonts w:ascii="TimesNewRomanPS-BoldMT" w:hAnsi="TimesNewRomanPS-BoldMT" w:hint="default"/>
      <w:b/>
      <w:bCs/>
      <w:i w:val="0"/>
      <w:iCs w:val="0"/>
      <w:color w:val="000000"/>
      <w:sz w:val="40"/>
      <w:szCs w:val="40"/>
    </w:rPr>
  </w:style>
  <w:style w:type="character" w:customStyle="1" w:styleId="fontstyle21">
    <w:name w:val="fontstyle21"/>
    <w:basedOn w:val="Policepardfaut"/>
    <w:rsid w:val="00AB5E92"/>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9499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1157</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2024-12-03T14:04:00Z</dcterms:created>
  <dcterms:modified xsi:type="dcterms:W3CDTF">2024-12-03T14:05:00Z</dcterms:modified>
</cp:coreProperties>
</file>