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D3" w:rsidRPr="00E913D3" w:rsidRDefault="00E913D3" w:rsidP="00E913D3">
      <w:pPr>
        <w:spacing w:after="0" w:line="240" w:lineRule="auto"/>
        <w:rPr>
          <w:rFonts w:ascii="TimesNewRomanPS-ItalicMT" w:eastAsia="Times New Roman" w:hAnsi="TimesNewRomanPS-ItalicMT" w:cs="Times New Roman"/>
          <w:i/>
          <w:iCs/>
          <w:color w:val="000000"/>
          <w:sz w:val="44"/>
          <w:lang w:eastAsia="fr-FR"/>
        </w:rPr>
      </w:pPr>
      <w:r w:rsidRPr="00E913D3">
        <w:rPr>
          <w:rFonts w:ascii="TimesNewRomanPS-ItalicMT" w:eastAsia="Times New Roman" w:hAnsi="TimesNewRomanPS-ItalicMT" w:cs="Times New Roman"/>
          <w:i/>
          <w:iCs/>
          <w:color w:val="000000"/>
          <w:sz w:val="44"/>
          <w:lang w:eastAsia="fr-FR"/>
        </w:rPr>
        <w:t>RESUME</w:t>
      </w:r>
    </w:p>
    <w:p w:rsidR="00E913D3" w:rsidRPr="00E913D3" w:rsidRDefault="00E913D3" w:rsidP="00E913D3">
      <w:pPr>
        <w:spacing w:after="0" w:line="240" w:lineRule="auto"/>
        <w:rPr>
          <w:rFonts w:ascii="Calibri" w:eastAsia="Times New Roman" w:hAnsi="Calibri" w:cs="Times New Roman"/>
          <w:color w:val="000000"/>
          <w:lang w:eastAsia="fr-FR"/>
        </w:rPr>
      </w:pPr>
      <w:r w:rsidRPr="00E913D3">
        <w:rPr>
          <w:rFonts w:ascii="Calibri" w:eastAsia="Times New Roman" w:hAnsi="Calibri" w:cs="Times New Roman"/>
          <w:color w:val="000000"/>
          <w:lang w:eastAsia="fr-FR"/>
        </w:rPr>
        <w:t>82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897"/>
      </w:tblGrid>
      <w:tr w:rsidR="00E913D3" w:rsidRPr="00E913D3" w:rsidTr="00E913D3">
        <w:tc>
          <w:tcPr>
            <w:tcW w:w="8897" w:type="dxa"/>
            <w:tcBorders>
              <w:top w:val="nil"/>
              <w:left w:val="nil"/>
              <w:bottom w:val="nil"/>
              <w:right w:val="nil"/>
            </w:tcBorders>
            <w:vAlign w:val="center"/>
            <w:hideMark/>
          </w:tcPr>
          <w:p w:rsidR="00E913D3" w:rsidRPr="00E913D3" w:rsidRDefault="00E913D3" w:rsidP="00E913D3">
            <w:pPr>
              <w:spacing w:after="0" w:line="240" w:lineRule="auto"/>
              <w:rPr>
                <w:rFonts w:ascii="Times New Roman" w:eastAsia="Times New Roman" w:hAnsi="Times New Roman" w:cs="Times New Roman"/>
                <w:sz w:val="24"/>
                <w:szCs w:val="24"/>
                <w:lang w:eastAsia="fr-FR"/>
              </w:rPr>
            </w:pPr>
            <w:r w:rsidRPr="00E913D3">
              <w:rPr>
                <w:rFonts w:ascii="TimesNewRomanPS-BoldItalicMT" w:eastAsia="Times New Roman" w:hAnsi="TimesNewRomanPS-BoldItalicMT" w:cs="Times New Roman"/>
                <w:b/>
                <w:bCs/>
                <w:i/>
                <w:iCs/>
                <w:color w:val="000000"/>
                <w:sz w:val="28"/>
                <w:lang w:eastAsia="fr-FR"/>
              </w:rPr>
              <w:t xml:space="preserve">La prise en charge des personnes atteintes de basse vision : Le choix des aides </w:t>
            </w:r>
            <w:proofErr w:type="spellStart"/>
            <w:r w:rsidRPr="00E913D3">
              <w:rPr>
                <w:rFonts w:ascii="TimesNewRomanPS-BoldItalicMT" w:eastAsia="Times New Roman" w:hAnsi="TimesNewRomanPS-BoldItalicMT" w:cs="Times New Roman"/>
                <w:b/>
                <w:bCs/>
                <w:i/>
                <w:iCs/>
                <w:color w:val="000000"/>
                <w:sz w:val="28"/>
                <w:lang w:eastAsia="fr-FR"/>
              </w:rPr>
              <w:t>visuelles</w:t>
            </w:r>
            <w:r w:rsidRPr="00E913D3">
              <w:rPr>
                <w:rFonts w:ascii="TimesNewRomanPSMT" w:eastAsia="Times New Roman" w:hAnsi="TimesNewRomanPSMT" w:cs="Times New Roman"/>
                <w:color w:val="000000"/>
                <w:sz w:val="24"/>
                <w:lang w:eastAsia="fr-FR"/>
              </w:rPr>
              <w:t>La</w:t>
            </w:r>
            <w:proofErr w:type="spellEnd"/>
            <w:r w:rsidRPr="00E913D3">
              <w:rPr>
                <w:rFonts w:ascii="TimesNewRomanPSMT" w:eastAsia="Times New Roman" w:hAnsi="TimesNewRomanPSMT" w:cs="Times New Roman"/>
                <w:color w:val="000000"/>
                <w:sz w:val="24"/>
                <w:lang w:eastAsia="fr-FR"/>
              </w:rPr>
              <w:t xml:space="preserve"> prise en charge d’une personne atteinte de basse vision consiste à l’aider à retrouver une meilleure qualité de vie en s’adaptant à sa déficience et en choisissant les aides visuelles qui lui permettront d’effectuer les activités qu’elle </w:t>
            </w:r>
            <w:proofErr w:type="spellStart"/>
            <w:r w:rsidRPr="00E913D3">
              <w:rPr>
                <w:rFonts w:ascii="TimesNewRomanPSMT" w:eastAsia="Times New Roman" w:hAnsi="TimesNewRomanPSMT" w:cs="Times New Roman"/>
                <w:color w:val="000000"/>
                <w:sz w:val="24"/>
                <w:lang w:eastAsia="fr-FR"/>
              </w:rPr>
              <w:t>souhaite.Les</w:t>
            </w:r>
            <w:proofErr w:type="spellEnd"/>
            <w:r w:rsidRPr="00E913D3">
              <w:rPr>
                <w:rFonts w:ascii="TimesNewRomanPSMT" w:eastAsia="Times New Roman" w:hAnsi="TimesNewRomanPSMT" w:cs="Times New Roman"/>
                <w:color w:val="000000"/>
                <w:sz w:val="24"/>
                <w:lang w:eastAsia="fr-FR"/>
              </w:rPr>
              <w:t xml:space="preserve"> aides visuelles permettent aux personnes malvoyantes d’accéder à certains détails qu’ils ne peuvent plus percevoir avec leurs capacités résiduelles et de pouvoir ainsi réaliser certaines tâches spécifiques qui leur étaient devenues impossibles. Aucune aide visuelle ne permet de redonner la vision en toutes circonstances ; chacune est déterminée en fonction d’une tâche particulière à réaliser, des spécificités de la personne et de son état visuel. Ce travail décrit les différentes méthodes d’adaptation des aides visuelles qui peuvent être proposées aux patients malvoyants et en détaille les applications pratiques. Leur choix se fonde sur une analyse approfondie entre les besoins visuels liés aux activités souhaitées et les capacités visuelles du patient.</w:t>
            </w:r>
          </w:p>
        </w:tc>
      </w:tr>
    </w:tbl>
    <w:p w:rsidR="00E913D3" w:rsidRPr="00E913D3" w:rsidRDefault="00E913D3" w:rsidP="00E913D3">
      <w:pPr>
        <w:spacing w:after="0" w:line="240" w:lineRule="auto"/>
        <w:rPr>
          <w:rFonts w:ascii="TimesNewRomanPS-ItalicMT" w:eastAsia="Times New Roman" w:hAnsi="TimesNewRomanPS-ItalicMT" w:cs="Times New Roman"/>
          <w:i/>
          <w:iCs/>
          <w:color w:val="000000"/>
          <w:sz w:val="44"/>
          <w:lang w:eastAsia="fr-FR"/>
        </w:rPr>
      </w:pPr>
      <w:r w:rsidRPr="00E913D3">
        <w:rPr>
          <w:rFonts w:ascii="TimesNewRomanPS-ItalicMT" w:eastAsia="Times New Roman" w:hAnsi="TimesNewRomanPS-ItalicMT" w:cs="Times New Roman"/>
          <w:i/>
          <w:iCs/>
          <w:color w:val="000000"/>
          <w:sz w:val="44"/>
          <w:lang w:eastAsia="fr-FR"/>
        </w:rPr>
        <w:t>RESUME</w:t>
      </w:r>
    </w:p>
    <w:p w:rsidR="00E913D3" w:rsidRPr="00E913D3" w:rsidRDefault="00E913D3" w:rsidP="00E913D3">
      <w:pPr>
        <w:spacing w:after="0" w:line="240" w:lineRule="auto"/>
        <w:rPr>
          <w:rFonts w:ascii="Calibri" w:eastAsia="Times New Roman" w:hAnsi="Calibri" w:cs="Times New Roman"/>
          <w:color w:val="000000"/>
          <w:lang w:eastAsia="fr-FR"/>
        </w:rPr>
      </w:pPr>
      <w:r w:rsidRPr="00E913D3">
        <w:rPr>
          <w:rFonts w:ascii="Calibri" w:eastAsia="Times New Roman" w:hAnsi="Calibri" w:cs="Times New Roman"/>
          <w:color w:val="000000"/>
          <w:lang w:eastAsia="fr-FR"/>
        </w:rPr>
        <w:t>83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39"/>
      </w:tblGrid>
      <w:tr w:rsidR="00E913D3" w:rsidRPr="00E913D3" w:rsidTr="00E913D3">
        <w:tc>
          <w:tcPr>
            <w:tcW w:w="9039" w:type="dxa"/>
            <w:tcBorders>
              <w:top w:val="nil"/>
              <w:left w:val="nil"/>
              <w:bottom w:val="nil"/>
              <w:right w:val="nil"/>
            </w:tcBorders>
            <w:vAlign w:val="center"/>
            <w:hideMark/>
          </w:tcPr>
          <w:p w:rsidR="00E913D3" w:rsidRPr="00E913D3" w:rsidRDefault="00E913D3" w:rsidP="00E913D3">
            <w:pPr>
              <w:spacing w:after="0" w:line="240" w:lineRule="auto"/>
              <w:rPr>
                <w:rFonts w:ascii="Times New Roman" w:eastAsia="Times New Roman" w:hAnsi="Times New Roman" w:cs="Times New Roman"/>
                <w:sz w:val="24"/>
                <w:szCs w:val="24"/>
                <w:lang w:val="en-US" w:eastAsia="fr-FR"/>
              </w:rPr>
            </w:pPr>
            <w:r w:rsidRPr="00E913D3">
              <w:rPr>
                <w:rFonts w:ascii="TimesNewRomanPS-BoldItalicMT" w:eastAsia="Times New Roman" w:hAnsi="TimesNewRomanPS-BoldItalicMT" w:cs="Times New Roman"/>
                <w:b/>
                <w:bCs/>
                <w:i/>
                <w:iCs/>
                <w:color w:val="000000"/>
                <w:sz w:val="28"/>
                <w:lang w:val="en-US" w:eastAsia="fr-FR"/>
              </w:rPr>
              <w:t>The management of people with low vision: The choice of visual aids</w:t>
            </w:r>
            <w:r w:rsidRPr="00E913D3">
              <w:rPr>
                <w:rFonts w:ascii="TimesNewRomanPSMT" w:eastAsia="Times New Roman" w:hAnsi="TimesNewRomanPSMT" w:cs="Times New Roman"/>
                <w:color w:val="000000"/>
                <w:sz w:val="24"/>
                <w:lang w:val="en-US" w:eastAsia="fr-FR"/>
              </w:rPr>
              <w:t>The management of a person with low vision consists of helping him regain a better quality of life by adapting to his deficiency and choosing the visual aids that will allow him to perform the activities he wants.Visual aids allow visually impaired people to access certain details that they can no longer perceive with their residual abilities and be able to perform specific tasks that had become impossible for them. No visual aid can restore vision in all circumstances; each one is determined according to a particular task to be carried out, the specificities of the person and their visual state.This work describes the different methods of adapting visual aids which can be offered to visually impaired patients and details on their practical applications. Their choice is based on an in-depth analysis between the visual needs related to the desired activities and the visual capacities of the patient.</w:t>
            </w:r>
          </w:p>
        </w:tc>
      </w:tr>
    </w:tbl>
    <w:p w:rsidR="00E913D3" w:rsidRPr="00E913D3" w:rsidRDefault="00E913D3" w:rsidP="00E913D3">
      <w:pPr>
        <w:spacing w:after="0" w:line="240" w:lineRule="auto"/>
        <w:rPr>
          <w:rFonts w:ascii="TimesNewRomanPS-ItalicMT" w:eastAsia="Times New Roman" w:hAnsi="TimesNewRomanPS-ItalicMT" w:cs="Times New Roman"/>
          <w:i/>
          <w:iCs/>
          <w:color w:val="000000"/>
          <w:sz w:val="44"/>
          <w:lang w:eastAsia="fr-FR"/>
        </w:rPr>
      </w:pPr>
      <w:r w:rsidRPr="00E913D3">
        <w:rPr>
          <w:rFonts w:ascii="TimesNewRomanPS-ItalicMT" w:eastAsia="Times New Roman" w:hAnsi="TimesNewRomanPS-ItalicMT" w:cs="Times New Roman"/>
          <w:i/>
          <w:iCs/>
          <w:color w:val="000000"/>
          <w:sz w:val="44"/>
          <w:lang w:eastAsia="fr-FR"/>
        </w:rPr>
        <w:t>RESUME</w:t>
      </w:r>
    </w:p>
    <w:p w:rsidR="00E913D3" w:rsidRPr="00E913D3" w:rsidRDefault="00E913D3" w:rsidP="00E913D3">
      <w:pPr>
        <w:spacing w:after="0" w:line="240" w:lineRule="auto"/>
        <w:rPr>
          <w:rFonts w:ascii="Calibri" w:eastAsia="Times New Roman" w:hAnsi="Calibri" w:cs="Times New Roman"/>
          <w:color w:val="000000"/>
          <w:lang w:eastAsia="fr-FR"/>
        </w:rPr>
      </w:pPr>
      <w:r w:rsidRPr="00E913D3">
        <w:rPr>
          <w:rFonts w:ascii="Calibri" w:eastAsia="Times New Roman" w:hAnsi="Calibri" w:cs="Times New Roman"/>
          <w:color w:val="000000"/>
          <w:lang w:eastAsia="fr-FR"/>
        </w:rPr>
        <w:t>84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998"/>
      </w:tblGrid>
      <w:tr w:rsidR="00E913D3" w:rsidRPr="00E913D3" w:rsidTr="00E913D3">
        <w:trPr>
          <w:trHeight w:val="4484"/>
        </w:trPr>
        <w:tc>
          <w:tcPr>
            <w:tcW w:w="8998" w:type="dxa"/>
            <w:tcBorders>
              <w:top w:val="nil"/>
              <w:left w:val="nil"/>
              <w:bottom w:val="nil"/>
              <w:right w:val="nil"/>
            </w:tcBorders>
            <w:vAlign w:val="center"/>
            <w:hideMark/>
          </w:tcPr>
          <w:p w:rsidR="00E913D3" w:rsidRPr="00E913D3" w:rsidRDefault="00E913D3" w:rsidP="00E913D3">
            <w:pPr>
              <w:spacing w:after="0" w:line="240" w:lineRule="auto"/>
              <w:rPr>
                <w:rFonts w:ascii="Times New Roman" w:eastAsia="Times New Roman" w:hAnsi="Times New Roman" w:cs="Times New Roman"/>
                <w:sz w:val="24"/>
                <w:szCs w:val="24"/>
                <w:lang w:eastAsia="fr-FR"/>
              </w:rPr>
            </w:pPr>
            <w:r w:rsidRPr="00E913D3">
              <w:rPr>
                <w:rFonts w:ascii="TimesNewRomanPS-BoldMT" w:eastAsia="Times New Roman" w:hAnsi="TimesNewRomanPS-BoldMT" w:cs="Times New Roman"/>
                <w:b/>
                <w:bCs/>
                <w:color w:val="000000"/>
                <w:sz w:val="30"/>
                <w:rtl/>
                <w:lang w:eastAsia="fr-FR"/>
              </w:rPr>
              <w:t xml:space="preserve">التكفل بضعاف البصر: اختيار المعينات </w:t>
            </w:r>
            <w:proofErr w:type="spellStart"/>
            <w:r w:rsidRPr="00E913D3">
              <w:rPr>
                <w:rFonts w:ascii="TimesNewRomanPS-BoldMT" w:eastAsia="Times New Roman" w:hAnsi="TimesNewRomanPS-BoldMT" w:cs="Times New Roman"/>
                <w:b/>
                <w:bCs/>
                <w:color w:val="000000"/>
                <w:sz w:val="30"/>
                <w:rtl/>
                <w:lang w:eastAsia="fr-FR"/>
              </w:rPr>
              <w:t>البصرية</w:t>
            </w:r>
            <w:r w:rsidRPr="00E913D3">
              <w:rPr>
                <w:rFonts w:ascii="TimesNewRomanPSMT" w:eastAsia="Times New Roman" w:hAnsi="TimesNewRomanPSMT" w:cs="Times New Roman"/>
                <w:color w:val="000000"/>
                <w:sz w:val="24"/>
                <w:rtl/>
                <w:lang w:eastAsia="fr-FR"/>
              </w:rPr>
              <w:t>يتمثل</w:t>
            </w:r>
            <w:proofErr w:type="spellEnd"/>
            <w:r w:rsidRPr="00E913D3">
              <w:rPr>
                <w:rFonts w:ascii="TimesNewRomanPSMT" w:eastAsia="Times New Roman" w:hAnsi="TimesNewRomanPSMT" w:cs="Times New Roman"/>
                <w:color w:val="000000"/>
                <w:sz w:val="24"/>
                <w:rtl/>
                <w:lang w:eastAsia="fr-FR"/>
              </w:rPr>
              <w:t xml:space="preserve"> التكفل بالشخص ضعيف البصر في مساعدته على استعادة نوعية حياة أفضل من خلال التكيف مع النقص الذي يعاني منه واختيار الوسائل البصرية التي تسمح له بأداء الأنشطة التي يريدها.تسمح المعينات البصرية للأشخاص المصابين بضعف البصر بالوصول إلى تفاصيل معينة لم يعد بإمكانهم إدراكها بقدراتهم المتبقية والقدرة على أداء مهام محددة أصبحت مستحيلة بالنسبة لهم. </w:t>
            </w:r>
            <w:proofErr w:type="gramStart"/>
            <w:r w:rsidRPr="00E913D3">
              <w:rPr>
                <w:rFonts w:ascii="TimesNewRomanPSMT" w:eastAsia="Times New Roman" w:hAnsi="TimesNewRomanPSMT" w:cs="Times New Roman"/>
                <w:color w:val="000000"/>
                <w:sz w:val="24"/>
                <w:rtl/>
                <w:lang w:eastAsia="fr-FR"/>
              </w:rPr>
              <w:t>لا</w:t>
            </w:r>
            <w:proofErr w:type="gramEnd"/>
            <w:r w:rsidRPr="00E913D3">
              <w:rPr>
                <w:rFonts w:ascii="TimesNewRomanPSMT" w:eastAsia="Times New Roman" w:hAnsi="TimesNewRomanPSMT" w:cs="Times New Roman"/>
                <w:color w:val="000000"/>
                <w:sz w:val="24"/>
                <w:rtl/>
                <w:lang w:eastAsia="fr-FR"/>
              </w:rPr>
              <w:t xml:space="preserve"> توجد وسيلة مساعدة بصرية يمكنها استعادة الرؤية في أي حال من الأحوال؛ حيث يتم تحديد كل واحدة وفقًا لمهمة معينة يتعين القيام </w:t>
            </w:r>
            <w:proofErr w:type="spellStart"/>
            <w:r w:rsidRPr="00E913D3">
              <w:rPr>
                <w:rFonts w:ascii="TimesNewRomanPSMT" w:eastAsia="Times New Roman" w:hAnsi="TimesNewRomanPSMT" w:cs="Times New Roman"/>
                <w:color w:val="000000"/>
                <w:sz w:val="24"/>
                <w:rtl/>
                <w:lang w:eastAsia="fr-FR"/>
              </w:rPr>
              <w:t>بها</w:t>
            </w:r>
            <w:proofErr w:type="spellEnd"/>
            <w:r w:rsidRPr="00E913D3">
              <w:rPr>
                <w:rFonts w:ascii="TimesNewRomanPSMT" w:eastAsia="Times New Roman" w:hAnsi="TimesNewRomanPSMT" w:cs="Times New Roman"/>
                <w:color w:val="000000"/>
                <w:sz w:val="24"/>
                <w:rtl/>
                <w:lang w:eastAsia="fr-FR"/>
              </w:rPr>
              <w:t xml:space="preserve">، وخصوصيات الشخص وحالته البصرية.يصف هذا العمل </w:t>
            </w:r>
            <w:proofErr w:type="gramStart"/>
            <w:r w:rsidRPr="00E913D3">
              <w:rPr>
                <w:rFonts w:ascii="TimesNewRomanPSMT" w:eastAsia="Times New Roman" w:hAnsi="TimesNewRomanPSMT" w:cs="Times New Roman"/>
                <w:color w:val="000000"/>
                <w:sz w:val="24"/>
                <w:rtl/>
                <w:lang w:eastAsia="fr-FR"/>
              </w:rPr>
              <w:t>الطرق</w:t>
            </w:r>
            <w:proofErr w:type="gramEnd"/>
            <w:r w:rsidRPr="00E913D3">
              <w:rPr>
                <w:rFonts w:ascii="TimesNewRomanPSMT" w:eastAsia="Times New Roman" w:hAnsi="TimesNewRomanPSMT" w:cs="Times New Roman"/>
                <w:color w:val="000000"/>
                <w:sz w:val="24"/>
                <w:rtl/>
                <w:lang w:eastAsia="fr-FR"/>
              </w:rPr>
              <w:t xml:space="preserve"> المختلفة لتكييف المساعدات البصرية التي يمكن تقديمها للمرضى المصابين بضعف البصر وتفاصيل عن تطبيقاتها العملية. </w:t>
            </w:r>
            <w:proofErr w:type="gramStart"/>
            <w:r w:rsidRPr="00E913D3">
              <w:rPr>
                <w:rFonts w:ascii="TimesNewRomanPSMT" w:eastAsia="Times New Roman" w:hAnsi="TimesNewRomanPSMT" w:cs="Times New Roman"/>
                <w:color w:val="000000"/>
                <w:sz w:val="24"/>
                <w:rtl/>
                <w:lang w:eastAsia="fr-FR"/>
              </w:rPr>
              <w:t>كما</w:t>
            </w:r>
            <w:proofErr w:type="gramEnd"/>
            <w:r w:rsidRPr="00E913D3">
              <w:rPr>
                <w:rFonts w:ascii="TimesNewRomanPSMT" w:eastAsia="Times New Roman" w:hAnsi="TimesNewRomanPSMT" w:cs="Times New Roman"/>
                <w:color w:val="000000"/>
                <w:sz w:val="24"/>
                <w:rtl/>
                <w:lang w:eastAsia="fr-FR"/>
              </w:rPr>
              <w:t xml:space="preserve"> يعتمد اختيار أي منها على تحليل متعمق بين كل من الاحتياجات البصرية المتعلقة بالأنشطة المرغوبة والقدرات البصرية للمريض</w:t>
            </w:r>
          </w:p>
        </w:tc>
      </w:tr>
    </w:tbl>
    <w:p w:rsidR="008D454C" w:rsidRDefault="008D454C"/>
    <w:sectPr w:rsidR="008D454C" w:rsidSect="008D45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E913D3"/>
    <w:rsid w:val="008D454C"/>
    <w:rsid w:val="00E913D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5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E913D3"/>
    <w:rPr>
      <w:rFonts w:ascii="TimesNewRomanPS-ItalicMT" w:hAnsi="TimesNewRomanPS-ItalicMT" w:hint="default"/>
      <w:b w:val="0"/>
      <w:bCs w:val="0"/>
      <w:i/>
      <w:iCs/>
      <w:color w:val="000000"/>
      <w:sz w:val="44"/>
      <w:szCs w:val="44"/>
    </w:rPr>
  </w:style>
  <w:style w:type="character" w:customStyle="1" w:styleId="fontstyle11">
    <w:name w:val="fontstyle11"/>
    <w:basedOn w:val="Policepardfaut"/>
    <w:rsid w:val="00E913D3"/>
    <w:rPr>
      <w:rFonts w:ascii="Calibri" w:hAnsi="Calibri" w:hint="default"/>
      <w:b w:val="0"/>
      <w:bCs w:val="0"/>
      <w:i w:val="0"/>
      <w:iCs w:val="0"/>
      <w:color w:val="000000"/>
      <w:sz w:val="22"/>
      <w:szCs w:val="22"/>
    </w:rPr>
  </w:style>
  <w:style w:type="character" w:customStyle="1" w:styleId="fontstyle21">
    <w:name w:val="fontstyle21"/>
    <w:basedOn w:val="Policepardfaut"/>
    <w:rsid w:val="00E913D3"/>
    <w:rPr>
      <w:rFonts w:ascii="TimesNewRomanPS-BoldItalicMT" w:hAnsi="TimesNewRomanPS-BoldItalicMT" w:hint="default"/>
      <w:b/>
      <w:bCs/>
      <w:i/>
      <w:iCs/>
      <w:color w:val="000000"/>
      <w:sz w:val="28"/>
      <w:szCs w:val="28"/>
    </w:rPr>
  </w:style>
  <w:style w:type="character" w:customStyle="1" w:styleId="fontstyle41">
    <w:name w:val="fontstyle41"/>
    <w:basedOn w:val="Policepardfaut"/>
    <w:rsid w:val="00E913D3"/>
    <w:rPr>
      <w:rFonts w:ascii="TimesNewRomanPSMT" w:hAnsi="TimesNewRomanPSMT" w:hint="default"/>
      <w:b w:val="0"/>
      <w:bCs w:val="0"/>
      <w:i w:val="0"/>
      <w:iCs w:val="0"/>
      <w:color w:val="000000"/>
      <w:sz w:val="24"/>
      <w:szCs w:val="24"/>
    </w:rPr>
  </w:style>
  <w:style w:type="character" w:customStyle="1" w:styleId="fontstyle51">
    <w:name w:val="fontstyle51"/>
    <w:basedOn w:val="Policepardfaut"/>
    <w:rsid w:val="00E913D3"/>
    <w:rPr>
      <w:rFonts w:ascii="TimesNewRomanPS-BoldMT" w:hAnsi="TimesNewRomanPS-BoldMT" w:hint="default"/>
      <w:b/>
      <w:bCs/>
      <w:i w:val="0"/>
      <w:iCs w:val="0"/>
      <w:color w:val="000000"/>
      <w:sz w:val="30"/>
      <w:szCs w:val="30"/>
    </w:rPr>
  </w:style>
</w:styles>
</file>

<file path=word/webSettings.xml><?xml version="1.0" encoding="utf-8"?>
<w:webSettings xmlns:r="http://schemas.openxmlformats.org/officeDocument/2006/relationships" xmlns:w="http://schemas.openxmlformats.org/wordprocessingml/2006/main">
  <w:divs>
    <w:div w:id="136578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2469</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2024-11-27T08:34:00Z</dcterms:created>
  <dcterms:modified xsi:type="dcterms:W3CDTF">2024-11-27T08:35:00Z</dcterms:modified>
</cp:coreProperties>
</file>