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FE" w:rsidRPr="00D41B34" w:rsidRDefault="00634DFE" w:rsidP="00634DFE">
      <w:pPr>
        <w:spacing w:after="0" w:line="360" w:lineRule="auto"/>
        <w:jc w:val="center"/>
        <w:rPr>
          <w:rFonts w:asciiTheme="majorBidi" w:eastAsia="Times New Roman" w:hAnsiTheme="majorBidi" w:cstheme="majorBidi"/>
          <w:b/>
          <w:bCs/>
          <w:sz w:val="24"/>
          <w:szCs w:val="24"/>
          <w:lang w:eastAsia="fr-FR"/>
        </w:rPr>
      </w:pPr>
      <w:r w:rsidRPr="00D41B34">
        <w:rPr>
          <w:rFonts w:asciiTheme="majorBidi" w:eastAsia="Times New Roman" w:hAnsiTheme="majorBidi" w:cstheme="majorBidi"/>
          <w:b/>
          <w:bCs/>
          <w:sz w:val="24"/>
          <w:szCs w:val="24"/>
          <w:lang w:eastAsia="fr-FR"/>
        </w:rPr>
        <w:t>Résumé</w:t>
      </w:r>
    </w:p>
    <w:p w:rsidR="00634DFE" w:rsidRPr="00D41B34" w:rsidRDefault="00634DFE" w:rsidP="00634DFE">
      <w:pPr>
        <w:spacing w:after="0"/>
        <w:jc w:val="both"/>
        <w:rPr>
          <w:rFonts w:asciiTheme="majorBidi" w:eastAsia="Times New Roman" w:hAnsiTheme="majorBidi" w:cstheme="majorBidi"/>
          <w:sz w:val="24"/>
          <w:szCs w:val="24"/>
          <w:lang w:eastAsia="fr-FR"/>
        </w:rPr>
      </w:pPr>
      <w:r>
        <w:rPr>
          <w:rFonts w:asciiTheme="majorBidi" w:hAnsiTheme="majorBidi" w:cstheme="majorBidi"/>
          <w:sz w:val="24"/>
          <w:szCs w:val="24"/>
        </w:rPr>
        <w:t>Les</w:t>
      </w:r>
      <w:r w:rsidRPr="00D1337F">
        <w:rPr>
          <w:rFonts w:asciiTheme="majorBidi" w:hAnsiTheme="majorBidi" w:cstheme="majorBidi"/>
          <w:sz w:val="24"/>
          <w:szCs w:val="24"/>
        </w:rPr>
        <w:t xml:space="preserve"> paramètres du processus de tournage </w:t>
      </w:r>
      <w:r>
        <w:rPr>
          <w:rFonts w:asciiTheme="majorBidi" w:hAnsiTheme="majorBidi" w:cstheme="majorBidi"/>
          <w:sz w:val="24"/>
          <w:szCs w:val="24"/>
        </w:rPr>
        <w:t>d’</w:t>
      </w:r>
      <w:r w:rsidRPr="007E2E73">
        <w:rPr>
          <w:rFonts w:asciiTheme="majorBidi" w:hAnsiTheme="majorBidi" w:cstheme="majorBidi"/>
          <w:color w:val="000000"/>
          <w:sz w:val="24"/>
          <w:szCs w:val="24"/>
        </w:rPr>
        <w:t>un alliage d’aluminium au silicium magnésium</w:t>
      </w:r>
      <w:r w:rsidRPr="007E2E73">
        <w:rPr>
          <w:rFonts w:asciiTheme="majorBidi" w:hAnsiTheme="majorBidi" w:cstheme="majorBidi"/>
          <w:b/>
          <w:bCs/>
          <w:color w:val="000000"/>
          <w:sz w:val="24"/>
          <w:szCs w:val="24"/>
        </w:rPr>
        <w:t xml:space="preserve"> </w:t>
      </w:r>
      <w:r>
        <w:rPr>
          <w:rFonts w:asciiTheme="majorBidi" w:hAnsiTheme="majorBidi" w:cstheme="majorBidi"/>
          <w:color w:val="000000"/>
          <w:sz w:val="24"/>
          <w:szCs w:val="24"/>
        </w:rPr>
        <w:t xml:space="preserve">A6060 et d’un </w:t>
      </w:r>
      <w:r w:rsidR="00C22C28">
        <w:rPr>
          <w:rFonts w:asciiTheme="majorBidi" w:hAnsiTheme="majorBidi" w:cstheme="majorBidi"/>
          <w:color w:val="000000"/>
          <w:sz w:val="24"/>
          <w:szCs w:val="24"/>
        </w:rPr>
        <w:t>acier XC25</w:t>
      </w:r>
      <w:r>
        <w:rPr>
          <w:rFonts w:asciiTheme="majorBidi" w:hAnsiTheme="majorBidi" w:cstheme="majorBidi"/>
          <w:color w:val="000000"/>
          <w:sz w:val="24"/>
          <w:szCs w:val="24"/>
        </w:rPr>
        <w:t xml:space="preserve"> p</w:t>
      </w:r>
      <w:r w:rsidRPr="00D1337F">
        <w:rPr>
          <w:rFonts w:asciiTheme="majorBidi" w:hAnsiTheme="majorBidi" w:cstheme="majorBidi"/>
          <w:sz w:val="24"/>
          <w:szCs w:val="24"/>
        </w:rPr>
        <w:t>o</w:t>
      </w:r>
      <w:r>
        <w:rPr>
          <w:rFonts w:asciiTheme="majorBidi" w:hAnsiTheme="majorBidi" w:cstheme="majorBidi"/>
          <w:color w:val="000000"/>
          <w:sz w:val="24"/>
          <w:szCs w:val="24"/>
        </w:rPr>
        <w:t xml:space="preserve">ur un </w:t>
      </w:r>
      <w:r w:rsidRPr="00596B14">
        <w:rPr>
          <w:rFonts w:asciiTheme="majorBidi" w:eastAsia="Times New Roman" w:hAnsiTheme="majorBidi" w:cstheme="majorBidi"/>
          <w:sz w:val="24"/>
          <w:szCs w:val="24"/>
          <w:lang w:eastAsia="fr-FR"/>
        </w:rPr>
        <w:t>taux d'enlèvement de matière</w:t>
      </w:r>
      <w:r>
        <w:rPr>
          <w:rFonts w:asciiTheme="majorBidi" w:eastAsia="Times New Roman" w:hAnsiTheme="majorBidi" w:cstheme="majorBidi"/>
          <w:sz w:val="24"/>
          <w:szCs w:val="24"/>
          <w:lang w:eastAsia="fr-FR"/>
        </w:rPr>
        <w:t xml:space="preserve"> elevé</w:t>
      </w:r>
      <w:r w:rsidRPr="00596B14">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avec </w:t>
      </w:r>
      <w:r>
        <w:rPr>
          <w:rFonts w:asciiTheme="majorBidi" w:hAnsiTheme="majorBidi" w:cstheme="majorBidi"/>
          <w:color w:val="000000"/>
          <w:sz w:val="24"/>
          <w:szCs w:val="24"/>
        </w:rPr>
        <w:t xml:space="preserve">une faible </w:t>
      </w:r>
      <w:r w:rsidRPr="00596B14">
        <w:rPr>
          <w:rFonts w:asciiTheme="majorBidi" w:eastAsia="Times New Roman" w:hAnsiTheme="majorBidi" w:cstheme="majorBidi"/>
          <w:sz w:val="24"/>
          <w:szCs w:val="24"/>
          <w:lang w:eastAsia="fr-FR"/>
        </w:rPr>
        <w:t>rugosité de surface</w:t>
      </w:r>
      <w:r>
        <w:rPr>
          <w:rFonts w:asciiTheme="majorBidi" w:eastAsia="Times New Roman" w:hAnsiTheme="majorBidi" w:cstheme="majorBidi"/>
          <w:sz w:val="24"/>
          <w:szCs w:val="24"/>
          <w:lang w:eastAsia="fr-FR"/>
        </w:rPr>
        <w:t xml:space="preserve"> ont été étudiés et </w:t>
      </w:r>
      <w:r>
        <w:rPr>
          <w:rFonts w:asciiTheme="majorBidi" w:hAnsiTheme="majorBidi" w:cstheme="majorBidi"/>
          <w:sz w:val="24"/>
          <w:szCs w:val="24"/>
        </w:rPr>
        <w:t xml:space="preserve">optimisés en utilisant la table L9 de </w:t>
      </w:r>
      <w:r w:rsidR="00C22C28">
        <w:rPr>
          <w:rFonts w:asciiTheme="majorBidi" w:hAnsiTheme="majorBidi" w:cstheme="majorBidi"/>
          <w:sz w:val="24"/>
          <w:szCs w:val="24"/>
        </w:rPr>
        <w:t xml:space="preserve">Taguchi. </w:t>
      </w:r>
      <w:r w:rsidRPr="00D1337F">
        <w:rPr>
          <w:rFonts w:asciiTheme="majorBidi" w:hAnsiTheme="majorBidi" w:cstheme="majorBidi"/>
          <w:sz w:val="24"/>
          <w:szCs w:val="24"/>
        </w:rPr>
        <w:t xml:space="preserve">L'expérience a été menée avec </w:t>
      </w:r>
      <w:r>
        <w:rPr>
          <w:rFonts w:asciiTheme="majorBidi" w:hAnsiTheme="majorBidi" w:cstheme="majorBidi"/>
          <w:sz w:val="24"/>
          <w:szCs w:val="24"/>
        </w:rPr>
        <w:t>trois</w:t>
      </w:r>
      <w:r w:rsidRPr="00D1337F">
        <w:rPr>
          <w:rFonts w:asciiTheme="majorBidi" w:hAnsiTheme="majorBidi" w:cstheme="majorBidi"/>
          <w:sz w:val="24"/>
          <w:szCs w:val="24"/>
        </w:rPr>
        <w:t xml:space="preserve"> paramètres de processus, à savoir la vitesse de coupe</w:t>
      </w:r>
      <w:r>
        <w:rPr>
          <w:rFonts w:asciiTheme="majorBidi" w:hAnsiTheme="majorBidi" w:cstheme="majorBidi"/>
          <w:sz w:val="24"/>
          <w:szCs w:val="24"/>
        </w:rPr>
        <w:t xml:space="preserve"> (N)</w:t>
      </w:r>
      <w:r w:rsidRPr="00D1337F">
        <w:rPr>
          <w:rFonts w:asciiTheme="majorBidi" w:hAnsiTheme="majorBidi" w:cstheme="majorBidi"/>
          <w:sz w:val="24"/>
          <w:szCs w:val="24"/>
        </w:rPr>
        <w:t>, la vitesse d'avance</w:t>
      </w:r>
      <w:r>
        <w:rPr>
          <w:rFonts w:asciiTheme="majorBidi" w:hAnsiTheme="majorBidi" w:cstheme="majorBidi"/>
          <w:sz w:val="24"/>
          <w:szCs w:val="24"/>
        </w:rPr>
        <w:t xml:space="preserve"> (a) et la profondeur de passe (P).</w:t>
      </w:r>
      <w:r w:rsidRPr="00D1337F">
        <w:rPr>
          <w:rFonts w:asciiTheme="majorBidi" w:hAnsiTheme="majorBidi" w:cstheme="majorBidi"/>
          <w:sz w:val="24"/>
          <w:szCs w:val="24"/>
        </w:rPr>
        <w:t xml:space="preserve"> </w:t>
      </w:r>
      <w:r>
        <w:rPr>
          <w:rFonts w:asciiTheme="majorBidi" w:eastAsia="Times New Roman" w:hAnsiTheme="majorBidi" w:cstheme="majorBidi"/>
          <w:sz w:val="24"/>
          <w:szCs w:val="24"/>
          <w:lang w:eastAsia="fr-FR"/>
        </w:rPr>
        <w:t>L’influence</w:t>
      </w:r>
      <w:r w:rsidRPr="00596B14">
        <w:rPr>
          <w:rFonts w:asciiTheme="majorBidi" w:eastAsia="Times New Roman" w:hAnsiTheme="majorBidi" w:cstheme="majorBidi"/>
          <w:sz w:val="24"/>
          <w:szCs w:val="24"/>
          <w:lang w:eastAsia="fr-FR"/>
        </w:rPr>
        <w:t xml:space="preserve"> des paramètres de coupe sur la rugosité de surface</w:t>
      </w:r>
      <w:r>
        <w:rPr>
          <w:rFonts w:asciiTheme="majorBidi" w:eastAsia="Times New Roman" w:hAnsiTheme="majorBidi" w:cstheme="majorBidi"/>
          <w:sz w:val="24"/>
          <w:szCs w:val="24"/>
          <w:lang w:eastAsia="fr-FR"/>
        </w:rPr>
        <w:t xml:space="preserve"> (Ra)</w:t>
      </w:r>
      <w:r w:rsidRPr="00596B14">
        <w:rPr>
          <w:rFonts w:asciiTheme="majorBidi" w:eastAsia="Times New Roman" w:hAnsiTheme="majorBidi" w:cstheme="majorBidi"/>
          <w:sz w:val="24"/>
          <w:szCs w:val="24"/>
          <w:lang w:eastAsia="fr-FR"/>
        </w:rPr>
        <w:t xml:space="preserve"> et le taux d'enlèvement de matière </w:t>
      </w:r>
      <w:r>
        <w:rPr>
          <w:rFonts w:asciiTheme="majorBidi" w:eastAsia="Times New Roman" w:hAnsiTheme="majorBidi" w:cstheme="majorBidi"/>
          <w:sz w:val="24"/>
          <w:szCs w:val="24"/>
          <w:lang w:eastAsia="fr-FR"/>
        </w:rPr>
        <w:t xml:space="preserve">(Me) </w:t>
      </w:r>
      <w:r w:rsidRPr="00596B14">
        <w:rPr>
          <w:rFonts w:asciiTheme="majorBidi" w:eastAsia="Times New Roman" w:hAnsiTheme="majorBidi" w:cstheme="majorBidi"/>
          <w:sz w:val="24"/>
          <w:szCs w:val="24"/>
          <w:lang w:eastAsia="fr-FR"/>
        </w:rPr>
        <w:t>ont été résolus à l'aide de l'ANOVA</w:t>
      </w:r>
      <w:r>
        <w:rPr>
          <w:rFonts w:asciiTheme="majorBidi" w:eastAsia="Times New Roman" w:hAnsiTheme="majorBidi" w:cstheme="majorBidi"/>
          <w:sz w:val="24"/>
          <w:szCs w:val="24"/>
          <w:lang w:eastAsia="fr-FR"/>
        </w:rPr>
        <w:t xml:space="preserve"> qui montre clairement que  la vitesse de coupe (N) et la vitesse d’avance (a) sont statistiquement les facteurs qui ont la plus grande influence sur la  rugosité de surface avec les contributions 70,17% et 51,33% pour les deux matériaux respectivement, par contre le facteur profondeur de passe (P) est le paramètre influent la matière enlevée avec les contributions 47,09 %, et 92,12, % pour les deux matériaux respectivement .</w:t>
      </w:r>
      <w:r w:rsidRPr="002E0EC5">
        <w:rPr>
          <w:rFonts w:asciiTheme="majorBidi" w:eastAsia="Times New Roman" w:hAnsiTheme="majorBidi" w:cstheme="majorBidi"/>
          <w:sz w:val="24"/>
          <w:szCs w:val="24"/>
          <w:lang w:eastAsia="fr-FR"/>
        </w:rPr>
        <w:t xml:space="preserve"> </w:t>
      </w:r>
      <w:r w:rsidRPr="00D1337F">
        <w:rPr>
          <w:rFonts w:asciiTheme="majorBidi" w:hAnsiTheme="majorBidi" w:cstheme="majorBidi"/>
          <w:sz w:val="24"/>
          <w:szCs w:val="24"/>
        </w:rPr>
        <w:t xml:space="preserve">L'analyse </w:t>
      </w:r>
      <w:r>
        <w:rPr>
          <w:rFonts w:asciiTheme="majorBidi" w:hAnsiTheme="majorBidi" w:cstheme="majorBidi"/>
          <w:sz w:val="24"/>
          <w:szCs w:val="24"/>
        </w:rPr>
        <w:t xml:space="preserve">d’ANOVA révèle </w:t>
      </w:r>
      <w:r w:rsidR="00C22C28">
        <w:rPr>
          <w:rFonts w:asciiTheme="majorBidi" w:hAnsiTheme="majorBidi" w:cstheme="majorBidi"/>
          <w:sz w:val="24"/>
          <w:szCs w:val="24"/>
        </w:rPr>
        <w:t xml:space="preserve">que </w:t>
      </w:r>
      <w:r w:rsidR="00C22C28" w:rsidRPr="00D1337F">
        <w:rPr>
          <w:rFonts w:asciiTheme="majorBidi" w:hAnsiTheme="majorBidi" w:cstheme="majorBidi"/>
          <w:sz w:val="24"/>
          <w:szCs w:val="24"/>
        </w:rPr>
        <w:t>la</w:t>
      </w:r>
      <w:r w:rsidRPr="00D1337F">
        <w:rPr>
          <w:rFonts w:asciiTheme="majorBidi" w:hAnsiTheme="majorBidi" w:cstheme="majorBidi"/>
          <w:sz w:val="24"/>
          <w:szCs w:val="24"/>
        </w:rPr>
        <w:t xml:space="preserve"> combinaison </w:t>
      </w:r>
      <w:bookmarkStart w:id="0" w:name="_GoBack"/>
      <w:bookmarkEnd w:id="0"/>
      <w:r w:rsidR="00C22C28" w:rsidRPr="00D1337F">
        <w:rPr>
          <w:rFonts w:asciiTheme="majorBidi" w:hAnsiTheme="majorBidi" w:cstheme="majorBidi"/>
          <w:sz w:val="24"/>
          <w:szCs w:val="24"/>
        </w:rPr>
        <w:t xml:space="preserve">optimale </w:t>
      </w:r>
      <w:r w:rsidR="00C22C28">
        <w:rPr>
          <w:rFonts w:asciiTheme="majorBidi" w:hAnsiTheme="majorBidi" w:cstheme="majorBidi"/>
          <w:sz w:val="24"/>
          <w:szCs w:val="24"/>
        </w:rPr>
        <w:t>sont</w:t>
      </w:r>
      <w:r>
        <w:rPr>
          <w:rFonts w:asciiTheme="majorBidi" w:hAnsiTheme="majorBidi" w:cstheme="majorBidi"/>
          <w:sz w:val="24"/>
          <w:szCs w:val="24"/>
        </w:rPr>
        <w:t xml:space="preserve"> N =1120 tr/min, a = 0,6 mm/tr et p = 0,7 mm et</w:t>
      </w:r>
      <w:r w:rsidRPr="00701F1B">
        <w:rPr>
          <w:rFonts w:asciiTheme="majorBidi" w:hAnsiTheme="majorBidi" w:cstheme="majorBidi"/>
          <w:sz w:val="24"/>
          <w:szCs w:val="24"/>
        </w:rPr>
        <w:t xml:space="preserve"> </w:t>
      </w:r>
      <w:r>
        <w:rPr>
          <w:rFonts w:asciiTheme="majorBidi" w:hAnsiTheme="majorBidi" w:cstheme="majorBidi"/>
          <w:sz w:val="24"/>
          <w:szCs w:val="24"/>
        </w:rPr>
        <w:t xml:space="preserve">N =1400 tr/min, a = 0,2 mm/tr et p = 0,7 mm pour l’usinage de l’acier et de l’alliage d’aluminium respectivement. </w:t>
      </w:r>
    </w:p>
    <w:p w:rsidR="00634DFE" w:rsidRDefault="00634DFE" w:rsidP="00634DFE">
      <w:pPr>
        <w:spacing w:line="360" w:lineRule="auto"/>
        <w:jc w:val="both"/>
        <w:rPr>
          <w:rStyle w:val="rynqvb"/>
          <w:rFonts w:asciiTheme="majorBidi" w:hAnsiTheme="majorBidi" w:cstheme="majorBidi"/>
          <w:b/>
          <w:bCs/>
          <w:sz w:val="24"/>
          <w:szCs w:val="24"/>
        </w:rPr>
      </w:pPr>
    </w:p>
    <w:p w:rsidR="00634DFE" w:rsidRPr="00F71504" w:rsidRDefault="00634DFE" w:rsidP="00634DFE">
      <w:pPr>
        <w:spacing w:line="360" w:lineRule="auto"/>
        <w:jc w:val="center"/>
        <w:rPr>
          <w:rStyle w:val="rynqvb"/>
          <w:b/>
          <w:bCs/>
          <w:lang w:val="en-US"/>
        </w:rPr>
      </w:pPr>
      <w:r w:rsidRPr="00F71504">
        <w:rPr>
          <w:rStyle w:val="rynqvb"/>
          <w:rFonts w:asciiTheme="majorBidi" w:hAnsiTheme="majorBidi" w:cstheme="majorBidi"/>
          <w:b/>
          <w:bCs/>
          <w:sz w:val="24"/>
          <w:szCs w:val="24"/>
          <w:lang w:val="en-US"/>
        </w:rPr>
        <w:t>Abstract</w:t>
      </w:r>
      <w:r w:rsidRPr="00F71504">
        <w:rPr>
          <w:rStyle w:val="rynqvb"/>
          <w:b/>
          <w:bCs/>
          <w:lang w:val="en-US"/>
        </w:rPr>
        <w:t xml:space="preserve"> </w:t>
      </w:r>
    </w:p>
    <w:p w:rsidR="00634DFE" w:rsidRPr="00F71504" w:rsidRDefault="00634DFE" w:rsidP="00634DFE">
      <w:pPr>
        <w:jc w:val="both"/>
        <w:rPr>
          <w:rFonts w:asciiTheme="majorBidi" w:hAnsiTheme="majorBidi" w:cstheme="majorBidi"/>
          <w:sz w:val="24"/>
          <w:szCs w:val="24"/>
          <w:lang w:val="en-US"/>
        </w:rPr>
      </w:pPr>
      <w:r w:rsidRPr="00F71504">
        <w:rPr>
          <w:rStyle w:val="rynqvb"/>
          <w:rFonts w:asciiTheme="majorBidi" w:hAnsiTheme="majorBidi" w:cstheme="majorBidi"/>
          <w:sz w:val="24"/>
          <w:szCs w:val="24"/>
          <w:lang w:val="en-US"/>
        </w:rPr>
        <w:t>The turning process parameters of A6060 silicon magnesium aluminum alloy and XC25 steel for high material removal rate with low surface roughness were investigated and optimized using Taguchi's L9 table</w:t>
      </w:r>
      <w:r w:rsidRPr="00F71504">
        <w:rPr>
          <w:rStyle w:val="hwtze"/>
          <w:rFonts w:asciiTheme="majorBidi" w:hAnsiTheme="majorBidi" w:cstheme="majorBidi"/>
          <w:sz w:val="24"/>
          <w:szCs w:val="24"/>
          <w:lang w:val="en-US"/>
        </w:rPr>
        <w:t xml:space="preserve">. </w:t>
      </w:r>
      <w:r w:rsidRPr="00F71504">
        <w:rPr>
          <w:rStyle w:val="rynqvb"/>
          <w:rFonts w:asciiTheme="majorBidi" w:hAnsiTheme="majorBidi" w:cstheme="majorBidi"/>
          <w:sz w:val="24"/>
          <w:szCs w:val="24"/>
          <w:lang w:val="en-US"/>
        </w:rPr>
        <w:t>The experiment was conducted with three process parameters, namely cutting speed (N), feed rate (a) and depth of cut (P).</w:t>
      </w:r>
      <w:r w:rsidRPr="00F71504">
        <w:rPr>
          <w:rStyle w:val="hwtze"/>
          <w:rFonts w:asciiTheme="majorBidi" w:hAnsiTheme="majorBidi" w:cstheme="majorBidi"/>
          <w:sz w:val="24"/>
          <w:szCs w:val="24"/>
          <w:lang w:val="en-US"/>
        </w:rPr>
        <w:t xml:space="preserve"> </w:t>
      </w:r>
      <w:r w:rsidRPr="00F71504">
        <w:rPr>
          <w:rStyle w:val="rynqvb"/>
          <w:rFonts w:asciiTheme="majorBidi" w:hAnsiTheme="majorBidi" w:cstheme="majorBidi"/>
          <w:sz w:val="24"/>
          <w:szCs w:val="24"/>
          <w:lang w:val="en-US"/>
        </w:rPr>
        <w:t>The influence of the cutting parameters on the surface roughness (Ra) and the material removal rate (Me) have been resolved using ANOVA which clearly shows that the cutting speed (N) and the</w:t>
      </w:r>
      <w:r w:rsidRPr="00F71504">
        <w:rPr>
          <w:rStyle w:val="hwtze"/>
          <w:rFonts w:asciiTheme="majorBidi" w:hAnsiTheme="majorBidi" w:cstheme="majorBidi"/>
          <w:sz w:val="24"/>
          <w:szCs w:val="24"/>
          <w:lang w:val="en-US"/>
        </w:rPr>
        <w:t xml:space="preserve"> </w:t>
      </w:r>
      <w:r w:rsidRPr="00F71504">
        <w:rPr>
          <w:rStyle w:val="rynqvb"/>
          <w:rFonts w:asciiTheme="majorBidi" w:hAnsiTheme="majorBidi" w:cstheme="majorBidi"/>
          <w:sz w:val="24"/>
          <w:szCs w:val="24"/>
          <w:lang w:val="en-US"/>
        </w:rPr>
        <w:t>feed rate (a) are statistically the factors that have the greatest influence on the surface roughness with the contributions 70.17% and 51.33% for the two materials respectively, on the other hand the depth of pass factor (P)</w:t>
      </w:r>
      <w:r w:rsidRPr="00F71504">
        <w:rPr>
          <w:rStyle w:val="hwtze"/>
          <w:rFonts w:asciiTheme="majorBidi" w:hAnsiTheme="majorBidi" w:cstheme="majorBidi"/>
          <w:sz w:val="24"/>
          <w:szCs w:val="24"/>
          <w:lang w:val="en-US"/>
        </w:rPr>
        <w:t xml:space="preserve"> </w:t>
      </w:r>
      <w:r w:rsidRPr="00F71504">
        <w:rPr>
          <w:rStyle w:val="rynqvb"/>
          <w:rFonts w:asciiTheme="majorBidi" w:hAnsiTheme="majorBidi" w:cstheme="majorBidi"/>
          <w:sz w:val="24"/>
          <w:szCs w:val="24"/>
          <w:lang w:val="en-US"/>
        </w:rPr>
        <w:t>is the influential parameter the material removed with the contributions 47.09%, and 92.12% for the two materials respectively.</w:t>
      </w:r>
      <w:r w:rsidRPr="00F71504">
        <w:rPr>
          <w:rStyle w:val="hwtze"/>
          <w:rFonts w:asciiTheme="majorBidi" w:hAnsiTheme="majorBidi" w:cstheme="majorBidi"/>
          <w:sz w:val="24"/>
          <w:szCs w:val="24"/>
          <w:lang w:val="en-US"/>
        </w:rPr>
        <w:t xml:space="preserve"> </w:t>
      </w:r>
      <w:r w:rsidRPr="00F71504">
        <w:rPr>
          <w:rStyle w:val="rynqvb"/>
          <w:rFonts w:asciiTheme="majorBidi" w:hAnsiTheme="majorBidi" w:cstheme="majorBidi"/>
          <w:sz w:val="24"/>
          <w:szCs w:val="24"/>
          <w:lang w:val="en-US"/>
        </w:rPr>
        <w:t>ANOVA analysis reveals that the optimal combination are N = 1120 rev/min, a = 0.6 mm/rev and p = 0.7 mm and N = 1400 rev/min, a = 0.2 mm/rev</w:t>
      </w:r>
      <w:r w:rsidRPr="00F71504">
        <w:rPr>
          <w:rStyle w:val="hwtze"/>
          <w:rFonts w:asciiTheme="majorBidi" w:hAnsiTheme="majorBidi" w:cstheme="majorBidi"/>
          <w:sz w:val="24"/>
          <w:szCs w:val="24"/>
          <w:lang w:val="en-US"/>
        </w:rPr>
        <w:t xml:space="preserve"> </w:t>
      </w:r>
      <w:r w:rsidRPr="00F71504">
        <w:rPr>
          <w:rStyle w:val="rynqvb"/>
          <w:rFonts w:asciiTheme="majorBidi" w:hAnsiTheme="majorBidi" w:cstheme="majorBidi"/>
          <w:sz w:val="24"/>
          <w:szCs w:val="24"/>
          <w:lang w:val="en-US"/>
        </w:rPr>
        <w:t xml:space="preserve">and p = 0.7 mm for machining steel and </w:t>
      </w:r>
      <w:r w:rsidR="00C22C28" w:rsidRPr="00F71504">
        <w:rPr>
          <w:rStyle w:val="rynqvb"/>
          <w:rFonts w:asciiTheme="majorBidi" w:hAnsiTheme="majorBidi" w:cstheme="majorBidi"/>
          <w:sz w:val="24"/>
          <w:szCs w:val="24"/>
          <w:lang w:val="en-US"/>
        </w:rPr>
        <w:t>aluminum</w:t>
      </w:r>
      <w:r w:rsidRPr="00F71504">
        <w:rPr>
          <w:rStyle w:val="rynqvb"/>
          <w:rFonts w:asciiTheme="majorBidi" w:hAnsiTheme="majorBidi" w:cstheme="majorBidi"/>
          <w:sz w:val="24"/>
          <w:szCs w:val="24"/>
          <w:lang w:val="en-US"/>
        </w:rPr>
        <w:t xml:space="preserve"> alloy respectively.</w:t>
      </w:r>
    </w:p>
    <w:p w:rsidR="00634DFE" w:rsidRDefault="00634DFE" w:rsidP="00634DFE">
      <w:pPr>
        <w:bidi/>
        <w:spacing w:after="0"/>
        <w:jc w:val="center"/>
        <w:rPr>
          <w:rFonts w:ascii="Times New Roman" w:eastAsia="Times New Roman" w:hAnsi="Times New Roman" w:cs="Times New Roman"/>
          <w:b/>
          <w:bCs/>
          <w:sz w:val="24"/>
          <w:szCs w:val="24"/>
          <w:lang w:eastAsia="fr-FR"/>
        </w:rPr>
      </w:pPr>
      <w:r w:rsidRPr="00D41B34">
        <w:rPr>
          <w:rFonts w:ascii="Times New Roman" w:eastAsia="Times New Roman" w:hAnsi="Times New Roman" w:cs="Times New Roman" w:hint="cs"/>
          <w:b/>
          <w:bCs/>
          <w:sz w:val="24"/>
          <w:szCs w:val="24"/>
          <w:rtl/>
          <w:lang w:eastAsia="fr-FR"/>
        </w:rPr>
        <w:t>ملخص</w:t>
      </w:r>
    </w:p>
    <w:p w:rsidR="00634DFE" w:rsidRPr="00D41B34" w:rsidRDefault="00634DFE" w:rsidP="00634DFE">
      <w:pPr>
        <w:bidi/>
        <w:spacing w:after="0"/>
        <w:rPr>
          <w:rFonts w:ascii="Times New Roman" w:eastAsia="Times New Roman" w:hAnsi="Times New Roman" w:cs="Times New Roman"/>
          <w:b/>
          <w:bCs/>
          <w:sz w:val="24"/>
          <w:szCs w:val="24"/>
          <w:lang w:eastAsia="fr-FR"/>
        </w:rPr>
      </w:pPr>
    </w:p>
    <w:p w:rsidR="00634DFE" w:rsidRDefault="00634DFE" w:rsidP="00634DFE">
      <w:pPr>
        <w:bidi/>
        <w:spacing w:after="0"/>
        <w:jc w:val="both"/>
        <w:rPr>
          <w:rFonts w:ascii="Times New Roman" w:eastAsia="Times New Roman" w:hAnsi="Times New Roman" w:cs="Times New Roman"/>
          <w:sz w:val="24"/>
          <w:szCs w:val="24"/>
          <w:lang w:eastAsia="fr-FR"/>
        </w:rPr>
      </w:pPr>
      <w:r w:rsidRPr="006E66FB">
        <w:rPr>
          <w:rFonts w:ascii="Times New Roman" w:eastAsia="Times New Roman" w:hAnsi="Times New Roman" w:cs="Times New Roman" w:hint="cs"/>
          <w:sz w:val="24"/>
          <w:szCs w:val="24"/>
          <w:lang w:eastAsia="fr-FR"/>
        </w:rPr>
        <w:t xml:space="preserve">  </w:t>
      </w:r>
      <w:r w:rsidRPr="006E66FB">
        <w:rPr>
          <w:rFonts w:ascii="Times New Roman" w:eastAsia="Times New Roman" w:hAnsi="Times New Roman" w:cs="Times New Roman" w:hint="cs"/>
          <w:sz w:val="24"/>
          <w:szCs w:val="24"/>
          <w:rtl/>
          <w:lang w:eastAsia="fr-FR"/>
        </w:rPr>
        <w:t xml:space="preserve">تم فحص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hint="cs"/>
          <w:sz w:val="24"/>
          <w:szCs w:val="24"/>
          <w:rtl/>
          <w:lang w:eastAsia="fr-FR"/>
        </w:rPr>
        <w:t>عوامل</w:t>
      </w:r>
      <w:r>
        <w:rPr>
          <w:rFonts w:ascii="Times New Roman" w:eastAsia="Times New Roman" w:hAnsi="Times New Roman" w:cs="Times New Roman"/>
          <w:sz w:val="24"/>
          <w:szCs w:val="24"/>
          <w:lang w:eastAsia="fr-FR"/>
        </w:rPr>
        <w:t xml:space="preserve"> </w:t>
      </w:r>
      <w:r w:rsidRPr="006E66FB">
        <w:rPr>
          <w:rFonts w:ascii="Times New Roman" w:eastAsia="Times New Roman" w:hAnsi="Times New Roman" w:cs="Times New Roman" w:hint="cs"/>
          <w:sz w:val="24"/>
          <w:szCs w:val="24"/>
          <w:rtl/>
          <w:lang w:eastAsia="fr-FR"/>
        </w:rPr>
        <w:t>عملية الخراطة لسبائك الألمنيوم</w:t>
      </w:r>
      <w:r>
        <w:rPr>
          <w:rFonts w:ascii="Times New Roman" w:eastAsia="Times New Roman" w:hAnsi="Times New Roman" w:cs="Times New Roman" w:hint="cs"/>
          <w:sz w:val="24"/>
          <w:szCs w:val="24"/>
          <w:rtl/>
          <w:lang w:eastAsia="fr-FR"/>
        </w:rPr>
        <w:t xml:space="preserve"> والمغنيز</w:t>
      </w:r>
      <w:r w:rsidRPr="006E66FB">
        <w:rPr>
          <w:rFonts w:ascii="Times New Roman" w:eastAsia="Times New Roman" w:hAnsi="Times New Roman" w:cs="Times New Roman" w:hint="cs"/>
          <w:sz w:val="24"/>
          <w:szCs w:val="24"/>
          <w:rtl/>
          <w:lang w:eastAsia="fr-FR"/>
        </w:rPr>
        <w:t>يوم السيليكوني</w:t>
      </w:r>
      <w:r w:rsidRPr="006E66FB">
        <w:rPr>
          <w:rFonts w:ascii="Times New Roman" w:eastAsia="Times New Roman" w:hAnsi="Times New Roman" w:cs="Times New Roman" w:hint="cs"/>
          <w:sz w:val="24"/>
          <w:szCs w:val="24"/>
          <w:lang w:eastAsia="fr-FR"/>
        </w:rPr>
        <w:t xml:space="preserve"> A6060 </w:t>
      </w:r>
      <w:r w:rsidRPr="006E66FB">
        <w:rPr>
          <w:rFonts w:ascii="Times New Roman" w:eastAsia="Times New Roman" w:hAnsi="Times New Roman" w:cs="Times New Roman" w:hint="cs"/>
          <w:sz w:val="24"/>
          <w:szCs w:val="24"/>
          <w:rtl/>
          <w:lang w:eastAsia="fr-FR"/>
        </w:rPr>
        <w:t>والفولاذ</w:t>
      </w:r>
      <w:r w:rsidRPr="006E66FB">
        <w:rPr>
          <w:rFonts w:ascii="Times New Roman" w:eastAsia="Times New Roman" w:hAnsi="Times New Roman" w:cs="Times New Roman" w:hint="cs"/>
          <w:sz w:val="24"/>
          <w:szCs w:val="24"/>
          <w:lang w:eastAsia="fr-FR"/>
        </w:rPr>
        <w:t xml:space="preserve"> XC25 </w:t>
      </w:r>
      <w:r w:rsidRPr="006E66FB">
        <w:rPr>
          <w:rFonts w:ascii="Times New Roman" w:eastAsia="Times New Roman" w:hAnsi="Times New Roman" w:cs="Times New Roman" w:hint="cs"/>
          <w:sz w:val="24"/>
          <w:szCs w:val="24"/>
          <w:rtl/>
          <w:lang w:eastAsia="fr-FR"/>
        </w:rPr>
        <w:t>ل</w:t>
      </w:r>
      <w:r>
        <w:rPr>
          <w:rFonts w:ascii="Times New Roman" w:eastAsia="Times New Roman" w:hAnsi="Times New Roman" w:cs="Times New Roman" w:hint="cs"/>
          <w:sz w:val="24"/>
          <w:szCs w:val="24"/>
          <w:rtl/>
          <w:lang w:eastAsia="fr-FR"/>
        </w:rPr>
        <w:t xml:space="preserve">لحصول على </w:t>
      </w:r>
      <w:r w:rsidRPr="006E66FB">
        <w:rPr>
          <w:rFonts w:ascii="Times New Roman" w:eastAsia="Times New Roman" w:hAnsi="Times New Roman" w:cs="Times New Roman" w:hint="cs"/>
          <w:sz w:val="24"/>
          <w:szCs w:val="24"/>
          <w:rtl/>
          <w:lang w:eastAsia="fr-FR"/>
        </w:rPr>
        <w:t>معدل إزالة المواد المرتفع مع خشونة السطح</w:t>
      </w:r>
      <w:r>
        <w:rPr>
          <w:rFonts w:ascii="Times New Roman" w:eastAsia="Times New Roman" w:hAnsi="Times New Roman" w:cs="Times New Roman" w:hint="cs"/>
          <w:sz w:val="24"/>
          <w:szCs w:val="24"/>
          <w:rtl/>
          <w:lang w:eastAsia="fr-FR"/>
        </w:rPr>
        <w:t xml:space="preserve"> المنخفضة وتحسينها باستخدام جدول.</w:t>
      </w:r>
      <w:r>
        <w:rPr>
          <w:rFonts w:ascii="Times New Roman" w:eastAsia="Times New Roman" w:hAnsi="Times New Roman" w:cs="Times New Roman" w:hint="cs"/>
          <w:sz w:val="24"/>
          <w:szCs w:val="24"/>
          <w:lang w:eastAsia="fr-FR"/>
        </w:rPr>
        <w:t>Taguchi</w:t>
      </w:r>
      <w:r>
        <w:rPr>
          <w:rFonts w:ascii="Times New Roman" w:eastAsia="Times New Roman" w:hAnsi="Times New Roman" w:cs="Times New Roman"/>
          <w:sz w:val="24"/>
          <w:szCs w:val="24"/>
          <w:lang w:eastAsia="fr-FR"/>
        </w:rPr>
        <w:t xml:space="preserve"> L9</w:t>
      </w:r>
      <w:r w:rsidRPr="006E66FB">
        <w:rPr>
          <w:rFonts w:ascii="Times New Roman" w:eastAsia="Times New Roman" w:hAnsi="Times New Roman" w:cs="Times New Roman" w:hint="cs"/>
          <w:sz w:val="24"/>
          <w:szCs w:val="24"/>
          <w:lang w:eastAsia="fr-FR"/>
        </w:rPr>
        <w:t xml:space="preserve"> </w:t>
      </w:r>
      <w:r w:rsidRPr="006E66FB">
        <w:rPr>
          <w:rFonts w:ascii="Times New Roman" w:eastAsia="Times New Roman" w:hAnsi="Times New Roman" w:cs="Times New Roman" w:hint="cs"/>
          <w:sz w:val="24"/>
          <w:szCs w:val="24"/>
          <w:rtl/>
          <w:lang w:eastAsia="fr-FR"/>
        </w:rPr>
        <w:t xml:space="preserve">أجريت التجربة بثلاث </w:t>
      </w:r>
      <w:r>
        <w:rPr>
          <w:rFonts w:ascii="Times New Roman" w:eastAsia="Times New Roman" w:hAnsi="Times New Roman" w:cs="Times New Roman" w:hint="cs"/>
          <w:sz w:val="24"/>
          <w:szCs w:val="24"/>
          <w:rtl/>
          <w:lang w:eastAsia="fr-FR"/>
        </w:rPr>
        <w:t xml:space="preserve">عوامل </w:t>
      </w:r>
      <w:r w:rsidRPr="006E66FB">
        <w:rPr>
          <w:rFonts w:ascii="Times New Roman" w:eastAsia="Times New Roman" w:hAnsi="Times New Roman" w:cs="Times New Roman" w:hint="cs"/>
          <w:sz w:val="24"/>
          <w:szCs w:val="24"/>
          <w:rtl/>
          <w:lang w:eastAsia="fr-FR"/>
        </w:rPr>
        <w:t>عملية وهي سرعة القطع</w:t>
      </w:r>
      <w:r w:rsidRPr="006E66FB">
        <w:rPr>
          <w:rFonts w:ascii="Times New Roman" w:eastAsia="Times New Roman" w:hAnsi="Times New Roman" w:cs="Times New Roman" w:hint="cs"/>
          <w:sz w:val="24"/>
          <w:szCs w:val="24"/>
          <w:lang w:eastAsia="fr-FR"/>
        </w:rPr>
        <w:t xml:space="preserve"> (N) </w:t>
      </w:r>
      <w:r w:rsidRPr="006E66FB">
        <w:rPr>
          <w:rFonts w:ascii="Times New Roman" w:eastAsia="Times New Roman" w:hAnsi="Times New Roman" w:cs="Times New Roman" w:hint="cs"/>
          <w:sz w:val="24"/>
          <w:szCs w:val="24"/>
          <w:rtl/>
          <w:lang w:eastAsia="fr-FR"/>
        </w:rPr>
        <w:t>ومعدل التغذية (أ) وعمق القطع</w:t>
      </w:r>
      <w:r w:rsidRPr="006E66FB">
        <w:rPr>
          <w:rFonts w:ascii="Times New Roman" w:eastAsia="Times New Roman" w:hAnsi="Times New Roman" w:cs="Times New Roman" w:hint="cs"/>
          <w:sz w:val="24"/>
          <w:szCs w:val="24"/>
          <w:lang w:eastAsia="fr-FR"/>
        </w:rPr>
        <w:t xml:space="preserve"> (P). </w:t>
      </w:r>
      <w:r w:rsidRPr="006E66FB">
        <w:rPr>
          <w:rFonts w:ascii="Times New Roman" w:eastAsia="Times New Roman" w:hAnsi="Times New Roman" w:cs="Times New Roman" w:hint="cs"/>
          <w:sz w:val="24"/>
          <w:szCs w:val="24"/>
          <w:rtl/>
          <w:lang w:eastAsia="fr-FR"/>
        </w:rPr>
        <w:t>تم حل تأثير معلمات القطع على خشونة السطح</w:t>
      </w:r>
      <w:r w:rsidRPr="006E66FB">
        <w:rPr>
          <w:rFonts w:ascii="Times New Roman" w:eastAsia="Times New Roman" w:hAnsi="Times New Roman" w:cs="Times New Roman" w:hint="cs"/>
          <w:sz w:val="24"/>
          <w:szCs w:val="24"/>
          <w:lang w:eastAsia="fr-FR"/>
        </w:rPr>
        <w:t xml:space="preserve"> (Ra) </w:t>
      </w:r>
      <w:r w:rsidRPr="006E66FB">
        <w:rPr>
          <w:rFonts w:ascii="Times New Roman" w:eastAsia="Times New Roman" w:hAnsi="Times New Roman" w:cs="Times New Roman" w:hint="cs"/>
          <w:sz w:val="24"/>
          <w:szCs w:val="24"/>
          <w:rtl/>
          <w:lang w:eastAsia="fr-FR"/>
        </w:rPr>
        <w:t>ومعدل إزالة المادة</w:t>
      </w:r>
      <w:r w:rsidRPr="006E66FB">
        <w:rPr>
          <w:rFonts w:ascii="Times New Roman" w:eastAsia="Times New Roman" w:hAnsi="Times New Roman" w:cs="Times New Roman" w:hint="cs"/>
          <w:sz w:val="24"/>
          <w:szCs w:val="24"/>
          <w:lang w:eastAsia="fr-FR"/>
        </w:rPr>
        <w:t xml:space="preserve"> (Me) </w:t>
      </w:r>
      <w:r w:rsidRPr="006E66FB">
        <w:rPr>
          <w:rFonts w:ascii="Times New Roman" w:eastAsia="Times New Roman" w:hAnsi="Times New Roman" w:cs="Times New Roman" w:hint="cs"/>
          <w:sz w:val="24"/>
          <w:szCs w:val="24"/>
          <w:rtl/>
          <w:lang w:eastAsia="fr-FR"/>
        </w:rPr>
        <w:t>باستخدام</w:t>
      </w:r>
      <w:r w:rsidRPr="006E66FB">
        <w:rPr>
          <w:rFonts w:ascii="Times New Roman" w:eastAsia="Times New Roman" w:hAnsi="Times New Roman" w:cs="Times New Roman" w:hint="cs"/>
          <w:sz w:val="24"/>
          <w:szCs w:val="24"/>
          <w:lang w:eastAsia="fr-FR"/>
        </w:rPr>
        <w:t xml:space="preserve"> ANOVA </w:t>
      </w:r>
      <w:r w:rsidRPr="006E66FB">
        <w:rPr>
          <w:rFonts w:ascii="Times New Roman" w:eastAsia="Times New Roman" w:hAnsi="Times New Roman" w:cs="Times New Roman" w:hint="cs"/>
          <w:sz w:val="24"/>
          <w:szCs w:val="24"/>
          <w:rtl/>
          <w:lang w:eastAsia="fr-FR"/>
        </w:rPr>
        <w:t>الذي يوضح أن سرعة القطع</w:t>
      </w:r>
      <w:r w:rsidRPr="006E66FB">
        <w:rPr>
          <w:rFonts w:ascii="Times New Roman" w:eastAsia="Times New Roman" w:hAnsi="Times New Roman" w:cs="Times New Roman" w:hint="cs"/>
          <w:sz w:val="24"/>
          <w:szCs w:val="24"/>
          <w:lang w:eastAsia="fr-FR"/>
        </w:rPr>
        <w:t xml:space="preserve"> (N) </w:t>
      </w:r>
      <w:r w:rsidRPr="006E66FB">
        <w:rPr>
          <w:rFonts w:ascii="Times New Roman" w:eastAsia="Times New Roman" w:hAnsi="Times New Roman" w:cs="Times New Roman" w:hint="cs"/>
          <w:sz w:val="24"/>
          <w:szCs w:val="24"/>
          <w:rtl/>
          <w:lang w:eastAsia="fr-FR"/>
        </w:rPr>
        <w:t>ومعدل التغذية (أ) من الناحية الإحصائية من العوامل التي لها التأثير الأكبر على خشونة السطح بمساهمات 70.17٪ و 51.33٪ للمادتين على التوالي ، ومن ناحية أخرى فإن عمق عامل التمرير</w:t>
      </w:r>
      <w:r w:rsidRPr="006E66FB">
        <w:rPr>
          <w:rFonts w:ascii="Times New Roman" w:eastAsia="Times New Roman" w:hAnsi="Times New Roman" w:cs="Times New Roman" w:hint="cs"/>
          <w:sz w:val="24"/>
          <w:szCs w:val="24"/>
          <w:lang w:eastAsia="fr-FR"/>
        </w:rPr>
        <w:t xml:space="preserve"> (P) </w:t>
      </w:r>
      <w:r w:rsidRPr="006E66FB">
        <w:rPr>
          <w:rFonts w:ascii="Times New Roman" w:eastAsia="Times New Roman" w:hAnsi="Times New Roman" w:cs="Times New Roman" w:hint="cs"/>
          <w:sz w:val="24"/>
          <w:szCs w:val="24"/>
          <w:rtl/>
          <w:lang w:eastAsia="fr-FR"/>
        </w:rPr>
        <w:t>هو المعامل المؤثر للمادة ا</w:t>
      </w:r>
      <w:r>
        <w:rPr>
          <w:rFonts w:ascii="Times New Roman" w:eastAsia="Times New Roman" w:hAnsi="Times New Roman" w:cs="Times New Roman" w:hint="cs"/>
          <w:sz w:val="24"/>
          <w:szCs w:val="24"/>
          <w:rtl/>
          <w:lang w:eastAsia="fr-FR"/>
        </w:rPr>
        <w:t xml:space="preserve">لتي تمت إزالتها بمساهمات 47.09٪                  </w:t>
      </w:r>
      <w:r>
        <w:rPr>
          <w:rFonts w:ascii="Times New Roman" w:eastAsia="Times New Roman" w:hAnsi="Times New Roman" w:cs="Times New Roman"/>
          <w:sz w:val="24"/>
          <w:szCs w:val="24"/>
          <w:lang w:eastAsia="fr-FR"/>
        </w:rPr>
        <w:t xml:space="preserve">  </w:t>
      </w:r>
      <w:r w:rsidRPr="006E66FB">
        <w:rPr>
          <w:rFonts w:ascii="Times New Roman" w:eastAsia="Times New Roman" w:hAnsi="Times New Roman" w:cs="Times New Roman" w:hint="cs"/>
          <w:sz w:val="24"/>
          <w:szCs w:val="24"/>
          <w:rtl/>
          <w:lang w:eastAsia="fr-FR"/>
        </w:rPr>
        <w:t>و 92.12٪ للمادتين. على التوالي</w:t>
      </w:r>
      <w:r w:rsidRPr="006E66FB">
        <w:rPr>
          <w:rFonts w:ascii="Times New Roman" w:eastAsia="Times New Roman" w:hAnsi="Times New Roman" w:cs="Times New Roman" w:hint="cs"/>
          <w:sz w:val="24"/>
          <w:szCs w:val="24"/>
          <w:lang w:eastAsia="fr-FR"/>
        </w:rPr>
        <w:t xml:space="preserve">. </w:t>
      </w:r>
      <w:r w:rsidRPr="006E66FB">
        <w:rPr>
          <w:rFonts w:ascii="Times New Roman" w:eastAsia="Times New Roman" w:hAnsi="Times New Roman" w:cs="Times New Roman" w:hint="cs"/>
          <w:sz w:val="24"/>
          <w:szCs w:val="24"/>
          <w:rtl/>
          <w:lang w:eastAsia="fr-FR"/>
        </w:rPr>
        <w:t>يكشف تحليل</w:t>
      </w:r>
      <w:r w:rsidRPr="006E66FB">
        <w:rPr>
          <w:rFonts w:ascii="Times New Roman" w:eastAsia="Times New Roman" w:hAnsi="Times New Roman" w:cs="Times New Roman" w:hint="cs"/>
          <w:sz w:val="24"/>
          <w:szCs w:val="24"/>
          <w:lang w:eastAsia="fr-FR"/>
        </w:rPr>
        <w:t xml:space="preserve"> ANOVA </w:t>
      </w:r>
      <w:r w:rsidRPr="006E66FB">
        <w:rPr>
          <w:rFonts w:ascii="Times New Roman" w:eastAsia="Times New Roman" w:hAnsi="Times New Roman" w:cs="Times New Roman" w:hint="cs"/>
          <w:sz w:val="24"/>
          <w:szCs w:val="24"/>
          <w:rtl/>
          <w:lang w:eastAsia="fr-FR"/>
        </w:rPr>
        <w:t>أن التركيبة المثلى هي</w:t>
      </w:r>
      <w:r>
        <w:rPr>
          <w:rFonts w:ascii="Times New Roman" w:eastAsia="Times New Roman" w:hAnsi="Times New Roman" w:cs="Times New Roman"/>
          <w:sz w:val="24"/>
          <w:szCs w:val="24"/>
          <w:lang w:eastAsia="fr-FR"/>
        </w:rPr>
        <w:t xml:space="preserve"> 1120 =</w:t>
      </w:r>
      <w:r w:rsidRPr="006E66FB">
        <w:rPr>
          <w:rFonts w:ascii="Times New Roman" w:eastAsia="Times New Roman" w:hAnsi="Times New Roman" w:cs="Times New Roman" w:hint="cs"/>
          <w:sz w:val="24"/>
          <w:szCs w:val="24"/>
          <w:lang w:eastAsia="fr-FR"/>
        </w:rPr>
        <w:t xml:space="preserve"> N   </w:t>
      </w:r>
      <w:r w:rsidRPr="006E66FB">
        <w:rPr>
          <w:rFonts w:ascii="Times New Roman" w:eastAsia="Times New Roman" w:hAnsi="Times New Roman" w:cs="Times New Roman" w:hint="cs"/>
          <w:sz w:val="24"/>
          <w:szCs w:val="24"/>
          <w:rtl/>
          <w:lang w:eastAsia="fr-FR"/>
        </w:rPr>
        <w:t xml:space="preserve">دورة في الدقيقة ، </w:t>
      </w:r>
    </w:p>
    <w:p w:rsidR="00634DFE" w:rsidRPr="00CD2E62" w:rsidRDefault="00634DFE" w:rsidP="00634DFE">
      <w:pPr>
        <w:bidi/>
        <w:spacing w:after="0"/>
        <w:jc w:val="both"/>
      </w:pPr>
      <w:r w:rsidRPr="006E66FB">
        <w:rPr>
          <w:rFonts w:ascii="Times New Roman" w:eastAsia="Times New Roman" w:hAnsi="Times New Roman" w:cs="Times New Roman" w:hint="cs"/>
          <w:sz w:val="24"/>
          <w:szCs w:val="24"/>
          <w:rtl/>
          <w:lang w:eastAsia="fr-FR"/>
        </w:rPr>
        <w:t>و</w:t>
      </w:r>
      <w:r>
        <w:rPr>
          <w:rFonts w:ascii="Times New Roman" w:eastAsia="Times New Roman" w:hAnsi="Times New Roman" w:cs="Times New Roman"/>
          <w:sz w:val="24"/>
          <w:szCs w:val="24"/>
          <w:lang w:eastAsia="fr-FR"/>
        </w:rPr>
        <w:t>(a)</w:t>
      </w:r>
      <w:r w:rsidRPr="006E66FB">
        <w:rPr>
          <w:rFonts w:ascii="Times New Roman" w:eastAsia="Times New Roman" w:hAnsi="Times New Roman" w:cs="Times New Roman" w:hint="cs"/>
          <w:sz w:val="24"/>
          <w:szCs w:val="24"/>
          <w:rtl/>
          <w:lang w:eastAsia="fr-FR"/>
        </w:rPr>
        <w:t xml:space="preserve"> = 0.6 مم / دورة و</w:t>
      </w:r>
      <w:r>
        <w:rPr>
          <w:rFonts w:ascii="Times New Roman" w:eastAsia="Times New Roman" w:hAnsi="Times New Roman" w:cs="Times New Roman"/>
          <w:sz w:val="24"/>
          <w:szCs w:val="24"/>
          <w:lang w:eastAsia="fr-FR"/>
        </w:rPr>
        <w:t xml:space="preserve"> 0,7 = </w:t>
      </w:r>
      <w:r>
        <w:rPr>
          <w:rFonts w:ascii="Times New Roman" w:eastAsia="Times New Roman" w:hAnsi="Times New Roman" w:cs="Times New Roman" w:hint="cs"/>
          <w:sz w:val="24"/>
          <w:szCs w:val="24"/>
          <w:lang w:eastAsia="fr-FR"/>
        </w:rPr>
        <w:t xml:space="preserve"> p  </w:t>
      </w:r>
      <w:r w:rsidRPr="006E66FB">
        <w:rPr>
          <w:rFonts w:ascii="Times New Roman" w:eastAsia="Times New Roman" w:hAnsi="Times New Roman" w:cs="Times New Roman" w:hint="cs"/>
          <w:sz w:val="24"/>
          <w:szCs w:val="24"/>
          <w:rtl/>
          <w:lang w:eastAsia="fr-FR"/>
        </w:rPr>
        <w:t xml:space="preserve">مم </w:t>
      </w:r>
      <w:r>
        <w:rPr>
          <w:rFonts w:ascii="Times New Roman" w:eastAsia="Times New Roman" w:hAnsi="Times New Roman" w:cs="Times New Roman"/>
          <w:sz w:val="24"/>
          <w:szCs w:val="24"/>
          <w:lang w:eastAsia="fr-FR"/>
        </w:rPr>
        <w:t xml:space="preserve"> </w:t>
      </w:r>
      <w:r w:rsidRPr="006E66FB">
        <w:rPr>
          <w:rFonts w:ascii="Times New Roman" w:eastAsia="Times New Roman" w:hAnsi="Times New Roman" w:cs="Times New Roman" w:hint="cs"/>
          <w:sz w:val="24"/>
          <w:szCs w:val="24"/>
          <w:rtl/>
          <w:lang w:eastAsia="fr-FR"/>
        </w:rPr>
        <w:t>و</w:t>
      </w:r>
      <w:r w:rsidRPr="006E66FB">
        <w:rPr>
          <w:rFonts w:ascii="Times New Roman" w:eastAsia="Times New Roman" w:hAnsi="Times New Roman" w:cs="Times New Roman" w:hint="cs"/>
          <w:sz w:val="24"/>
          <w:szCs w:val="24"/>
          <w:lang w:eastAsia="fr-FR"/>
        </w:rPr>
        <w:t xml:space="preserve"> </w:t>
      </w:r>
      <w:r>
        <w:rPr>
          <w:rFonts w:ascii="Times New Roman" w:eastAsia="Times New Roman" w:hAnsi="Times New Roman" w:cs="Times New Roman"/>
          <w:sz w:val="24"/>
          <w:szCs w:val="24"/>
          <w:lang w:eastAsia="fr-FR"/>
        </w:rPr>
        <w:t xml:space="preserve">   1400 = </w:t>
      </w:r>
      <w:r w:rsidRPr="006E66FB">
        <w:rPr>
          <w:rFonts w:ascii="Times New Roman" w:eastAsia="Times New Roman" w:hAnsi="Times New Roman" w:cs="Times New Roman" w:hint="cs"/>
          <w:sz w:val="24"/>
          <w:szCs w:val="24"/>
          <w:lang w:eastAsia="fr-FR"/>
        </w:rPr>
        <w:t xml:space="preserve">N   </w:t>
      </w:r>
      <w:r w:rsidRPr="006E66FB">
        <w:rPr>
          <w:rFonts w:ascii="Times New Roman" w:eastAsia="Times New Roman" w:hAnsi="Times New Roman" w:cs="Times New Roman" w:hint="cs"/>
          <w:sz w:val="24"/>
          <w:szCs w:val="24"/>
          <w:rtl/>
          <w:lang w:eastAsia="fr-FR"/>
        </w:rPr>
        <w:t>دورة في الدقيقة ، و</w:t>
      </w:r>
      <w:r>
        <w:rPr>
          <w:rFonts w:ascii="Times New Roman" w:eastAsia="Times New Roman" w:hAnsi="Times New Roman" w:cs="Times New Roman"/>
          <w:sz w:val="24"/>
          <w:szCs w:val="24"/>
          <w:lang w:eastAsia="fr-FR"/>
        </w:rPr>
        <w:t xml:space="preserve"> (a)</w:t>
      </w:r>
      <w:r w:rsidRPr="006E66FB">
        <w:rPr>
          <w:rFonts w:ascii="Times New Roman" w:eastAsia="Times New Roman" w:hAnsi="Times New Roman" w:cs="Times New Roman" w:hint="cs"/>
          <w:sz w:val="24"/>
          <w:szCs w:val="24"/>
          <w:rtl/>
          <w:lang w:eastAsia="fr-FR"/>
        </w:rPr>
        <w:t xml:space="preserve"> = 0.2 مم / دورة و</w:t>
      </w:r>
      <w:r>
        <w:rPr>
          <w:rFonts w:ascii="Times New Roman" w:eastAsia="Times New Roman" w:hAnsi="Times New Roman" w:cs="Times New Roman"/>
          <w:sz w:val="24"/>
          <w:szCs w:val="24"/>
          <w:lang w:eastAsia="fr-FR"/>
        </w:rPr>
        <w:t xml:space="preserve"> </w:t>
      </w:r>
      <w:r w:rsidRPr="006E66FB">
        <w:rPr>
          <w:rFonts w:ascii="Times New Roman" w:eastAsia="Times New Roman" w:hAnsi="Times New Roman" w:cs="Times New Roman" w:hint="cs"/>
          <w:sz w:val="24"/>
          <w:szCs w:val="24"/>
          <w:lang w:eastAsia="fr-FR"/>
        </w:rPr>
        <w:t xml:space="preserve"> 0.7</w:t>
      </w:r>
      <w:r>
        <w:rPr>
          <w:rFonts w:ascii="Times New Roman" w:eastAsia="Times New Roman" w:hAnsi="Times New Roman" w:cs="Times New Roman"/>
          <w:sz w:val="24"/>
          <w:szCs w:val="24"/>
          <w:lang w:eastAsia="fr-FR"/>
        </w:rPr>
        <w:t xml:space="preserve"> </w:t>
      </w:r>
      <w:r w:rsidRPr="006E66FB">
        <w:rPr>
          <w:rFonts w:ascii="Times New Roman" w:eastAsia="Times New Roman" w:hAnsi="Times New Roman" w:cs="Times New Roman" w:hint="cs"/>
          <w:sz w:val="24"/>
          <w:szCs w:val="24"/>
          <w:lang w:eastAsia="fr-FR"/>
        </w:rPr>
        <w:t>=</w:t>
      </w:r>
      <w:r>
        <w:rPr>
          <w:rFonts w:ascii="Times New Roman" w:eastAsia="Times New Roman" w:hAnsi="Times New Roman" w:cs="Times New Roman"/>
          <w:sz w:val="24"/>
          <w:szCs w:val="24"/>
          <w:lang w:eastAsia="fr-FR"/>
        </w:rPr>
        <w:t xml:space="preserve"> </w:t>
      </w:r>
      <w:r w:rsidRPr="006E66FB">
        <w:rPr>
          <w:rFonts w:ascii="Times New Roman" w:eastAsia="Times New Roman" w:hAnsi="Times New Roman" w:cs="Times New Roman" w:hint="cs"/>
          <w:sz w:val="24"/>
          <w:szCs w:val="24"/>
          <w:lang w:eastAsia="fr-FR"/>
        </w:rPr>
        <w:t xml:space="preserve">p   </w:t>
      </w:r>
      <w:r w:rsidRPr="006E66FB">
        <w:rPr>
          <w:rFonts w:ascii="Times New Roman" w:eastAsia="Times New Roman" w:hAnsi="Times New Roman" w:cs="Times New Roman" w:hint="cs"/>
          <w:sz w:val="24"/>
          <w:szCs w:val="24"/>
          <w:rtl/>
          <w:lang w:eastAsia="fr-FR"/>
        </w:rPr>
        <w:t>مم لتصنيع الفولاذ وسبائك الألمنيوم على التوالي</w:t>
      </w:r>
      <w:r w:rsidRPr="006E66FB">
        <w:rPr>
          <w:rFonts w:ascii="Times New Roman" w:eastAsia="Times New Roman" w:hAnsi="Times New Roman" w:cs="Times New Roman" w:hint="cs"/>
          <w:sz w:val="24"/>
          <w:szCs w:val="24"/>
          <w:lang w:eastAsia="fr-FR"/>
        </w:rPr>
        <w:t>.</w:t>
      </w:r>
    </w:p>
    <w:p w:rsidR="003F09E7" w:rsidRDefault="003F09E7"/>
    <w:sectPr w:rsidR="003F09E7" w:rsidSect="00D57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FE"/>
    <w:rsid w:val="003F09E7"/>
    <w:rsid w:val="00634DFE"/>
    <w:rsid w:val="00C22C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ECF03-BD53-43BA-8F16-6A9D638F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FE"/>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wtze">
    <w:name w:val="hwtze"/>
    <w:basedOn w:val="Policepardfaut"/>
    <w:rsid w:val="00634DFE"/>
  </w:style>
  <w:style w:type="character" w:customStyle="1" w:styleId="rynqvb">
    <w:name w:val="rynqvb"/>
    <w:basedOn w:val="Policepardfaut"/>
    <w:rsid w:val="0063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2706</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2023-07-09T06:55:00Z</dcterms:created>
  <dcterms:modified xsi:type="dcterms:W3CDTF">2023-07-09T06:59:00Z</dcterms:modified>
</cp:coreProperties>
</file>