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B99" w:rsidRPr="00E77B6F" w:rsidRDefault="00880B99" w:rsidP="00880B99">
      <w:pPr>
        <w:rPr>
          <w:b/>
          <w:bCs/>
          <w:sz w:val="28"/>
          <w:szCs w:val="24"/>
        </w:rPr>
      </w:pPr>
      <w:bookmarkStart w:id="0" w:name="_Toc138428653"/>
      <w:bookmarkStart w:id="1" w:name="_Hlk138501804"/>
      <w:r w:rsidRPr="00E77B6F">
        <w:rPr>
          <w:b/>
          <w:bCs/>
          <w:sz w:val="28"/>
          <w:szCs w:val="24"/>
        </w:rPr>
        <w:t>Abstract</w:t>
      </w:r>
      <w:bookmarkEnd w:id="0"/>
    </w:p>
    <w:bookmarkEnd w:id="1"/>
    <w:p w:rsidR="00880B99" w:rsidRPr="00B6684D" w:rsidRDefault="00880B99" w:rsidP="00880B99">
      <w:pPr>
        <w:spacing w:after="0" w:line="360" w:lineRule="auto"/>
        <w:jc w:val="both"/>
      </w:pPr>
      <w:r w:rsidRPr="00B6684D">
        <w:t xml:space="preserve">In this project, we provide an overview of the historical background of laser fibers and specifically focus on the erbium-doped fiber laser. We then delve into a comprehensive explanation of various theories related to fiber lasers. To validate and analyze these theories, we employed MATLAB for simulation and conducted an in-depth analysis of the results and corresponding graphs. Additionally, we utilized Python for simulating </w:t>
      </w:r>
      <w:r>
        <w:t xml:space="preserve">and comparing </w:t>
      </w:r>
      <w:r w:rsidRPr="00B6684D">
        <w:t>some other theories, followed by graphical analysis.</w:t>
      </w:r>
    </w:p>
    <w:p w:rsidR="00880B99" w:rsidRPr="00B6684D" w:rsidRDefault="00880B99" w:rsidP="00880B99">
      <w:pPr>
        <w:spacing w:after="0" w:line="360" w:lineRule="auto"/>
        <w:jc w:val="both"/>
      </w:pPr>
      <w:r w:rsidRPr="00B6684D">
        <w:t xml:space="preserve">Furthermore, we employed the </w:t>
      </w:r>
      <w:proofErr w:type="spellStart"/>
      <w:r w:rsidRPr="00B6684D">
        <w:t>Optisystem</w:t>
      </w:r>
      <w:proofErr w:type="spellEnd"/>
      <w:r w:rsidRPr="00B6684D">
        <w:t xml:space="preserve"> program to simulate additional theories and obtain conclusive results. Through these </w:t>
      </w:r>
      <w:r>
        <w:t>processes</w:t>
      </w:r>
      <w:r w:rsidRPr="00B6684D">
        <w:t xml:space="preserve">, we have established </w:t>
      </w:r>
      <w:r>
        <w:t xml:space="preserve">a strong understanding of </w:t>
      </w:r>
      <w:r w:rsidRPr="00B6684D">
        <w:t xml:space="preserve">simulation </w:t>
      </w:r>
      <w:r>
        <w:t xml:space="preserve">and programming. </w:t>
      </w:r>
      <w:r w:rsidRPr="00B6684D">
        <w:t>It facilitates performance prediction, enables design optimization, enhances the understanding of complex phenomena, allows for parameter sensitivity analysis, optimizes cost and time efficiency, facilitates exploration of novel concepts, and serves as an educational tool.</w:t>
      </w:r>
    </w:p>
    <w:p w:rsidR="00880B99" w:rsidRDefault="00880B99" w:rsidP="00880B99">
      <w:pPr>
        <w:spacing w:after="0" w:line="360" w:lineRule="auto"/>
        <w:jc w:val="both"/>
      </w:pPr>
      <w:r w:rsidRPr="00B6684D">
        <w:t>By leveraging simulations, researchers and engineers can expedite the advancement of fiber laser technology, improve overall performance, and explore new avenues for innovation. The integration of simulation techniques into the development process holds tremendous potential for pushing the boundaries of fiber laser capabilities and fostering continuous progress in the field.</w:t>
      </w:r>
    </w:p>
    <w:p w:rsidR="00880B99" w:rsidRDefault="00880B99" w:rsidP="00880B99">
      <w:pPr>
        <w:spacing w:after="0" w:line="360" w:lineRule="auto"/>
        <w:ind w:firstLine="284"/>
        <w:jc w:val="both"/>
      </w:pPr>
    </w:p>
    <w:p w:rsidR="00880B99" w:rsidRPr="00D923FB" w:rsidRDefault="00880B99" w:rsidP="00880B99">
      <w:pPr>
        <w:spacing w:after="0" w:line="360" w:lineRule="auto"/>
        <w:jc w:val="both"/>
        <w:rPr>
          <w:b/>
          <w:bCs/>
          <w:sz w:val="28"/>
          <w:szCs w:val="28"/>
          <w:lang w:val="fr-FR"/>
        </w:rPr>
      </w:pPr>
      <w:r w:rsidRPr="00D923FB">
        <w:rPr>
          <w:b/>
          <w:bCs/>
          <w:sz w:val="28"/>
          <w:szCs w:val="28"/>
          <w:lang w:val="fr-FR"/>
        </w:rPr>
        <w:t>Résumé</w:t>
      </w:r>
    </w:p>
    <w:p w:rsidR="00880B99" w:rsidRPr="00D923FB" w:rsidRDefault="00880B99" w:rsidP="00880B99">
      <w:pPr>
        <w:spacing w:after="0" w:line="360" w:lineRule="auto"/>
        <w:jc w:val="both"/>
        <w:rPr>
          <w:rFonts w:cstheme="majorBidi"/>
          <w:color w:val="000000" w:themeColor="text1"/>
          <w:szCs w:val="24"/>
          <w:lang w:val="fr-FR"/>
        </w:rPr>
      </w:pPr>
      <w:r w:rsidRPr="00D923FB">
        <w:rPr>
          <w:rFonts w:cstheme="majorBidi"/>
          <w:color w:val="000000" w:themeColor="text1"/>
          <w:szCs w:val="24"/>
          <w:lang w:val="fr-FR"/>
        </w:rPr>
        <w:t>Dans ce projet, nous fournissons un aperçu de l'historique des fibres laser et nous nous concentrons spécifiquement sur le laser à fibre dopée à l'erbium. Nous approfondissons ensuite une explication détaillée des différentes théories liées aux lasers à fibre. Afin de valider et d'analyser ces théories, nous avons utilisé MATLAB pour la simulation et nous avons effectué une analyse approfondie des résultats et des graphiques correspondants. De plus, nous avons utilisé Python pour simuler d'autres théories, suivies d'une analyse graphique.</w:t>
      </w:r>
    </w:p>
    <w:p w:rsidR="00880B99" w:rsidRPr="00D923FB" w:rsidRDefault="00880B99" w:rsidP="00880B99">
      <w:pPr>
        <w:spacing w:after="0" w:line="360" w:lineRule="auto"/>
        <w:jc w:val="both"/>
        <w:rPr>
          <w:rFonts w:cstheme="majorBidi"/>
          <w:color w:val="000000" w:themeColor="text1"/>
          <w:szCs w:val="24"/>
          <w:lang w:val="fr-FR"/>
        </w:rPr>
      </w:pPr>
    </w:p>
    <w:p w:rsidR="00880B99" w:rsidRPr="00D923FB" w:rsidRDefault="00880B99" w:rsidP="00880B99">
      <w:pPr>
        <w:spacing w:after="0" w:line="360" w:lineRule="auto"/>
        <w:jc w:val="both"/>
        <w:rPr>
          <w:rFonts w:cstheme="majorBidi"/>
          <w:color w:val="000000" w:themeColor="text1"/>
          <w:szCs w:val="24"/>
          <w:lang w:val="fr-FR"/>
        </w:rPr>
      </w:pPr>
      <w:r w:rsidRPr="00D923FB">
        <w:rPr>
          <w:rFonts w:cstheme="majorBidi"/>
          <w:color w:val="000000" w:themeColor="text1"/>
          <w:szCs w:val="24"/>
          <w:lang w:val="fr-FR"/>
        </w:rPr>
        <w:t xml:space="preserve">De plus, nous avons utilisé le programme </w:t>
      </w:r>
      <w:proofErr w:type="spellStart"/>
      <w:r w:rsidRPr="00D923FB">
        <w:rPr>
          <w:rFonts w:cstheme="majorBidi"/>
          <w:color w:val="000000" w:themeColor="text1"/>
          <w:szCs w:val="24"/>
          <w:lang w:val="fr-FR"/>
        </w:rPr>
        <w:t>Optisystem</w:t>
      </w:r>
      <w:proofErr w:type="spellEnd"/>
      <w:r w:rsidRPr="00D923FB">
        <w:rPr>
          <w:rFonts w:cstheme="majorBidi"/>
          <w:color w:val="000000" w:themeColor="text1"/>
          <w:szCs w:val="24"/>
          <w:lang w:val="fr-FR"/>
        </w:rPr>
        <w:t xml:space="preserve"> pour simuler des théories supplémentaires et obtenir des résultats concluants. Grâce à ces simulations, nous avons établi que la simulation joue un rôle vital dans le développement et l'optimisation des lasers à fibre. Elle permet de prédire les performances, d'optimiser la conception, d'améliorer la compréhension des phénomènes complexes, d'effectuer une analyse de</w:t>
      </w:r>
      <w:r w:rsidRPr="004D1E8B">
        <w:rPr>
          <w:rFonts w:cstheme="majorBidi"/>
          <w:color w:val="000000" w:themeColor="text1"/>
          <w:szCs w:val="24"/>
          <w:lang w:val="fr-FR"/>
        </w:rPr>
        <w:t xml:space="preserve">s </w:t>
      </w:r>
      <w:r w:rsidRPr="00D923FB">
        <w:rPr>
          <w:rFonts w:cstheme="majorBidi"/>
          <w:color w:val="000000" w:themeColor="text1"/>
          <w:szCs w:val="24"/>
          <w:lang w:val="fr-FR"/>
        </w:rPr>
        <w:t xml:space="preserve">paramètres, d'optimiser les coûts et </w:t>
      </w:r>
      <w:r w:rsidRPr="00D923FB">
        <w:rPr>
          <w:rFonts w:cstheme="majorBidi"/>
          <w:color w:val="000000" w:themeColor="text1"/>
          <w:szCs w:val="24"/>
          <w:lang w:val="fr-FR"/>
        </w:rPr>
        <w:lastRenderedPageBreak/>
        <w:t>l'efficacité temporelle, de faciliter l'exploration de concepts novateurs et de servir d'outil pédagogique.</w:t>
      </w:r>
    </w:p>
    <w:p w:rsidR="00880B99" w:rsidRPr="00D923FB" w:rsidRDefault="00880B99" w:rsidP="00880B99">
      <w:pPr>
        <w:spacing w:after="0" w:line="360" w:lineRule="auto"/>
        <w:jc w:val="both"/>
        <w:rPr>
          <w:rFonts w:cstheme="majorBidi"/>
          <w:color w:val="000000" w:themeColor="text1"/>
          <w:szCs w:val="24"/>
          <w:lang w:val="fr-FR"/>
        </w:rPr>
      </w:pPr>
      <w:r w:rsidRPr="00D923FB">
        <w:rPr>
          <w:rFonts w:cstheme="majorBidi"/>
          <w:color w:val="000000" w:themeColor="text1"/>
          <w:szCs w:val="24"/>
          <w:lang w:val="fr-FR"/>
        </w:rPr>
        <w:t>En exploitant les simulations, les chercheurs et ingénieurs peuvent accélérer l'avancement de la technologie des lasers à fibre, améliorer les performances globales et explorer de nouvelles voies d'innovation. L'intégration des techniques de simulation dans le processus de développement offre un potentiel considérable pour repousser les limites des capacités des lasers à fibre et favoriser un progrès continu dans ce domaine.</w:t>
      </w:r>
    </w:p>
    <w:p w:rsidR="00880B99" w:rsidRPr="00D923FB" w:rsidRDefault="00880B99" w:rsidP="00880B99">
      <w:pPr>
        <w:rPr>
          <w:lang w:val="fr-FR"/>
        </w:rPr>
      </w:pPr>
    </w:p>
    <w:p w:rsidR="00880B99" w:rsidRPr="0015175F" w:rsidRDefault="00880B99" w:rsidP="00880B99">
      <w:pPr>
        <w:jc w:val="right"/>
        <w:rPr>
          <w:b/>
          <w:bCs/>
          <w:rtl/>
        </w:rPr>
      </w:pPr>
      <w:r w:rsidRPr="0015175F">
        <w:rPr>
          <w:rFonts w:hint="cs"/>
          <w:b/>
          <w:bCs/>
          <w:rtl/>
        </w:rPr>
        <w:t>مختصر</w:t>
      </w:r>
    </w:p>
    <w:p w:rsidR="00880B99" w:rsidRDefault="00880B99" w:rsidP="00880B99">
      <w:pPr>
        <w:bidi/>
        <w:jc w:val="both"/>
      </w:pPr>
      <w:r>
        <w:rPr>
          <w:rFonts w:cs="Arial"/>
          <w:rtl/>
        </w:rPr>
        <w:t xml:space="preserve">في هذا المشروع، نقدم نظرة عامة على الخلفية التاريخية </w:t>
      </w:r>
      <w:r>
        <w:rPr>
          <w:rFonts w:cs="Arial" w:hint="cs"/>
          <w:rtl/>
        </w:rPr>
        <w:t>ل</w:t>
      </w:r>
      <w:r>
        <w:rPr>
          <w:rFonts w:cs="Arial"/>
          <w:rtl/>
        </w:rPr>
        <w:t xml:space="preserve">ألياف الليزر ونركز بشكل خاص على ليزر الألياف المشوبة </w:t>
      </w:r>
      <w:proofErr w:type="spellStart"/>
      <w:r>
        <w:rPr>
          <w:rFonts w:cs="Arial"/>
          <w:rtl/>
        </w:rPr>
        <w:t>بالإيربيوم</w:t>
      </w:r>
      <w:proofErr w:type="spellEnd"/>
      <w:r>
        <w:rPr>
          <w:rFonts w:cs="Arial"/>
          <w:rtl/>
        </w:rPr>
        <w:t xml:space="preserve">. ثم شرح شامل </w:t>
      </w:r>
      <w:r>
        <w:rPr>
          <w:rFonts w:cs="Arial" w:hint="cs"/>
          <w:rtl/>
        </w:rPr>
        <w:t xml:space="preserve">وتَسلسلي </w:t>
      </w:r>
      <w:r>
        <w:rPr>
          <w:rFonts w:cs="Arial"/>
          <w:rtl/>
        </w:rPr>
        <w:t xml:space="preserve">لمختلف النظريات المتعلقة بألياف الليزر. </w:t>
      </w:r>
      <w:r>
        <w:rPr>
          <w:rFonts w:cs="Arial" w:hint="cs"/>
          <w:rtl/>
        </w:rPr>
        <w:t>للت</w:t>
      </w:r>
      <w:r>
        <w:rPr>
          <w:rFonts w:cs="Arial"/>
          <w:rtl/>
        </w:rPr>
        <w:t>حلي</w:t>
      </w:r>
      <w:r>
        <w:rPr>
          <w:rFonts w:cs="Arial" w:hint="cs"/>
          <w:rtl/>
        </w:rPr>
        <w:t>ل وال</w:t>
      </w:r>
      <w:r>
        <w:rPr>
          <w:rFonts w:cs="Arial"/>
          <w:rtl/>
        </w:rPr>
        <w:t xml:space="preserve">تحقق </w:t>
      </w:r>
      <w:r>
        <w:rPr>
          <w:rFonts w:cs="Arial" w:hint="cs"/>
          <w:rtl/>
        </w:rPr>
        <w:t>من ه</w:t>
      </w:r>
      <w:r>
        <w:rPr>
          <w:rFonts w:cs="Arial"/>
          <w:rtl/>
        </w:rPr>
        <w:t>ذه النظريات استخدمنا برنامج</w:t>
      </w:r>
      <w:r>
        <w:t xml:space="preserve"> MATLAB </w:t>
      </w:r>
      <w:r>
        <w:rPr>
          <w:rFonts w:cs="Arial"/>
          <w:rtl/>
        </w:rPr>
        <w:t>للمحاكاة وأجرينا تحليلًا عميقًا للنتائج والرسوم البيانية المقابلة. بالإضافة إلى ذلك، استخدمنا لغة البرمجة</w:t>
      </w:r>
      <w:r>
        <w:t xml:space="preserve"> Python </w:t>
      </w:r>
      <w:r>
        <w:rPr>
          <w:rFonts w:cs="Arial"/>
          <w:rtl/>
        </w:rPr>
        <w:t>لمحاكاة بعض النظريات الأخرى، تلتها تحليل بياني</w:t>
      </w:r>
      <w:r>
        <w:t>.</w:t>
      </w:r>
    </w:p>
    <w:p w:rsidR="00880B99" w:rsidRDefault="00880B99" w:rsidP="00880B99">
      <w:pPr>
        <w:bidi/>
        <w:jc w:val="both"/>
      </w:pPr>
      <w:r>
        <w:rPr>
          <w:rFonts w:cs="Arial"/>
          <w:rtl/>
        </w:rPr>
        <w:t>علاوة على ذلك، استخدمنا برنامج</w:t>
      </w:r>
      <w:r>
        <w:t xml:space="preserve"> </w:t>
      </w:r>
      <w:proofErr w:type="spellStart"/>
      <w:r>
        <w:t>Optisystem</w:t>
      </w:r>
      <w:proofErr w:type="spellEnd"/>
      <w:r>
        <w:t xml:space="preserve"> </w:t>
      </w:r>
      <w:r>
        <w:rPr>
          <w:rFonts w:cs="Arial"/>
          <w:rtl/>
        </w:rPr>
        <w:t>لمحاكاة نظريات إضافية والحصول على نتائج قاطعة. من خلال هذه المحاكاة، أثبتنا أن المحاكاة تلعب دورًا حيويًا في تطوير وتحسين أداء الألياف</w:t>
      </w:r>
      <w:r>
        <w:rPr>
          <w:rFonts w:cs="Arial" w:hint="cs"/>
          <w:rtl/>
        </w:rPr>
        <w:t xml:space="preserve"> الليزرية</w:t>
      </w:r>
      <w:r>
        <w:rPr>
          <w:rFonts w:cs="Arial"/>
          <w:rtl/>
        </w:rPr>
        <w:t xml:space="preserve">. فهي تسهم في توقع الأداء، وتمكّن من تحسين التصميم، وتعزز فهم الظواهر المعقدة، وتسمح بتحليل </w:t>
      </w:r>
      <w:r>
        <w:rPr>
          <w:rFonts w:cs="Arial" w:hint="cs"/>
          <w:rtl/>
        </w:rPr>
        <w:t xml:space="preserve">وفهم </w:t>
      </w:r>
      <w:r>
        <w:rPr>
          <w:rFonts w:cs="Arial"/>
          <w:rtl/>
        </w:rPr>
        <w:t xml:space="preserve">المعاملات، وتحسين الكفاءة </w:t>
      </w:r>
      <w:proofErr w:type="spellStart"/>
      <w:r>
        <w:rPr>
          <w:rFonts w:cs="Arial"/>
          <w:rtl/>
        </w:rPr>
        <w:t>التكلفية</w:t>
      </w:r>
      <w:proofErr w:type="spellEnd"/>
      <w:r>
        <w:rPr>
          <w:rFonts w:cs="Arial"/>
          <w:rtl/>
        </w:rPr>
        <w:t xml:space="preserve"> والزمنية، وتسهل استكشاف المفاهيم الجديدة، وتعمل كأداة تعليمية</w:t>
      </w:r>
      <w:r>
        <w:t>.</w:t>
      </w:r>
    </w:p>
    <w:p w:rsidR="00DD3986" w:rsidRDefault="00880B99" w:rsidP="00880B99">
      <w:r>
        <w:rPr>
          <w:rFonts w:cs="Arial"/>
          <w:rtl/>
        </w:rPr>
        <w:t>من خلال استغلال المحاكاة</w:t>
      </w:r>
      <w:r>
        <w:rPr>
          <w:rFonts w:cs="Arial" w:hint="cs"/>
          <w:rtl/>
        </w:rPr>
        <w:t xml:space="preserve"> والبرمجة</w:t>
      </w:r>
      <w:r>
        <w:rPr>
          <w:rFonts w:cs="Arial"/>
          <w:rtl/>
        </w:rPr>
        <w:t xml:space="preserve">، يمكن للباحثين والمهندسين تسريع تقدم تكنولوجيا </w:t>
      </w:r>
      <w:proofErr w:type="spellStart"/>
      <w:r>
        <w:rPr>
          <w:rFonts w:cs="Arial"/>
          <w:rtl/>
        </w:rPr>
        <w:t>الليزرات</w:t>
      </w:r>
      <w:proofErr w:type="spellEnd"/>
      <w:r>
        <w:rPr>
          <w:rFonts w:cs="Arial"/>
          <w:rtl/>
        </w:rPr>
        <w:t xml:space="preserve"> </w:t>
      </w:r>
      <w:proofErr w:type="spellStart"/>
      <w:r>
        <w:rPr>
          <w:rFonts w:cs="Arial"/>
          <w:rtl/>
        </w:rPr>
        <w:t>الأليافية</w:t>
      </w:r>
      <w:proofErr w:type="spellEnd"/>
      <w:r>
        <w:rPr>
          <w:rFonts w:cs="Arial"/>
          <w:rtl/>
        </w:rPr>
        <w:t xml:space="preserve">، وتحسين الأداء العام، واستكشاف آفاق جديدة للابتكار. إن دمج تقنيات المحاكاة في عملية التطوير يحمل إمكانات هائلة لدفع حدود قدرات </w:t>
      </w:r>
      <w:proofErr w:type="spellStart"/>
      <w:r>
        <w:rPr>
          <w:rFonts w:cs="Arial"/>
          <w:rtl/>
        </w:rPr>
        <w:t>الليزرات</w:t>
      </w:r>
      <w:proofErr w:type="spellEnd"/>
      <w:r>
        <w:rPr>
          <w:rFonts w:cs="Arial"/>
          <w:rtl/>
        </w:rPr>
        <w:t xml:space="preserve"> </w:t>
      </w:r>
      <w:proofErr w:type="spellStart"/>
      <w:r>
        <w:rPr>
          <w:rFonts w:cs="Arial"/>
          <w:rtl/>
        </w:rPr>
        <w:t>الأليافية</w:t>
      </w:r>
      <w:proofErr w:type="spellEnd"/>
      <w:r>
        <w:rPr>
          <w:rFonts w:cs="Arial"/>
          <w:rtl/>
        </w:rPr>
        <w:t xml:space="preserve"> وتعزيز التقدم المستمر في هذا المجال</w:t>
      </w:r>
      <w:r>
        <w:rPr>
          <w:rFonts w:cs="Arial" w:hint="cs"/>
          <w:rtl/>
        </w:rPr>
        <w:t>.</w:t>
      </w:r>
      <w:bookmarkStart w:id="2" w:name="_GoBack"/>
      <w:bookmarkEnd w:id="2"/>
    </w:p>
    <w:sectPr w:rsidR="00DD39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B99"/>
    <w:rsid w:val="00880B99"/>
    <w:rsid w:val="00DD3986"/>
    <w:rsid w:val="00F055E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9CA2FE-40AB-4D0B-97D9-5CDBDA42E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B99"/>
    <w:pPr>
      <w:spacing w:after="200" w:line="276" w:lineRule="auto"/>
    </w:pPr>
    <w:rPr>
      <w:rFonts w:asciiTheme="majorBidi" w:hAnsiTheme="majorBidi"/>
      <w:sz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613</Words>
  <Characters>3372</Characters>
  <Application>Microsoft Office Word</Application>
  <DocSecurity>0</DocSecurity>
  <Lines>28</Lines>
  <Paragraphs>7</Paragraphs>
  <ScaleCrop>false</ScaleCrop>
  <Company/>
  <LinksUpToDate>false</LinksUpToDate>
  <CharactersWithSpaces>3978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cp:revision>
  <dcterms:created xsi:type="dcterms:W3CDTF">2023-07-09T01:38:00Z</dcterms:created>
  <dcterms:modified xsi:type="dcterms:W3CDTF">2023-07-09T01:46:00Z</dcterms:modified>
</cp:coreProperties>
</file>