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A8" w:rsidRPr="00973D36" w:rsidRDefault="00187FA8" w:rsidP="00187FA8">
      <w:pPr>
        <w:tabs>
          <w:tab w:val="left" w:pos="1355"/>
        </w:tabs>
        <w:ind w:left="0" w:firstLine="0"/>
        <w:jc w:val="center"/>
        <w:rPr>
          <w:b/>
          <w:bCs/>
          <w:sz w:val="32"/>
          <w:szCs w:val="32"/>
        </w:rPr>
      </w:pPr>
      <w:r w:rsidRPr="00973D36">
        <w:rPr>
          <w:b/>
          <w:bCs/>
          <w:sz w:val="32"/>
          <w:szCs w:val="32"/>
        </w:rPr>
        <w:t xml:space="preserve">Résumé </w:t>
      </w:r>
    </w:p>
    <w:p w:rsidR="00187FA8" w:rsidRDefault="00187FA8" w:rsidP="00187FA8">
      <w:pPr>
        <w:tabs>
          <w:tab w:val="left" w:pos="1355"/>
        </w:tabs>
        <w:ind w:left="0" w:firstLine="0"/>
      </w:pPr>
    </w:p>
    <w:p w:rsidR="00187FA8" w:rsidRPr="00B34C43" w:rsidRDefault="00187FA8" w:rsidP="00187FA8">
      <w:pPr>
        <w:spacing w:after="160" w:line="360" w:lineRule="auto"/>
        <w:ind w:left="0" w:right="0" w:firstLine="0"/>
        <w:jc w:val="both"/>
        <w:rPr>
          <w:rFonts w:asciiTheme="majorBidi" w:eastAsiaTheme="minorHAnsi" w:hAnsiTheme="majorBidi" w:cstheme="majorBidi"/>
          <w:color w:val="auto"/>
          <w:szCs w:val="24"/>
          <w:lang w:eastAsia="en-US"/>
        </w:rPr>
      </w:pPr>
      <w:r w:rsidRPr="00B34C43">
        <w:rPr>
          <w:rFonts w:asciiTheme="majorBidi" w:eastAsiaTheme="minorHAnsi" w:hAnsiTheme="majorBidi" w:cstheme="majorBidi"/>
          <w:color w:val="auto"/>
          <w:szCs w:val="24"/>
          <w:lang w:eastAsia="en-US"/>
        </w:rPr>
        <w:t xml:space="preserve">L'étude des modes laser d'ordre supérieur, en particulier le mode Laguerre-Gaussien, apporte de nouvelles perspectives à l'avancement de la science et de la technologie. En exploitant les propriétés uniques de ces modes, nous pouvons développer des techniques plus avancées et acquérir une compréhension plus approfondie de la physique complexe. Ces avancées auront un impact profond sur de nombreux domaines, de la médecine aux communications optiques en passant par l'astronomie, et pourraient susciter de nouvelles découvertes et innovations à l'avenir. </w:t>
      </w:r>
    </w:p>
    <w:p w:rsidR="00187FA8" w:rsidRPr="00B34C43" w:rsidRDefault="00187FA8" w:rsidP="00187FA8">
      <w:pPr>
        <w:spacing w:after="160" w:line="360" w:lineRule="auto"/>
        <w:ind w:left="0" w:right="0" w:firstLine="0"/>
        <w:jc w:val="both"/>
        <w:rPr>
          <w:rFonts w:asciiTheme="majorBidi" w:eastAsiaTheme="minorHAnsi" w:hAnsiTheme="majorBidi" w:cstheme="majorBidi"/>
          <w:color w:val="auto"/>
          <w:szCs w:val="24"/>
          <w:lang w:eastAsia="en-US"/>
        </w:rPr>
      </w:pPr>
      <w:r w:rsidRPr="00B34C43">
        <w:rPr>
          <w:rFonts w:asciiTheme="majorBidi" w:eastAsiaTheme="minorHAnsi" w:hAnsiTheme="majorBidi" w:cstheme="majorBidi"/>
          <w:color w:val="auto"/>
          <w:szCs w:val="24"/>
          <w:lang w:eastAsia="en-US"/>
        </w:rPr>
        <w:t xml:space="preserve">Dans la première partie, nous avons étudié les propriétés de laser, ces modes gaussiens fondamentaux, ainsi que les modes Hermite supérieurs et Laguerre-Gauss, les modes cohérents et incohérents, et tracé les profils d'intensité des modes Laguerre-Gaussiens de type </w:t>
      </w:r>
      <w:proofErr w:type="spellStart"/>
      <w:r w:rsidRPr="00B34C43">
        <w:rPr>
          <w:rFonts w:asciiTheme="majorBidi" w:eastAsiaTheme="minorHAnsi" w:hAnsiTheme="majorBidi" w:cstheme="majorBidi"/>
          <w:color w:val="auto"/>
          <w:szCs w:val="24"/>
          <w:lang w:eastAsia="en-US"/>
        </w:rPr>
        <w:t>LG</w:t>
      </w:r>
      <w:r w:rsidRPr="00B34C43">
        <w:rPr>
          <w:rFonts w:asciiTheme="majorBidi" w:eastAsiaTheme="minorHAnsi" w:hAnsiTheme="majorBidi" w:cstheme="majorBidi"/>
          <w:color w:val="auto"/>
          <w:szCs w:val="24"/>
          <w:vertAlign w:val="subscript"/>
          <w:lang w:eastAsia="en-US"/>
        </w:rPr>
        <w:t>pl</w:t>
      </w:r>
      <w:proofErr w:type="spellEnd"/>
      <w:r w:rsidRPr="00B34C43">
        <w:rPr>
          <w:rFonts w:asciiTheme="majorBidi" w:eastAsiaTheme="minorHAnsi" w:hAnsiTheme="majorBidi" w:cstheme="majorBidi"/>
          <w:color w:val="auto"/>
          <w:szCs w:val="24"/>
          <w:lang w:eastAsia="en-US"/>
        </w:rPr>
        <w:t>.</w:t>
      </w:r>
    </w:p>
    <w:p w:rsidR="00187FA8" w:rsidRPr="00B34C43" w:rsidRDefault="00187FA8" w:rsidP="00187FA8">
      <w:pPr>
        <w:spacing w:after="160" w:line="360" w:lineRule="auto"/>
        <w:ind w:left="0" w:right="0" w:firstLine="0"/>
        <w:jc w:val="both"/>
        <w:rPr>
          <w:rFonts w:asciiTheme="majorBidi" w:eastAsiaTheme="minorHAnsi" w:hAnsiTheme="majorBidi" w:cstheme="majorBidi"/>
          <w:color w:val="auto"/>
          <w:szCs w:val="24"/>
          <w:lang w:eastAsia="en-US"/>
        </w:rPr>
      </w:pPr>
      <w:r w:rsidRPr="00B34C43">
        <w:rPr>
          <w:rFonts w:asciiTheme="majorBidi" w:eastAsiaTheme="minorHAnsi" w:hAnsiTheme="majorBidi" w:cstheme="majorBidi"/>
          <w:color w:val="auto"/>
          <w:szCs w:val="24"/>
          <w:lang w:eastAsia="en-US"/>
        </w:rPr>
        <w:t xml:space="preserve">Dans la deuxième partie, nous avons effectué une étude numérique sur les modes Laguerre-Gauss de type </w:t>
      </w:r>
      <w:proofErr w:type="spellStart"/>
      <w:r w:rsidRPr="00B34C43">
        <w:rPr>
          <w:rFonts w:asciiTheme="majorBidi" w:eastAsiaTheme="minorHAnsi" w:hAnsiTheme="majorBidi" w:cstheme="majorBidi"/>
          <w:color w:val="auto"/>
          <w:szCs w:val="24"/>
          <w:lang w:eastAsia="en-US"/>
        </w:rPr>
        <w:t>LG</w:t>
      </w:r>
      <w:r w:rsidRPr="00B34C43">
        <w:rPr>
          <w:rFonts w:asciiTheme="majorBidi" w:eastAsiaTheme="minorHAnsi" w:hAnsiTheme="majorBidi" w:cstheme="majorBidi"/>
          <w:color w:val="auto"/>
          <w:szCs w:val="24"/>
          <w:vertAlign w:val="subscript"/>
          <w:lang w:eastAsia="en-US"/>
        </w:rPr>
        <w:t>pl</w:t>
      </w:r>
      <w:proofErr w:type="spellEnd"/>
      <w:r w:rsidRPr="00B34C43">
        <w:rPr>
          <w:rFonts w:asciiTheme="majorBidi" w:eastAsiaTheme="minorHAnsi" w:hAnsiTheme="majorBidi" w:cstheme="majorBidi"/>
          <w:color w:val="auto"/>
          <w:szCs w:val="24"/>
          <w:lang w:eastAsia="en-US"/>
        </w:rPr>
        <w:t>.</w:t>
      </w:r>
    </w:p>
    <w:p w:rsidR="00187FA8" w:rsidRPr="00B34C43" w:rsidRDefault="00187FA8" w:rsidP="00187FA8">
      <w:pPr>
        <w:spacing w:after="160" w:line="360" w:lineRule="auto"/>
        <w:ind w:left="0" w:right="0" w:firstLine="0"/>
        <w:jc w:val="both"/>
        <w:rPr>
          <w:rFonts w:asciiTheme="majorBidi" w:eastAsiaTheme="minorHAnsi" w:hAnsiTheme="majorBidi" w:cstheme="majorBidi"/>
          <w:color w:val="auto"/>
          <w:szCs w:val="24"/>
          <w:lang w:eastAsia="en-US"/>
        </w:rPr>
      </w:pPr>
      <w:r w:rsidRPr="00B34C43">
        <w:rPr>
          <w:rFonts w:asciiTheme="majorBidi" w:eastAsiaTheme="minorHAnsi" w:hAnsiTheme="majorBidi" w:cstheme="majorBidi"/>
          <w:color w:val="auto"/>
          <w:szCs w:val="24"/>
          <w:lang w:eastAsia="en-US"/>
        </w:rPr>
        <w:t xml:space="preserve">   Finalement, dans la troisième partie, on a créé les distributions d'intensité du mélange incohérent pour enfin déterminer les coefficients de pondérations et le </w:t>
      </w:r>
      <w:proofErr w:type="spellStart"/>
      <w:r w:rsidRPr="00B34C43">
        <w:rPr>
          <w:rFonts w:asciiTheme="majorBidi" w:eastAsiaTheme="minorHAnsi" w:hAnsiTheme="majorBidi" w:cstheme="majorBidi"/>
          <w:color w:val="auto"/>
          <w:szCs w:val="24"/>
          <w:lang w:eastAsia="en-US"/>
        </w:rPr>
        <w:t>waist</w:t>
      </w:r>
      <w:proofErr w:type="spellEnd"/>
      <w:r w:rsidRPr="00B34C43">
        <w:rPr>
          <w:rFonts w:asciiTheme="majorBidi" w:eastAsiaTheme="minorHAnsi" w:hAnsiTheme="majorBidi" w:cstheme="majorBidi"/>
          <w:color w:val="auto"/>
          <w:szCs w:val="24"/>
          <w:lang w:eastAsia="en-US"/>
        </w:rPr>
        <w:t xml:space="preserve"> de ce dernier.</w:t>
      </w:r>
    </w:p>
    <w:p w:rsidR="00187FA8" w:rsidRPr="00B34C43" w:rsidRDefault="00187FA8" w:rsidP="00187FA8">
      <w:pPr>
        <w:spacing w:after="160" w:line="360" w:lineRule="auto"/>
        <w:ind w:left="0" w:right="0" w:firstLine="0"/>
        <w:jc w:val="both"/>
        <w:rPr>
          <w:rFonts w:asciiTheme="majorBidi" w:eastAsiaTheme="minorHAnsi" w:hAnsiTheme="majorBidi" w:cstheme="majorBidi"/>
          <w:color w:val="auto"/>
          <w:szCs w:val="24"/>
          <w:lang w:eastAsia="en-US"/>
        </w:rPr>
      </w:pPr>
      <w:r w:rsidRPr="00B34C43">
        <w:rPr>
          <w:rFonts w:asciiTheme="majorBidi" w:eastAsiaTheme="minorHAnsi" w:hAnsiTheme="majorBidi" w:cstheme="majorBidi"/>
          <w:b/>
          <w:bCs/>
          <w:color w:val="auto"/>
          <w:szCs w:val="24"/>
          <w:lang w:eastAsia="en-US"/>
        </w:rPr>
        <w:t>Mots clés</w:t>
      </w:r>
      <w:r w:rsidRPr="00B34C43">
        <w:rPr>
          <w:rFonts w:asciiTheme="majorBidi" w:eastAsiaTheme="minorHAnsi" w:hAnsiTheme="majorBidi" w:cstheme="majorBidi"/>
          <w:color w:val="auto"/>
          <w:szCs w:val="24"/>
          <w:lang w:eastAsia="en-US"/>
        </w:rPr>
        <w:t> : Laser, modes Laguerre-Gauss, modes laser incohérents, diffraction, fit des courbes non-linéaires.</w:t>
      </w:r>
    </w:p>
    <w:p w:rsidR="00187FA8" w:rsidRPr="00B62701" w:rsidRDefault="00187FA8" w:rsidP="00187FA8">
      <w:pPr>
        <w:spacing w:after="160" w:line="360" w:lineRule="auto"/>
        <w:ind w:left="0" w:right="0" w:firstLine="0"/>
        <w:jc w:val="center"/>
        <w:rPr>
          <w:rFonts w:asciiTheme="majorBidi" w:eastAsiaTheme="minorHAnsi" w:hAnsiTheme="majorBidi" w:cstheme="majorBidi"/>
          <w:b/>
          <w:bCs/>
          <w:color w:val="auto"/>
          <w:sz w:val="32"/>
          <w:szCs w:val="32"/>
          <w:vertAlign w:val="subscript"/>
          <w:lang w:eastAsia="en-US"/>
        </w:rPr>
      </w:pPr>
      <w:r w:rsidRPr="00B62701">
        <w:rPr>
          <w:rFonts w:asciiTheme="majorBidi" w:eastAsiaTheme="minorHAnsi" w:hAnsiTheme="majorBidi" w:cstheme="majorBidi"/>
          <w:b/>
          <w:bCs/>
          <w:color w:val="auto"/>
          <w:sz w:val="32"/>
          <w:szCs w:val="32"/>
          <w:lang w:eastAsia="en-US"/>
        </w:rPr>
        <w:t>Abstract</w:t>
      </w:r>
    </w:p>
    <w:p w:rsidR="00187FA8" w:rsidRPr="00B34C43" w:rsidRDefault="00187FA8" w:rsidP="00187FA8">
      <w:pPr>
        <w:spacing w:after="160" w:line="360" w:lineRule="auto"/>
        <w:ind w:left="0" w:right="0" w:firstLine="0"/>
        <w:jc w:val="both"/>
        <w:rPr>
          <w:rFonts w:asciiTheme="majorBidi" w:eastAsiaTheme="minorHAnsi" w:hAnsiTheme="majorBidi" w:cstheme="majorBidi"/>
          <w:color w:val="auto"/>
          <w:szCs w:val="24"/>
          <w:lang w:eastAsia="en-US"/>
        </w:rPr>
      </w:pPr>
      <w:r w:rsidRPr="00B34C43">
        <w:rPr>
          <w:rFonts w:asciiTheme="majorBidi" w:eastAsiaTheme="minorHAnsi" w:hAnsiTheme="majorBidi" w:cstheme="majorBidi"/>
          <w:color w:val="auto"/>
          <w:szCs w:val="24"/>
          <w:lang w:eastAsia="en-US"/>
        </w:rPr>
        <w:t xml:space="preserve">The </w:t>
      </w:r>
      <w:proofErr w:type="spellStart"/>
      <w:r w:rsidRPr="00B34C43">
        <w:rPr>
          <w:rFonts w:asciiTheme="majorBidi" w:eastAsiaTheme="minorHAnsi" w:hAnsiTheme="majorBidi" w:cstheme="majorBidi"/>
          <w:color w:val="auto"/>
          <w:szCs w:val="24"/>
          <w:lang w:eastAsia="en-US"/>
        </w:rPr>
        <w:t>study</w:t>
      </w:r>
      <w:proofErr w:type="spellEnd"/>
      <w:r w:rsidRPr="00B34C43">
        <w:rPr>
          <w:rFonts w:asciiTheme="majorBidi" w:eastAsiaTheme="minorHAnsi" w:hAnsiTheme="majorBidi" w:cstheme="majorBidi"/>
          <w:color w:val="auto"/>
          <w:szCs w:val="24"/>
          <w:lang w:eastAsia="en-US"/>
        </w:rPr>
        <w:t xml:space="preserve"> of the </w:t>
      </w:r>
      <w:proofErr w:type="spellStart"/>
      <w:r w:rsidRPr="00B34C43">
        <w:rPr>
          <w:rFonts w:asciiTheme="majorBidi" w:eastAsiaTheme="minorHAnsi" w:hAnsiTheme="majorBidi" w:cstheme="majorBidi"/>
          <w:color w:val="auto"/>
          <w:szCs w:val="24"/>
          <w:lang w:eastAsia="en-US"/>
        </w:rPr>
        <w:t>higher</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beams</w:t>
      </w:r>
      <w:proofErr w:type="spellEnd"/>
      <w:r w:rsidRPr="00B34C43">
        <w:rPr>
          <w:rFonts w:asciiTheme="majorBidi" w:eastAsiaTheme="minorHAnsi" w:hAnsiTheme="majorBidi" w:cstheme="majorBidi"/>
          <w:color w:val="auto"/>
          <w:szCs w:val="24"/>
          <w:lang w:eastAsia="en-US"/>
        </w:rPr>
        <w:t xml:space="preserve"> of lasers, in </w:t>
      </w:r>
      <w:proofErr w:type="spellStart"/>
      <w:r w:rsidRPr="00B34C43">
        <w:rPr>
          <w:rFonts w:asciiTheme="majorBidi" w:eastAsiaTheme="minorHAnsi" w:hAnsiTheme="majorBidi" w:cstheme="majorBidi"/>
          <w:color w:val="auto"/>
          <w:szCs w:val="24"/>
          <w:lang w:eastAsia="en-US"/>
        </w:rPr>
        <w:t>particular</w:t>
      </w:r>
      <w:proofErr w:type="spellEnd"/>
      <w:r w:rsidRPr="00B34C43">
        <w:rPr>
          <w:rFonts w:asciiTheme="majorBidi" w:eastAsiaTheme="minorHAnsi" w:hAnsiTheme="majorBidi" w:cstheme="majorBidi"/>
          <w:color w:val="auto"/>
          <w:szCs w:val="24"/>
          <w:lang w:eastAsia="en-US"/>
        </w:rPr>
        <w:t xml:space="preserve"> the Laguerre-Gauss </w:t>
      </w:r>
      <w:proofErr w:type="spellStart"/>
      <w:r w:rsidRPr="00B34C43">
        <w:rPr>
          <w:rFonts w:asciiTheme="majorBidi" w:eastAsiaTheme="minorHAnsi" w:hAnsiTheme="majorBidi" w:cstheme="majorBidi"/>
          <w:color w:val="auto"/>
          <w:szCs w:val="24"/>
          <w:lang w:eastAsia="en-US"/>
        </w:rPr>
        <w:t>beams</w:t>
      </w:r>
      <w:proofErr w:type="spellEnd"/>
      <w:r w:rsidRPr="00B34C43">
        <w:rPr>
          <w:rFonts w:asciiTheme="majorBidi" w:eastAsiaTheme="minorHAnsi" w:hAnsiTheme="majorBidi" w:cstheme="majorBidi"/>
          <w:color w:val="auto"/>
          <w:szCs w:val="24"/>
          <w:lang w:eastAsia="en-US"/>
        </w:rPr>
        <w:t xml:space="preserve">, opens up new prospects for the </w:t>
      </w:r>
      <w:proofErr w:type="spellStart"/>
      <w:r w:rsidRPr="00B34C43">
        <w:rPr>
          <w:rFonts w:asciiTheme="majorBidi" w:eastAsiaTheme="minorHAnsi" w:hAnsiTheme="majorBidi" w:cstheme="majorBidi"/>
          <w:color w:val="auto"/>
          <w:szCs w:val="24"/>
          <w:lang w:eastAsia="en-US"/>
        </w:rPr>
        <w:t>advancement</w:t>
      </w:r>
      <w:proofErr w:type="spellEnd"/>
      <w:r w:rsidRPr="00B34C43">
        <w:rPr>
          <w:rFonts w:asciiTheme="majorBidi" w:eastAsiaTheme="minorHAnsi" w:hAnsiTheme="majorBidi" w:cstheme="majorBidi"/>
          <w:color w:val="auto"/>
          <w:szCs w:val="24"/>
          <w:lang w:eastAsia="en-US"/>
        </w:rPr>
        <w:t xml:space="preserve"> of science and </w:t>
      </w:r>
      <w:proofErr w:type="spellStart"/>
      <w:r w:rsidRPr="00B34C43">
        <w:rPr>
          <w:rFonts w:asciiTheme="majorBidi" w:eastAsiaTheme="minorHAnsi" w:hAnsiTheme="majorBidi" w:cstheme="majorBidi"/>
          <w:color w:val="auto"/>
          <w:szCs w:val="24"/>
          <w:lang w:eastAsia="en-US"/>
        </w:rPr>
        <w:t>technology</w:t>
      </w:r>
      <w:proofErr w:type="spellEnd"/>
      <w:r w:rsidRPr="00B34C43">
        <w:rPr>
          <w:rFonts w:asciiTheme="majorBidi" w:eastAsiaTheme="minorHAnsi" w:hAnsiTheme="majorBidi" w:cstheme="majorBidi"/>
          <w:color w:val="auto"/>
          <w:szCs w:val="24"/>
          <w:lang w:eastAsia="en-US"/>
        </w:rPr>
        <w:t xml:space="preserve">. By </w:t>
      </w:r>
      <w:proofErr w:type="spellStart"/>
      <w:r w:rsidRPr="00B34C43">
        <w:rPr>
          <w:rFonts w:asciiTheme="majorBidi" w:eastAsiaTheme="minorHAnsi" w:hAnsiTheme="majorBidi" w:cstheme="majorBidi"/>
          <w:color w:val="auto"/>
          <w:szCs w:val="24"/>
          <w:lang w:eastAsia="en-US"/>
        </w:rPr>
        <w:t>exploiting</w:t>
      </w:r>
      <w:proofErr w:type="spellEnd"/>
      <w:r w:rsidRPr="00B34C43">
        <w:rPr>
          <w:rFonts w:asciiTheme="majorBidi" w:eastAsiaTheme="minorHAnsi" w:hAnsiTheme="majorBidi" w:cstheme="majorBidi"/>
          <w:color w:val="auto"/>
          <w:szCs w:val="24"/>
          <w:lang w:eastAsia="en-US"/>
        </w:rPr>
        <w:t xml:space="preserve"> the unique </w:t>
      </w:r>
      <w:proofErr w:type="spellStart"/>
      <w:r w:rsidRPr="00B34C43">
        <w:rPr>
          <w:rFonts w:asciiTheme="majorBidi" w:eastAsiaTheme="minorHAnsi" w:hAnsiTheme="majorBidi" w:cstheme="majorBidi"/>
          <w:color w:val="auto"/>
          <w:szCs w:val="24"/>
          <w:lang w:eastAsia="en-US"/>
        </w:rPr>
        <w:t>properties</w:t>
      </w:r>
      <w:proofErr w:type="spellEnd"/>
      <w:r w:rsidRPr="00B34C43">
        <w:rPr>
          <w:rFonts w:asciiTheme="majorBidi" w:eastAsiaTheme="minorHAnsi" w:hAnsiTheme="majorBidi" w:cstheme="majorBidi"/>
          <w:color w:val="auto"/>
          <w:szCs w:val="24"/>
          <w:lang w:eastAsia="en-US"/>
        </w:rPr>
        <w:t xml:space="preserve"> of </w:t>
      </w:r>
      <w:proofErr w:type="spellStart"/>
      <w:r w:rsidRPr="00B34C43">
        <w:rPr>
          <w:rFonts w:asciiTheme="majorBidi" w:eastAsiaTheme="minorHAnsi" w:hAnsiTheme="majorBidi" w:cstheme="majorBidi"/>
          <w:color w:val="auto"/>
          <w:szCs w:val="24"/>
          <w:lang w:eastAsia="en-US"/>
        </w:rPr>
        <w:t>these</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beams</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we</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will</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be</w:t>
      </w:r>
      <w:proofErr w:type="spellEnd"/>
      <w:r w:rsidRPr="00B34C43">
        <w:rPr>
          <w:rFonts w:asciiTheme="majorBidi" w:eastAsiaTheme="minorHAnsi" w:hAnsiTheme="majorBidi" w:cstheme="majorBidi"/>
          <w:color w:val="auto"/>
          <w:szCs w:val="24"/>
          <w:lang w:eastAsia="en-US"/>
        </w:rPr>
        <w:t xml:space="preserve"> able to </w:t>
      </w:r>
      <w:proofErr w:type="spellStart"/>
      <w:r w:rsidRPr="00B34C43">
        <w:rPr>
          <w:rFonts w:asciiTheme="majorBidi" w:eastAsiaTheme="minorHAnsi" w:hAnsiTheme="majorBidi" w:cstheme="majorBidi"/>
          <w:color w:val="auto"/>
          <w:szCs w:val="24"/>
          <w:lang w:eastAsia="en-US"/>
        </w:rPr>
        <w:t>develop</w:t>
      </w:r>
      <w:proofErr w:type="spellEnd"/>
      <w:r w:rsidRPr="00B34C43">
        <w:rPr>
          <w:rFonts w:asciiTheme="majorBidi" w:eastAsiaTheme="minorHAnsi" w:hAnsiTheme="majorBidi" w:cstheme="majorBidi"/>
          <w:color w:val="auto"/>
          <w:szCs w:val="24"/>
          <w:lang w:eastAsia="en-US"/>
        </w:rPr>
        <w:t xml:space="preserve"> more </w:t>
      </w:r>
      <w:proofErr w:type="spellStart"/>
      <w:r w:rsidRPr="00B34C43">
        <w:rPr>
          <w:rFonts w:asciiTheme="majorBidi" w:eastAsiaTheme="minorHAnsi" w:hAnsiTheme="majorBidi" w:cstheme="majorBidi"/>
          <w:color w:val="auto"/>
          <w:szCs w:val="24"/>
          <w:lang w:eastAsia="en-US"/>
        </w:rPr>
        <w:t>advanced</w:t>
      </w:r>
      <w:proofErr w:type="spellEnd"/>
      <w:r w:rsidRPr="00B34C43">
        <w:rPr>
          <w:rFonts w:asciiTheme="majorBidi" w:eastAsiaTheme="minorHAnsi" w:hAnsiTheme="majorBidi" w:cstheme="majorBidi"/>
          <w:color w:val="auto"/>
          <w:szCs w:val="24"/>
          <w:lang w:eastAsia="en-US"/>
        </w:rPr>
        <w:t xml:space="preserve"> technologies and gain a </w:t>
      </w:r>
      <w:proofErr w:type="spellStart"/>
      <w:r w:rsidRPr="00B34C43">
        <w:rPr>
          <w:rFonts w:asciiTheme="majorBidi" w:eastAsiaTheme="minorHAnsi" w:hAnsiTheme="majorBidi" w:cstheme="majorBidi"/>
          <w:color w:val="auto"/>
          <w:szCs w:val="24"/>
          <w:lang w:eastAsia="en-US"/>
        </w:rPr>
        <w:t>better</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understanding</w:t>
      </w:r>
      <w:proofErr w:type="spellEnd"/>
      <w:r w:rsidRPr="00B34C43">
        <w:rPr>
          <w:rFonts w:asciiTheme="majorBidi" w:eastAsiaTheme="minorHAnsi" w:hAnsiTheme="majorBidi" w:cstheme="majorBidi"/>
          <w:color w:val="auto"/>
          <w:szCs w:val="24"/>
          <w:lang w:eastAsia="en-US"/>
        </w:rPr>
        <w:t xml:space="preserve"> of </w:t>
      </w:r>
      <w:proofErr w:type="spellStart"/>
      <w:r w:rsidRPr="00B34C43">
        <w:rPr>
          <w:rFonts w:asciiTheme="majorBidi" w:eastAsiaTheme="minorHAnsi" w:hAnsiTheme="majorBidi" w:cstheme="majorBidi"/>
          <w:color w:val="auto"/>
          <w:szCs w:val="24"/>
          <w:lang w:eastAsia="en-US"/>
        </w:rPr>
        <w:t>complex</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physical</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phenomena</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These</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advances</w:t>
      </w:r>
      <w:proofErr w:type="spellEnd"/>
      <w:r w:rsidRPr="00B34C43">
        <w:rPr>
          <w:rFonts w:asciiTheme="majorBidi" w:eastAsiaTheme="minorHAnsi" w:hAnsiTheme="majorBidi" w:cstheme="majorBidi"/>
          <w:color w:val="auto"/>
          <w:szCs w:val="24"/>
          <w:lang w:eastAsia="en-US"/>
        </w:rPr>
        <w:t xml:space="preserve"> have the </w:t>
      </w:r>
      <w:proofErr w:type="spellStart"/>
      <w:r w:rsidRPr="00B34C43">
        <w:rPr>
          <w:rFonts w:asciiTheme="majorBidi" w:eastAsiaTheme="minorHAnsi" w:hAnsiTheme="majorBidi" w:cstheme="majorBidi"/>
          <w:color w:val="auto"/>
          <w:szCs w:val="24"/>
          <w:lang w:eastAsia="en-US"/>
        </w:rPr>
        <w:t>potential</w:t>
      </w:r>
      <w:proofErr w:type="spellEnd"/>
      <w:r w:rsidRPr="00B34C43">
        <w:rPr>
          <w:rFonts w:asciiTheme="majorBidi" w:eastAsiaTheme="minorHAnsi" w:hAnsiTheme="majorBidi" w:cstheme="majorBidi"/>
          <w:color w:val="auto"/>
          <w:szCs w:val="24"/>
          <w:lang w:eastAsia="en-US"/>
        </w:rPr>
        <w:t xml:space="preserve"> to have a </w:t>
      </w:r>
      <w:proofErr w:type="spellStart"/>
      <w:r w:rsidRPr="00B34C43">
        <w:rPr>
          <w:rFonts w:asciiTheme="majorBidi" w:eastAsiaTheme="minorHAnsi" w:hAnsiTheme="majorBidi" w:cstheme="majorBidi"/>
          <w:color w:val="auto"/>
          <w:szCs w:val="24"/>
          <w:lang w:eastAsia="en-US"/>
        </w:rPr>
        <w:t>significant</w:t>
      </w:r>
      <w:proofErr w:type="spellEnd"/>
      <w:r w:rsidRPr="00B34C43">
        <w:rPr>
          <w:rFonts w:asciiTheme="majorBidi" w:eastAsiaTheme="minorHAnsi" w:hAnsiTheme="majorBidi" w:cstheme="majorBidi"/>
          <w:color w:val="auto"/>
          <w:szCs w:val="24"/>
          <w:lang w:eastAsia="en-US"/>
        </w:rPr>
        <w:t xml:space="preserve"> impact in </w:t>
      </w:r>
      <w:proofErr w:type="spellStart"/>
      <w:r w:rsidRPr="00B34C43">
        <w:rPr>
          <w:rFonts w:asciiTheme="majorBidi" w:eastAsiaTheme="minorHAnsi" w:hAnsiTheme="majorBidi" w:cstheme="majorBidi"/>
          <w:color w:val="auto"/>
          <w:szCs w:val="24"/>
          <w:lang w:eastAsia="en-US"/>
        </w:rPr>
        <w:t>many</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fields</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from</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medicine</w:t>
      </w:r>
      <w:proofErr w:type="spellEnd"/>
      <w:r w:rsidRPr="00B34C43">
        <w:rPr>
          <w:rFonts w:asciiTheme="majorBidi" w:eastAsiaTheme="minorHAnsi" w:hAnsiTheme="majorBidi" w:cstheme="majorBidi"/>
          <w:color w:val="auto"/>
          <w:szCs w:val="24"/>
          <w:lang w:eastAsia="en-US"/>
        </w:rPr>
        <w:t xml:space="preserve"> to </w:t>
      </w:r>
      <w:proofErr w:type="spellStart"/>
      <w:r w:rsidRPr="00B34C43">
        <w:rPr>
          <w:rFonts w:asciiTheme="majorBidi" w:eastAsiaTheme="minorHAnsi" w:hAnsiTheme="majorBidi" w:cstheme="majorBidi"/>
          <w:color w:val="auto"/>
          <w:szCs w:val="24"/>
          <w:lang w:eastAsia="en-US"/>
        </w:rPr>
        <w:t>optical</w:t>
      </w:r>
      <w:proofErr w:type="spellEnd"/>
      <w:r w:rsidRPr="00B34C43">
        <w:rPr>
          <w:rFonts w:asciiTheme="majorBidi" w:eastAsiaTheme="minorHAnsi" w:hAnsiTheme="majorBidi" w:cstheme="majorBidi"/>
          <w:color w:val="auto"/>
          <w:szCs w:val="24"/>
          <w:lang w:eastAsia="en-US"/>
        </w:rPr>
        <w:t xml:space="preserve"> communication and </w:t>
      </w:r>
      <w:proofErr w:type="spellStart"/>
      <w:r w:rsidRPr="00B34C43">
        <w:rPr>
          <w:rFonts w:asciiTheme="majorBidi" w:eastAsiaTheme="minorHAnsi" w:hAnsiTheme="majorBidi" w:cstheme="majorBidi"/>
          <w:color w:val="auto"/>
          <w:szCs w:val="24"/>
          <w:lang w:eastAsia="en-US"/>
        </w:rPr>
        <w:t>astronomy</w:t>
      </w:r>
      <w:proofErr w:type="spellEnd"/>
      <w:r w:rsidRPr="00B34C43">
        <w:rPr>
          <w:rFonts w:asciiTheme="majorBidi" w:eastAsiaTheme="minorHAnsi" w:hAnsiTheme="majorBidi" w:cstheme="majorBidi"/>
          <w:color w:val="auto"/>
          <w:szCs w:val="24"/>
          <w:lang w:eastAsia="en-US"/>
        </w:rPr>
        <w:t xml:space="preserve">, and to </w:t>
      </w:r>
      <w:proofErr w:type="spellStart"/>
      <w:r w:rsidRPr="00B34C43">
        <w:rPr>
          <w:rFonts w:asciiTheme="majorBidi" w:eastAsiaTheme="minorHAnsi" w:hAnsiTheme="majorBidi" w:cstheme="majorBidi"/>
          <w:color w:val="auto"/>
          <w:szCs w:val="24"/>
          <w:lang w:eastAsia="en-US"/>
        </w:rPr>
        <w:t>stimulate</w:t>
      </w:r>
      <w:proofErr w:type="spellEnd"/>
      <w:r w:rsidRPr="00B34C43">
        <w:rPr>
          <w:rFonts w:asciiTheme="majorBidi" w:eastAsiaTheme="minorHAnsi" w:hAnsiTheme="majorBidi" w:cstheme="majorBidi"/>
          <w:color w:val="auto"/>
          <w:szCs w:val="24"/>
          <w:lang w:eastAsia="en-US"/>
        </w:rPr>
        <w:t xml:space="preserve"> new </w:t>
      </w:r>
      <w:proofErr w:type="spellStart"/>
      <w:r w:rsidRPr="00B34C43">
        <w:rPr>
          <w:rFonts w:asciiTheme="majorBidi" w:eastAsiaTheme="minorHAnsi" w:hAnsiTheme="majorBidi" w:cstheme="majorBidi"/>
          <w:color w:val="auto"/>
          <w:szCs w:val="24"/>
          <w:lang w:eastAsia="en-US"/>
        </w:rPr>
        <w:t>discoveries</w:t>
      </w:r>
      <w:proofErr w:type="spellEnd"/>
      <w:r w:rsidRPr="00B34C43">
        <w:rPr>
          <w:rFonts w:asciiTheme="majorBidi" w:eastAsiaTheme="minorHAnsi" w:hAnsiTheme="majorBidi" w:cstheme="majorBidi"/>
          <w:color w:val="auto"/>
          <w:szCs w:val="24"/>
          <w:lang w:eastAsia="en-US"/>
        </w:rPr>
        <w:t xml:space="preserve"> and innovations in the future.</w:t>
      </w:r>
    </w:p>
    <w:p w:rsidR="00187FA8" w:rsidRPr="00B34C43" w:rsidRDefault="00187FA8" w:rsidP="00187FA8">
      <w:pPr>
        <w:spacing w:after="160" w:line="360" w:lineRule="auto"/>
        <w:ind w:left="0" w:right="0" w:firstLine="0"/>
        <w:jc w:val="both"/>
        <w:rPr>
          <w:rFonts w:asciiTheme="majorBidi" w:eastAsiaTheme="minorHAnsi" w:hAnsiTheme="majorBidi" w:cstheme="majorBidi"/>
          <w:color w:val="auto"/>
          <w:szCs w:val="24"/>
          <w:lang w:eastAsia="en-US"/>
        </w:rPr>
      </w:pPr>
      <w:r w:rsidRPr="00B34C43">
        <w:rPr>
          <w:rFonts w:asciiTheme="majorBidi" w:eastAsiaTheme="minorHAnsi" w:hAnsiTheme="majorBidi" w:cstheme="majorBidi"/>
          <w:color w:val="auto"/>
          <w:szCs w:val="24"/>
          <w:lang w:eastAsia="en-US"/>
        </w:rPr>
        <w:t xml:space="preserve">   In the first part, </w:t>
      </w:r>
      <w:proofErr w:type="spellStart"/>
      <w:r w:rsidRPr="00B34C43">
        <w:rPr>
          <w:rFonts w:asciiTheme="majorBidi" w:eastAsiaTheme="minorHAnsi" w:hAnsiTheme="majorBidi" w:cstheme="majorBidi"/>
          <w:color w:val="auto"/>
          <w:szCs w:val="24"/>
          <w:lang w:eastAsia="en-US"/>
        </w:rPr>
        <w:t>we</w:t>
      </w:r>
      <w:proofErr w:type="spellEnd"/>
      <w:r w:rsidRPr="00B34C43">
        <w:rPr>
          <w:rFonts w:asciiTheme="majorBidi" w:eastAsiaTheme="minorHAnsi" w:hAnsiTheme="majorBidi" w:cstheme="majorBidi"/>
          <w:color w:val="auto"/>
          <w:szCs w:val="24"/>
          <w:lang w:eastAsia="en-US"/>
        </w:rPr>
        <w:t xml:space="preserve"> have </w:t>
      </w:r>
      <w:proofErr w:type="spellStart"/>
      <w:r w:rsidRPr="00B34C43">
        <w:rPr>
          <w:rFonts w:asciiTheme="majorBidi" w:eastAsiaTheme="minorHAnsi" w:hAnsiTheme="majorBidi" w:cstheme="majorBidi"/>
          <w:color w:val="auto"/>
          <w:szCs w:val="24"/>
          <w:lang w:eastAsia="en-US"/>
        </w:rPr>
        <w:t>studied</w:t>
      </w:r>
      <w:proofErr w:type="spellEnd"/>
      <w:r w:rsidRPr="00B34C43">
        <w:rPr>
          <w:rFonts w:asciiTheme="majorBidi" w:eastAsiaTheme="minorHAnsi" w:hAnsiTheme="majorBidi" w:cstheme="majorBidi"/>
          <w:color w:val="auto"/>
          <w:szCs w:val="24"/>
          <w:lang w:eastAsia="en-US"/>
        </w:rPr>
        <w:t xml:space="preserve"> the </w:t>
      </w:r>
      <w:proofErr w:type="spellStart"/>
      <w:r w:rsidRPr="00B34C43">
        <w:rPr>
          <w:rFonts w:asciiTheme="majorBidi" w:eastAsiaTheme="minorHAnsi" w:hAnsiTheme="majorBidi" w:cstheme="majorBidi"/>
          <w:color w:val="auto"/>
          <w:szCs w:val="24"/>
          <w:lang w:eastAsia="en-US"/>
        </w:rPr>
        <w:t>properties</w:t>
      </w:r>
      <w:proofErr w:type="spellEnd"/>
      <w:r w:rsidRPr="00B34C43">
        <w:rPr>
          <w:rFonts w:asciiTheme="majorBidi" w:eastAsiaTheme="minorHAnsi" w:hAnsiTheme="majorBidi" w:cstheme="majorBidi"/>
          <w:color w:val="auto"/>
          <w:szCs w:val="24"/>
          <w:lang w:eastAsia="en-US"/>
        </w:rPr>
        <w:t xml:space="preserve"> of lasers, </w:t>
      </w:r>
      <w:proofErr w:type="spellStart"/>
      <w:r w:rsidRPr="00B34C43">
        <w:rPr>
          <w:rFonts w:asciiTheme="majorBidi" w:eastAsiaTheme="minorHAnsi" w:hAnsiTheme="majorBidi" w:cstheme="majorBidi"/>
          <w:color w:val="auto"/>
          <w:szCs w:val="24"/>
          <w:lang w:eastAsia="en-US"/>
        </w:rPr>
        <w:t>their</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fundamental</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Gaussian</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beams</w:t>
      </w:r>
      <w:proofErr w:type="spellEnd"/>
      <w:r w:rsidRPr="00B34C43">
        <w:rPr>
          <w:rFonts w:asciiTheme="majorBidi" w:eastAsiaTheme="minorHAnsi" w:hAnsiTheme="majorBidi" w:cstheme="majorBidi"/>
          <w:color w:val="auto"/>
          <w:szCs w:val="24"/>
          <w:lang w:eastAsia="en-US"/>
        </w:rPr>
        <w:t xml:space="preserve"> and the </w:t>
      </w:r>
      <w:proofErr w:type="spellStart"/>
      <w:r w:rsidRPr="00B34C43">
        <w:rPr>
          <w:rFonts w:asciiTheme="majorBidi" w:eastAsiaTheme="minorHAnsi" w:hAnsiTheme="majorBidi" w:cstheme="majorBidi"/>
          <w:color w:val="auto"/>
          <w:szCs w:val="24"/>
          <w:lang w:eastAsia="en-US"/>
        </w:rPr>
        <w:t>higher</w:t>
      </w:r>
      <w:proofErr w:type="spellEnd"/>
      <w:r w:rsidRPr="00B34C43">
        <w:rPr>
          <w:rFonts w:asciiTheme="majorBidi" w:eastAsiaTheme="minorHAnsi" w:hAnsiTheme="majorBidi" w:cstheme="majorBidi"/>
          <w:color w:val="auto"/>
          <w:szCs w:val="24"/>
          <w:lang w:eastAsia="en-US"/>
        </w:rPr>
        <w:t xml:space="preserve"> Hermite and Laguerre Gauss modes, </w:t>
      </w:r>
      <w:proofErr w:type="spellStart"/>
      <w:r w:rsidRPr="00B34C43">
        <w:rPr>
          <w:rFonts w:asciiTheme="majorBidi" w:eastAsiaTheme="minorHAnsi" w:hAnsiTheme="majorBidi" w:cstheme="majorBidi"/>
          <w:color w:val="auto"/>
          <w:szCs w:val="24"/>
          <w:lang w:eastAsia="en-US"/>
        </w:rPr>
        <w:t>coherent</w:t>
      </w:r>
      <w:proofErr w:type="spellEnd"/>
      <w:r w:rsidRPr="00B34C43">
        <w:rPr>
          <w:rFonts w:asciiTheme="majorBidi" w:eastAsiaTheme="minorHAnsi" w:hAnsiTheme="majorBidi" w:cstheme="majorBidi"/>
          <w:color w:val="auto"/>
          <w:szCs w:val="24"/>
          <w:lang w:eastAsia="en-US"/>
        </w:rPr>
        <w:t xml:space="preserve"> and </w:t>
      </w:r>
      <w:proofErr w:type="spellStart"/>
      <w:r w:rsidRPr="00B34C43">
        <w:rPr>
          <w:rFonts w:asciiTheme="majorBidi" w:eastAsiaTheme="minorHAnsi" w:hAnsiTheme="majorBidi" w:cstheme="majorBidi"/>
          <w:color w:val="auto"/>
          <w:szCs w:val="24"/>
          <w:lang w:eastAsia="en-US"/>
        </w:rPr>
        <w:t>incoherent</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beams</w:t>
      </w:r>
      <w:proofErr w:type="spellEnd"/>
      <w:r w:rsidRPr="00B34C43">
        <w:rPr>
          <w:rFonts w:asciiTheme="majorBidi" w:eastAsiaTheme="minorHAnsi" w:hAnsiTheme="majorBidi" w:cstheme="majorBidi"/>
          <w:color w:val="auto"/>
          <w:szCs w:val="24"/>
          <w:lang w:eastAsia="en-US"/>
        </w:rPr>
        <w:t xml:space="preserve">, and </w:t>
      </w:r>
      <w:proofErr w:type="spellStart"/>
      <w:r w:rsidRPr="00B34C43">
        <w:rPr>
          <w:rFonts w:asciiTheme="majorBidi" w:eastAsiaTheme="minorHAnsi" w:hAnsiTheme="majorBidi" w:cstheme="majorBidi"/>
          <w:color w:val="auto"/>
          <w:szCs w:val="24"/>
          <w:lang w:eastAsia="en-US"/>
        </w:rPr>
        <w:t>we</w:t>
      </w:r>
      <w:proofErr w:type="spellEnd"/>
      <w:r w:rsidRPr="00B34C43">
        <w:rPr>
          <w:rFonts w:asciiTheme="majorBidi" w:eastAsiaTheme="minorHAnsi" w:hAnsiTheme="majorBidi" w:cstheme="majorBidi"/>
          <w:color w:val="auto"/>
          <w:szCs w:val="24"/>
          <w:lang w:eastAsia="en-US"/>
        </w:rPr>
        <w:t xml:space="preserve"> plot the </w:t>
      </w:r>
      <w:proofErr w:type="spellStart"/>
      <w:r w:rsidRPr="00B34C43">
        <w:rPr>
          <w:rFonts w:asciiTheme="majorBidi" w:eastAsiaTheme="minorHAnsi" w:hAnsiTheme="majorBidi" w:cstheme="majorBidi"/>
          <w:color w:val="auto"/>
          <w:szCs w:val="24"/>
          <w:lang w:eastAsia="en-US"/>
        </w:rPr>
        <w:t>intensity</w:t>
      </w:r>
      <w:proofErr w:type="spellEnd"/>
      <w:r w:rsidRPr="00B34C43">
        <w:rPr>
          <w:rFonts w:asciiTheme="majorBidi" w:eastAsiaTheme="minorHAnsi" w:hAnsiTheme="majorBidi" w:cstheme="majorBidi"/>
          <w:color w:val="auto"/>
          <w:szCs w:val="24"/>
          <w:lang w:eastAsia="en-US"/>
        </w:rPr>
        <w:t xml:space="preserve"> profiles of </w:t>
      </w:r>
      <w:proofErr w:type="spellStart"/>
      <w:r w:rsidRPr="00B34C43">
        <w:rPr>
          <w:rFonts w:asciiTheme="majorBidi" w:eastAsiaTheme="minorHAnsi" w:hAnsiTheme="majorBidi" w:cstheme="majorBidi"/>
          <w:color w:val="auto"/>
          <w:szCs w:val="24"/>
          <w:lang w:eastAsia="en-US"/>
        </w:rPr>
        <w:t>LGpl</w:t>
      </w:r>
      <w:proofErr w:type="spellEnd"/>
      <w:r w:rsidRPr="00B34C43">
        <w:rPr>
          <w:rFonts w:asciiTheme="majorBidi" w:eastAsiaTheme="minorHAnsi" w:hAnsiTheme="majorBidi" w:cstheme="majorBidi"/>
          <w:color w:val="auto"/>
          <w:szCs w:val="24"/>
          <w:lang w:eastAsia="en-US"/>
        </w:rPr>
        <w:t xml:space="preserve"> type Laguerre Gauss </w:t>
      </w:r>
      <w:proofErr w:type="spellStart"/>
      <w:r w:rsidRPr="00B34C43">
        <w:rPr>
          <w:rFonts w:asciiTheme="majorBidi" w:eastAsiaTheme="minorHAnsi" w:hAnsiTheme="majorBidi" w:cstheme="majorBidi"/>
          <w:color w:val="auto"/>
          <w:szCs w:val="24"/>
          <w:lang w:eastAsia="en-US"/>
        </w:rPr>
        <w:t>beams</w:t>
      </w:r>
      <w:proofErr w:type="spellEnd"/>
      <w:r w:rsidRPr="00B34C43">
        <w:rPr>
          <w:rFonts w:asciiTheme="majorBidi" w:eastAsiaTheme="minorHAnsi" w:hAnsiTheme="majorBidi" w:cstheme="majorBidi"/>
          <w:color w:val="auto"/>
          <w:szCs w:val="24"/>
          <w:lang w:eastAsia="en-US"/>
        </w:rPr>
        <w:t xml:space="preserve">. </w:t>
      </w:r>
    </w:p>
    <w:p w:rsidR="00187FA8" w:rsidRPr="00B34C43" w:rsidRDefault="00187FA8" w:rsidP="00187FA8">
      <w:pPr>
        <w:spacing w:after="160" w:line="360" w:lineRule="auto"/>
        <w:ind w:left="0" w:right="0" w:firstLine="0"/>
        <w:jc w:val="both"/>
        <w:rPr>
          <w:rFonts w:asciiTheme="majorBidi" w:eastAsiaTheme="minorHAnsi" w:hAnsiTheme="majorBidi" w:cstheme="majorBidi"/>
          <w:color w:val="auto"/>
          <w:szCs w:val="24"/>
          <w:lang w:eastAsia="en-US"/>
        </w:rPr>
      </w:pPr>
      <w:r w:rsidRPr="00B34C43">
        <w:rPr>
          <w:rFonts w:asciiTheme="majorBidi" w:eastAsiaTheme="minorHAnsi" w:hAnsiTheme="majorBidi" w:cstheme="majorBidi"/>
          <w:color w:val="auto"/>
          <w:szCs w:val="24"/>
          <w:lang w:eastAsia="en-US"/>
        </w:rPr>
        <w:t xml:space="preserve">   In the second part, </w:t>
      </w:r>
      <w:proofErr w:type="spellStart"/>
      <w:r w:rsidRPr="00B34C43">
        <w:rPr>
          <w:rFonts w:asciiTheme="majorBidi" w:eastAsiaTheme="minorHAnsi" w:hAnsiTheme="majorBidi" w:cstheme="majorBidi"/>
          <w:color w:val="auto"/>
          <w:szCs w:val="24"/>
          <w:lang w:eastAsia="en-US"/>
        </w:rPr>
        <w:t>we</w:t>
      </w:r>
      <w:proofErr w:type="spellEnd"/>
      <w:r w:rsidRPr="00B34C43">
        <w:rPr>
          <w:rFonts w:asciiTheme="majorBidi" w:eastAsiaTheme="minorHAnsi" w:hAnsiTheme="majorBidi" w:cstheme="majorBidi"/>
          <w:color w:val="auto"/>
          <w:szCs w:val="24"/>
          <w:lang w:eastAsia="en-US"/>
        </w:rPr>
        <w:t xml:space="preserve"> have </w:t>
      </w:r>
      <w:proofErr w:type="spellStart"/>
      <w:r w:rsidRPr="00B34C43">
        <w:rPr>
          <w:rFonts w:asciiTheme="majorBidi" w:eastAsiaTheme="minorHAnsi" w:hAnsiTheme="majorBidi" w:cstheme="majorBidi"/>
          <w:color w:val="auto"/>
          <w:szCs w:val="24"/>
          <w:lang w:eastAsia="en-US"/>
        </w:rPr>
        <w:t>created</w:t>
      </w:r>
      <w:proofErr w:type="spellEnd"/>
      <w:r w:rsidRPr="00B34C43">
        <w:rPr>
          <w:rFonts w:asciiTheme="majorBidi" w:eastAsiaTheme="minorHAnsi" w:hAnsiTheme="majorBidi" w:cstheme="majorBidi"/>
          <w:color w:val="auto"/>
          <w:szCs w:val="24"/>
          <w:lang w:eastAsia="en-US"/>
        </w:rPr>
        <w:t xml:space="preserve"> out a </w:t>
      </w:r>
      <w:proofErr w:type="spellStart"/>
      <w:r w:rsidRPr="00B34C43">
        <w:rPr>
          <w:rFonts w:asciiTheme="majorBidi" w:eastAsiaTheme="minorHAnsi" w:hAnsiTheme="majorBidi" w:cstheme="majorBidi"/>
          <w:color w:val="auto"/>
          <w:szCs w:val="24"/>
          <w:lang w:eastAsia="en-US"/>
        </w:rPr>
        <w:t>numerical</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study</w:t>
      </w:r>
      <w:proofErr w:type="spellEnd"/>
      <w:r w:rsidRPr="00B34C43">
        <w:rPr>
          <w:rFonts w:asciiTheme="majorBidi" w:eastAsiaTheme="minorHAnsi" w:hAnsiTheme="majorBidi" w:cstheme="majorBidi"/>
          <w:color w:val="auto"/>
          <w:szCs w:val="24"/>
          <w:lang w:eastAsia="en-US"/>
        </w:rPr>
        <w:t xml:space="preserve"> of the Laguerre-Gauss </w:t>
      </w:r>
      <w:proofErr w:type="spellStart"/>
      <w:r w:rsidRPr="00B34C43">
        <w:rPr>
          <w:rFonts w:asciiTheme="majorBidi" w:eastAsiaTheme="minorHAnsi" w:hAnsiTheme="majorBidi" w:cstheme="majorBidi"/>
          <w:color w:val="auto"/>
          <w:szCs w:val="24"/>
          <w:lang w:eastAsia="en-US"/>
        </w:rPr>
        <w:t>beams</w:t>
      </w:r>
      <w:proofErr w:type="spellEnd"/>
      <w:r w:rsidRPr="00B34C43">
        <w:rPr>
          <w:rFonts w:asciiTheme="majorBidi" w:eastAsiaTheme="minorHAnsi" w:hAnsiTheme="majorBidi" w:cstheme="majorBidi"/>
          <w:color w:val="auto"/>
          <w:szCs w:val="24"/>
          <w:lang w:eastAsia="en-US"/>
        </w:rPr>
        <w:t xml:space="preserve"> of the </w:t>
      </w:r>
      <w:proofErr w:type="spellStart"/>
      <w:r w:rsidRPr="00B34C43">
        <w:rPr>
          <w:rFonts w:asciiTheme="majorBidi" w:eastAsiaTheme="minorHAnsi" w:hAnsiTheme="majorBidi" w:cstheme="majorBidi"/>
          <w:color w:val="auto"/>
          <w:szCs w:val="24"/>
          <w:lang w:eastAsia="en-US"/>
        </w:rPr>
        <w:t>LG</w:t>
      </w:r>
      <w:r w:rsidRPr="00B34C43">
        <w:rPr>
          <w:rFonts w:asciiTheme="majorBidi" w:eastAsiaTheme="minorHAnsi" w:hAnsiTheme="majorBidi" w:cstheme="majorBidi"/>
          <w:color w:val="auto"/>
          <w:szCs w:val="24"/>
          <w:vertAlign w:val="subscript"/>
          <w:lang w:eastAsia="en-US"/>
        </w:rPr>
        <w:t>pl</w:t>
      </w:r>
      <w:proofErr w:type="spellEnd"/>
      <w:r w:rsidRPr="00B34C43">
        <w:rPr>
          <w:rFonts w:asciiTheme="majorBidi" w:eastAsiaTheme="minorHAnsi" w:hAnsiTheme="majorBidi" w:cstheme="majorBidi"/>
          <w:color w:val="auto"/>
          <w:szCs w:val="24"/>
          <w:vertAlign w:val="subscript"/>
          <w:lang w:eastAsia="en-US"/>
        </w:rPr>
        <w:t xml:space="preserve"> </w:t>
      </w:r>
      <w:r w:rsidRPr="00B34C43">
        <w:rPr>
          <w:rFonts w:asciiTheme="majorBidi" w:eastAsiaTheme="minorHAnsi" w:hAnsiTheme="majorBidi" w:cstheme="majorBidi"/>
          <w:color w:val="auto"/>
          <w:szCs w:val="24"/>
          <w:lang w:eastAsia="en-US"/>
        </w:rPr>
        <w:t xml:space="preserve">type. </w:t>
      </w:r>
      <w:proofErr w:type="spellStart"/>
      <w:r w:rsidRPr="00B34C43">
        <w:rPr>
          <w:rFonts w:asciiTheme="majorBidi" w:eastAsiaTheme="minorHAnsi" w:hAnsiTheme="majorBidi" w:cstheme="majorBidi"/>
          <w:color w:val="auto"/>
          <w:szCs w:val="24"/>
          <w:lang w:eastAsia="en-US"/>
        </w:rPr>
        <w:t>These</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beams</w:t>
      </w:r>
      <w:proofErr w:type="spellEnd"/>
      <w:r w:rsidRPr="00B34C43">
        <w:rPr>
          <w:rFonts w:asciiTheme="majorBidi" w:eastAsiaTheme="minorHAnsi" w:hAnsiTheme="majorBidi" w:cstheme="majorBidi"/>
          <w:color w:val="auto"/>
          <w:szCs w:val="24"/>
          <w:lang w:eastAsia="en-US"/>
        </w:rPr>
        <w:t xml:space="preserve"> have been </w:t>
      </w:r>
      <w:proofErr w:type="spellStart"/>
      <w:r w:rsidRPr="00B34C43">
        <w:rPr>
          <w:rFonts w:asciiTheme="majorBidi" w:eastAsiaTheme="minorHAnsi" w:hAnsiTheme="majorBidi" w:cstheme="majorBidi"/>
          <w:color w:val="auto"/>
          <w:szCs w:val="24"/>
          <w:lang w:eastAsia="en-US"/>
        </w:rPr>
        <w:t>generated</w:t>
      </w:r>
      <w:proofErr w:type="spellEnd"/>
      <w:r w:rsidRPr="00B34C43">
        <w:rPr>
          <w:rFonts w:asciiTheme="majorBidi" w:eastAsiaTheme="minorHAnsi" w:hAnsiTheme="majorBidi" w:cstheme="majorBidi"/>
          <w:color w:val="auto"/>
          <w:szCs w:val="24"/>
          <w:lang w:eastAsia="en-US"/>
        </w:rPr>
        <w:t xml:space="preserve"> and the radial </w:t>
      </w:r>
      <w:proofErr w:type="spellStart"/>
      <w:r w:rsidRPr="00B34C43">
        <w:rPr>
          <w:rFonts w:asciiTheme="majorBidi" w:eastAsiaTheme="minorHAnsi" w:hAnsiTheme="majorBidi" w:cstheme="majorBidi"/>
          <w:color w:val="auto"/>
          <w:szCs w:val="24"/>
          <w:lang w:eastAsia="en-US"/>
        </w:rPr>
        <w:t>intensity</w:t>
      </w:r>
      <w:proofErr w:type="spellEnd"/>
      <w:r w:rsidRPr="00B34C43">
        <w:rPr>
          <w:rFonts w:asciiTheme="majorBidi" w:eastAsiaTheme="minorHAnsi" w:hAnsiTheme="majorBidi" w:cstheme="majorBidi"/>
          <w:color w:val="auto"/>
          <w:szCs w:val="24"/>
          <w:lang w:eastAsia="en-US"/>
        </w:rPr>
        <w:t xml:space="preserve"> profiles </w:t>
      </w:r>
      <w:proofErr w:type="spellStart"/>
      <w:r w:rsidRPr="00B34C43">
        <w:rPr>
          <w:rFonts w:asciiTheme="majorBidi" w:eastAsiaTheme="minorHAnsi" w:hAnsiTheme="majorBidi" w:cstheme="majorBidi"/>
          <w:color w:val="auto"/>
          <w:szCs w:val="24"/>
          <w:lang w:eastAsia="en-US"/>
        </w:rPr>
        <w:t>across</w:t>
      </w:r>
      <w:proofErr w:type="spellEnd"/>
      <w:r w:rsidRPr="00B34C43">
        <w:rPr>
          <w:rFonts w:asciiTheme="majorBidi" w:eastAsiaTheme="minorHAnsi" w:hAnsiTheme="majorBidi" w:cstheme="majorBidi"/>
          <w:color w:val="auto"/>
          <w:szCs w:val="24"/>
          <w:lang w:eastAsia="en-US"/>
        </w:rPr>
        <w:t xml:space="preserve"> a </w:t>
      </w:r>
      <w:proofErr w:type="spellStart"/>
      <w:r w:rsidRPr="00B34C43">
        <w:rPr>
          <w:rFonts w:asciiTheme="majorBidi" w:eastAsiaTheme="minorHAnsi" w:hAnsiTheme="majorBidi" w:cstheme="majorBidi"/>
          <w:color w:val="auto"/>
          <w:szCs w:val="24"/>
          <w:lang w:eastAsia="en-US"/>
        </w:rPr>
        <w:t>diaphragm</w:t>
      </w:r>
      <w:proofErr w:type="spellEnd"/>
      <w:r w:rsidRPr="00B34C43">
        <w:rPr>
          <w:rFonts w:asciiTheme="majorBidi" w:eastAsiaTheme="minorHAnsi" w:hAnsiTheme="majorBidi" w:cstheme="majorBidi"/>
          <w:color w:val="auto"/>
          <w:szCs w:val="24"/>
          <w:lang w:eastAsia="en-US"/>
        </w:rPr>
        <w:t xml:space="preserve"> have been </w:t>
      </w:r>
      <w:proofErr w:type="spellStart"/>
      <w:r w:rsidRPr="00B34C43">
        <w:rPr>
          <w:rFonts w:asciiTheme="majorBidi" w:eastAsiaTheme="minorHAnsi" w:hAnsiTheme="majorBidi" w:cstheme="majorBidi"/>
          <w:color w:val="auto"/>
          <w:szCs w:val="24"/>
          <w:lang w:eastAsia="en-US"/>
        </w:rPr>
        <w:t>illustrated</w:t>
      </w:r>
      <w:proofErr w:type="spellEnd"/>
      <w:r w:rsidRPr="00B34C43">
        <w:rPr>
          <w:rFonts w:asciiTheme="majorBidi" w:eastAsiaTheme="minorHAnsi" w:hAnsiTheme="majorBidi" w:cstheme="majorBidi"/>
          <w:color w:val="auto"/>
          <w:szCs w:val="24"/>
          <w:lang w:eastAsia="en-US"/>
        </w:rPr>
        <w:t>.</w:t>
      </w:r>
    </w:p>
    <w:p w:rsidR="00187FA8" w:rsidRPr="00B34C43" w:rsidRDefault="00187FA8" w:rsidP="00187FA8">
      <w:pPr>
        <w:spacing w:after="160" w:line="360" w:lineRule="auto"/>
        <w:ind w:left="0" w:right="0" w:firstLine="0"/>
        <w:jc w:val="both"/>
        <w:rPr>
          <w:rFonts w:asciiTheme="majorBidi" w:eastAsiaTheme="minorHAnsi" w:hAnsiTheme="majorBidi" w:cstheme="majorBidi"/>
          <w:color w:val="auto"/>
          <w:szCs w:val="24"/>
          <w:lang w:eastAsia="en-US"/>
        </w:rPr>
      </w:pPr>
      <w:r w:rsidRPr="00B34C43">
        <w:rPr>
          <w:rFonts w:asciiTheme="majorBidi" w:eastAsiaTheme="minorHAnsi" w:hAnsiTheme="majorBidi" w:cstheme="majorBidi"/>
          <w:color w:val="auto"/>
          <w:szCs w:val="24"/>
          <w:lang w:eastAsia="en-US"/>
        </w:rPr>
        <w:lastRenderedPageBreak/>
        <w:t xml:space="preserve">   </w:t>
      </w:r>
      <w:proofErr w:type="spellStart"/>
      <w:r w:rsidRPr="00B34C43">
        <w:rPr>
          <w:rFonts w:asciiTheme="majorBidi" w:eastAsiaTheme="minorHAnsi" w:hAnsiTheme="majorBidi" w:cstheme="majorBidi"/>
          <w:color w:val="auto"/>
          <w:szCs w:val="24"/>
          <w:lang w:eastAsia="en-US"/>
        </w:rPr>
        <w:t>Finally</w:t>
      </w:r>
      <w:proofErr w:type="spellEnd"/>
      <w:r w:rsidRPr="00B34C43">
        <w:rPr>
          <w:rFonts w:asciiTheme="majorBidi" w:eastAsiaTheme="minorHAnsi" w:hAnsiTheme="majorBidi" w:cstheme="majorBidi"/>
          <w:color w:val="auto"/>
          <w:szCs w:val="24"/>
          <w:lang w:eastAsia="en-US"/>
        </w:rPr>
        <w:t xml:space="preserve">, in the </w:t>
      </w:r>
      <w:proofErr w:type="spellStart"/>
      <w:r w:rsidRPr="00B34C43">
        <w:rPr>
          <w:rFonts w:asciiTheme="majorBidi" w:eastAsiaTheme="minorHAnsi" w:hAnsiTheme="majorBidi" w:cstheme="majorBidi"/>
          <w:color w:val="auto"/>
          <w:szCs w:val="24"/>
          <w:lang w:eastAsia="en-US"/>
        </w:rPr>
        <w:t>third</w:t>
      </w:r>
      <w:proofErr w:type="spellEnd"/>
      <w:r w:rsidRPr="00B34C43">
        <w:rPr>
          <w:rFonts w:asciiTheme="majorBidi" w:eastAsiaTheme="minorHAnsi" w:hAnsiTheme="majorBidi" w:cstheme="majorBidi"/>
          <w:color w:val="auto"/>
          <w:szCs w:val="24"/>
          <w:lang w:eastAsia="en-US"/>
        </w:rPr>
        <w:t xml:space="preserve"> part, </w:t>
      </w:r>
      <w:proofErr w:type="spellStart"/>
      <w:r w:rsidRPr="00B34C43">
        <w:rPr>
          <w:rFonts w:asciiTheme="majorBidi" w:eastAsiaTheme="minorHAnsi" w:hAnsiTheme="majorBidi" w:cstheme="majorBidi"/>
          <w:color w:val="auto"/>
          <w:szCs w:val="24"/>
          <w:lang w:eastAsia="en-US"/>
        </w:rPr>
        <w:t>we</w:t>
      </w:r>
      <w:proofErr w:type="spellEnd"/>
      <w:r w:rsidRPr="00B34C43">
        <w:rPr>
          <w:rFonts w:asciiTheme="majorBidi" w:eastAsiaTheme="minorHAnsi" w:hAnsiTheme="majorBidi" w:cstheme="majorBidi"/>
          <w:color w:val="auto"/>
          <w:szCs w:val="24"/>
          <w:lang w:eastAsia="en-US"/>
        </w:rPr>
        <w:t xml:space="preserve"> have </w:t>
      </w:r>
      <w:proofErr w:type="spellStart"/>
      <w:r w:rsidRPr="00B34C43">
        <w:rPr>
          <w:rFonts w:asciiTheme="majorBidi" w:eastAsiaTheme="minorHAnsi" w:hAnsiTheme="majorBidi" w:cstheme="majorBidi"/>
          <w:color w:val="auto"/>
          <w:szCs w:val="24"/>
          <w:lang w:eastAsia="en-US"/>
        </w:rPr>
        <w:t>represented</w:t>
      </w:r>
      <w:proofErr w:type="spellEnd"/>
      <w:r w:rsidRPr="00B34C43">
        <w:rPr>
          <w:rFonts w:asciiTheme="majorBidi" w:eastAsiaTheme="minorHAnsi" w:hAnsiTheme="majorBidi" w:cstheme="majorBidi"/>
          <w:color w:val="auto"/>
          <w:szCs w:val="24"/>
          <w:lang w:eastAsia="en-US"/>
        </w:rPr>
        <w:t xml:space="preserve"> the </w:t>
      </w:r>
      <w:proofErr w:type="spellStart"/>
      <w:r w:rsidRPr="00B34C43">
        <w:rPr>
          <w:rFonts w:asciiTheme="majorBidi" w:eastAsiaTheme="minorHAnsi" w:hAnsiTheme="majorBidi" w:cstheme="majorBidi"/>
          <w:color w:val="auto"/>
          <w:szCs w:val="24"/>
          <w:lang w:eastAsia="en-US"/>
        </w:rPr>
        <w:t>intensity</w:t>
      </w:r>
      <w:proofErr w:type="spellEnd"/>
      <w:r w:rsidRPr="00B34C43">
        <w:rPr>
          <w:rFonts w:asciiTheme="majorBidi" w:eastAsiaTheme="minorHAnsi" w:hAnsiTheme="majorBidi" w:cstheme="majorBidi"/>
          <w:color w:val="auto"/>
          <w:szCs w:val="24"/>
          <w:lang w:eastAsia="en-US"/>
        </w:rPr>
        <w:t xml:space="preserve"> distributions of the </w:t>
      </w:r>
      <w:proofErr w:type="spellStart"/>
      <w:r w:rsidRPr="00B34C43">
        <w:rPr>
          <w:rFonts w:asciiTheme="majorBidi" w:eastAsiaTheme="minorHAnsi" w:hAnsiTheme="majorBidi" w:cstheme="majorBidi"/>
          <w:color w:val="auto"/>
          <w:szCs w:val="24"/>
          <w:lang w:eastAsia="en-US"/>
        </w:rPr>
        <w:t>incoherent</w:t>
      </w:r>
      <w:proofErr w:type="spellEnd"/>
      <w:r w:rsidRPr="00B34C43">
        <w:rPr>
          <w:rFonts w:asciiTheme="majorBidi" w:eastAsiaTheme="minorHAnsi" w:hAnsiTheme="majorBidi" w:cstheme="majorBidi"/>
          <w:color w:val="auto"/>
          <w:szCs w:val="24"/>
          <w:lang w:eastAsia="en-US"/>
        </w:rPr>
        <w:t xml:space="preserve"> mixture to </w:t>
      </w:r>
      <w:proofErr w:type="spellStart"/>
      <w:r w:rsidRPr="00B34C43">
        <w:rPr>
          <w:rFonts w:asciiTheme="majorBidi" w:eastAsiaTheme="minorHAnsi" w:hAnsiTheme="majorBidi" w:cstheme="majorBidi"/>
          <w:color w:val="auto"/>
          <w:szCs w:val="24"/>
          <w:lang w:eastAsia="en-US"/>
        </w:rPr>
        <w:t>finally</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determine</w:t>
      </w:r>
      <w:proofErr w:type="spellEnd"/>
      <w:r w:rsidRPr="00B34C43">
        <w:rPr>
          <w:rFonts w:asciiTheme="majorBidi" w:eastAsiaTheme="minorHAnsi" w:hAnsiTheme="majorBidi" w:cstheme="majorBidi"/>
          <w:color w:val="auto"/>
          <w:szCs w:val="24"/>
          <w:lang w:eastAsia="en-US"/>
        </w:rPr>
        <w:t xml:space="preserve"> the </w:t>
      </w:r>
      <w:proofErr w:type="spellStart"/>
      <w:r w:rsidRPr="00B34C43">
        <w:rPr>
          <w:rFonts w:asciiTheme="majorBidi" w:eastAsiaTheme="minorHAnsi" w:hAnsiTheme="majorBidi" w:cstheme="majorBidi"/>
          <w:color w:val="auto"/>
          <w:szCs w:val="24"/>
          <w:lang w:eastAsia="en-US"/>
        </w:rPr>
        <w:t>weighting</w:t>
      </w:r>
      <w:proofErr w:type="spellEnd"/>
      <w:r w:rsidRPr="00B34C43">
        <w:rPr>
          <w:rFonts w:asciiTheme="majorBidi" w:eastAsiaTheme="minorHAnsi" w:hAnsiTheme="majorBidi" w:cstheme="majorBidi"/>
          <w:color w:val="auto"/>
          <w:szCs w:val="24"/>
          <w:lang w:eastAsia="en-US"/>
        </w:rPr>
        <w:t xml:space="preserve"> coefficients and the </w:t>
      </w:r>
      <w:proofErr w:type="spellStart"/>
      <w:r w:rsidRPr="00B34C43">
        <w:rPr>
          <w:rFonts w:asciiTheme="majorBidi" w:eastAsiaTheme="minorHAnsi" w:hAnsiTheme="majorBidi" w:cstheme="majorBidi"/>
          <w:color w:val="auto"/>
          <w:szCs w:val="24"/>
          <w:lang w:eastAsia="en-US"/>
        </w:rPr>
        <w:t>waist</w:t>
      </w:r>
      <w:proofErr w:type="spellEnd"/>
      <w:r w:rsidRPr="00B34C43">
        <w:rPr>
          <w:rFonts w:asciiTheme="majorBidi" w:eastAsiaTheme="minorHAnsi" w:hAnsiTheme="majorBidi" w:cstheme="majorBidi"/>
          <w:color w:val="auto"/>
          <w:szCs w:val="24"/>
          <w:lang w:eastAsia="en-US"/>
        </w:rPr>
        <w:t xml:space="preserve"> of the mixture.</w:t>
      </w:r>
    </w:p>
    <w:p w:rsidR="00187FA8" w:rsidRPr="00B34C43" w:rsidRDefault="00187FA8" w:rsidP="00187FA8">
      <w:pPr>
        <w:spacing w:after="160" w:line="360" w:lineRule="auto"/>
        <w:ind w:left="0" w:right="0" w:firstLine="0"/>
        <w:jc w:val="both"/>
        <w:rPr>
          <w:rFonts w:asciiTheme="majorBidi" w:eastAsiaTheme="minorHAnsi" w:hAnsiTheme="majorBidi" w:cstheme="majorBidi"/>
          <w:color w:val="auto"/>
          <w:szCs w:val="24"/>
          <w:lang w:eastAsia="en-US"/>
        </w:rPr>
      </w:pPr>
      <w:r w:rsidRPr="00B34C43">
        <w:rPr>
          <w:rFonts w:asciiTheme="majorBidi" w:eastAsiaTheme="minorHAnsi" w:hAnsiTheme="majorBidi" w:cstheme="majorBidi"/>
          <w:b/>
          <w:bCs/>
          <w:color w:val="auto"/>
          <w:szCs w:val="24"/>
          <w:lang w:eastAsia="en-US"/>
        </w:rPr>
        <w:t>Keywords :</w:t>
      </w:r>
      <w:r w:rsidRPr="00B34C43">
        <w:rPr>
          <w:rFonts w:asciiTheme="majorBidi" w:eastAsiaTheme="minorHAnsi" w:hAnsiTheme="majorBidi" w:cstheme="majorBidi"/>
          <w:color w:val="auto"/>
          <w:szCs w:val="24"/>
          <w:lang w:eastAsia="en-US"/>
        </w:rPr>
        <w:t xml:space="preserve"> Laser, Laguerre </w:t>
      </w:r>
      <w:proofErr w:type="spellStart"/>
      <w:r w:rsidRPr="00B34C43">
        <w:rPr>
          <w:rFonts w:asciiTheme="majorBidi" w:eastAsiaTheme="minorHAnsi" w:hAnsiTheme="majorBidi" w:cstheme="majorBidi"/>
          <w:color w:val="auto"/>
          <w:szCs w:val="24"/>
          <w:lang w:eastAsia="en-US"/>
        </w:rPr>
        <w:t>Gaussian</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beams</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incoherent</w:t>
      </w:r>
      <w:proofErr w:type="spellEnd"/>
      <w:r w:rsidRPr="00B34C43">
        <w:rPr>
          <w:rFonts w:asciiTheme="majorBidi" w:eastAsiaTheme="minorHAnsi" w:hAnsiTheme="majorBidi" w:cstheme="majorBidi"/>
          <w:color w:val="auto"/>
          <w:szCs w:val="24"/>
          <w:lang w:eastAsia="en-US"/>
        </w:rPr>
        <w:t xml:space="preserve"> laser </w:t>
      </w:r>
      <w:proofErr w:type="spellStart"/>
      <w:r w:rsidRPr="00B34C43">
        <w:rPr>
          <w:rFonts w:asciiTheme="majorBidi" w:eastAsiaTheme="minorHAnsi" w:hAnsiTheme="majorBidi" w:cstheme="majorBidi"/>
          <w:color w:val="auto"/>
          <w:szCs w:val="24"/>
          <w:lang w:eastAsia="en-US"/>
        </w:rPr>
        <w:t>beams</w:t>
      </w:r>
      <w:proofErr w:type="spellEnd"/>
      <w:r w:rsidRPr="00B34C43">
        <w:rPr>
          <w:rFonts w:asciiTheme="majorBidi" w:eastAsiaTheme="minorHAnsi" w:hAnsiTheme="majorBidi" w:cstheme="majorBidi"/>
          <w:color w:val="auto"/>
          <w:szCs w:val="24"/>
          <w:lang w:eastAsia="en-US"/>
        </w:rPr>
        <w:t>, diffraction, non-</w:t>
      </w:r>
      <w:proofErr w:type="spellStart"/>
      <w:r w:rsidRPr="00B34C43">
        <w:rPr>
          <w:rFonts w:asciiTheme="majorBidi" w:eastAsiaTheme="minorHAnsi" w:hAnsiTheme="majorBidi" w:cstheme="majorBidi"/>
          <w:color w:val="auto"/>
          <w:szCs w:val="24"/>
          <w:lang w:eastAsia="en-US"/>
        </w:rPr>
        <w:t>linear</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fitting</w:t>
      </w:r>
      <w:proofErr w:type="spellEnd"/>
      <w:r w:rsidRPr="00B34C43">
        <w:rPr>
          <w:rFonts w:asciiTheme="majorBidi" w:eastAsiaTheme="minorHAnsi" w:hAnsiTheme="majorBidi" w:cstheme="majorBidi"/>
          <w:color w:val="auto"/>
          <w:szCs w:val="24"/>
          <w:lang w:eastAsia="en-US"/>
        </w:rPr>
        <w:t xml:space="preserve"> </w:t>
      </w:r>
      <w:proofErr w:type="spellStart"/>
      <w:r w:rsidRPr="00B34C43">
        <w:rPr>
          <w:rFonts w:asciiTheme="majorBidi" w:eastAsiaTheme="minorHAnsi" w:hAnsiTheme="majorBidi" w:cstheme="majorBidi"/>
          <w:color w:val="auto"/>
          <w:szCs w:val="24"/>
          <w:lang w:eastAsia="en-US"/>
        </w:rPr>
        <w:t>curve</w:t>
      </w:r>
      <w:proofErr w:type="spellEnd"/>
      <w:r w:rsidRPr="00B34C43">
        <w:rPr>
          <w:rFonts w:asciiTheme="majorBidi" w:eastAsiaTheme="minorHAnsi" w:hAnsiTheme="majorBidi" w:cstheme="majorBidi"/>
          <w:color w:val="auto"/>
          <w:szCs w:val="24"/>
          <w:lang w:eastAsia="en-US"/>
        </w:rPr>
        <w:t xml:space="preserve"> </w:t>
      </w:r>
    </w:p>
    <w:p w:rsidR="00081422" w:rsidRDefault="00187FA8" w:rsidP="00187FA8">
      <w:pPr>
        <w:jc w:val="center"/>
        <w:rPr>
          <w:b/>
          <w:bCs/>
          <w:sz w:val="52"/>
          <w:szCs w:val="52"/>
          <w:rtl/>
          <w:lang w:bidi="ar-DZ"/>
        </w:rPr>
      </w:pPr>
      <w:r w:rsidRPr="00187FA8">
        <w:rPr>
          <w:rFonts w:hint="cs"/>
          <w:b/>
          <w:bCs/>
          <w:sz w:val="52"/>
          <w:szCs w:val="52"/>
          <w:rtl/>
          <w:lang w:bidi="ar-DZ"/>
        </w:rPr>
        <w:t>ملخص</w:t>
      </w:r>
    </w:p>
    <w:p w:rsidR="00187FA8" w:rsidRPr="00B8048E" w:rsidRDefault="00187FA8" w:rsidP="00B8048E">
      <w:pPr>
        <w:jc w:val="right"/>
        <w:rPr>
          <w:rStyle w:val="word"/>
          <w:rFonts w:ascii="Arial Unicode MS" w:hAnsi="Arial Unicode MS"/>
          <w:color w:val="353536"/>
          <w:sz w:val="28"/>
          <w:szCs w:val="28"/>
          <w:shd w:val="clear" w:color="auto" w:fill="EDEEF0"/>
          <w:rtl/>
        </w:rPr>
      </w:pPr>
      <w:r w:rsidRPr="00B8048E">
        <w:rPr>
          <w:rStyle w:val="word"/>
          <w:rFonts w:ascii="Arial Unicode MS" w:hAnsi="Arial Unicode MS"/>
          <w:color w:val="353536"/>
          <w:sz w:val="28"/>
          <w:szCs w:val="28"/>
          <w:shd w:val="clear" w:color="auto" w:fill="EDEEF0"/>
          <w:rtl/>
        </w:rPr>
        <w:t>تفتح</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دراسة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الحزم</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الأعلى</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u w:val="single"/>
          <w:shd w:val="clear" w:color="auto" w:fill="EDEEF0"/>
          <w:rtl/>
        </w:rPr>
        <w:t>من</w:t>
      </w:r>
      <w:r w:rsidRPr="00B8048E">
        <w:rPr>
          <w:rFonts w:ascii="Arial Unicode MS" w:hAnsi="Arial Unicode MS"/>
          <w:color w:val="353536"/>
          <w:sz w:val="28"/>
          <w:szCs w:val="28"/>
          <w:shd w:val="clear" w:color="auto" w:fill="EDEEF0"/>
          <w:rtl/>
        </w:rPr>
        <w:t xml:space="preserve"> </w:t>
      </w:r>
      <w:proofErr w:type="gramStart"/>
      <w:r w:rsidRPr="00B8048E">
        <w:rPr>
          <w:rStyle w:val="word"/>
          <w:rFonts w:ascii="Arial Unicode MS" w:hAnsi="Arial Unicode MS"/>
          <w:color w:val="353536"/>
          <w:sz w:val="28"/>
          <w:szCs w:val="28"/>
          <w:shd w:val="clear" w:color="auto" w:fill="EDEEF0"/>
          <w:rtl/>
        </w:rPr>
        <w:t>الليزر</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w:t>
      </w:r>
      <w:proofErr w:type="gramEnd"/>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ولا</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سيما</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أشعة</w:t>
      </w:r>
      <w:r w:rsidRPr="00B8048E">
        <w:rPr>
          <w:rFonts w:ascii="Arial Unicode MS" w:hAnsi="Arial Unicode MS"/>
          <w:color w:val="353536"/>
          <w:sz w:val="28"/>
          <w:szCs w:val="28"/>
          <w:shd w:val="clear" w:color="auto" w:fill="EDEEF0"/>
          <w:rtl/>
        </w:rPr>
        <w:t xml:space="preserve"> </w:t>
      </w:r>
      <w:proofErr w:type="spellStart"/>
      <w:r w:rsidRPr="00B8048E">
        <w:rPr>
          <w:rFonts w:ascii="Arial Unicode MS" w:hAnsi="Arial Unicode MS" w:hint="cs"/>
          <w:color w:val="353536"/>
          <w:sz w:val="28"/>
          <w:szCs w:val="28"/>
          <w:shd w:val="clear" w:color="auto" w:fill="EDEEF0"/>
          <w:rtl/>
          <w:lang w:bidi="ar-DZ"/>
        </w:rPr>
        <w:t>لاغر</w:t>
      </w:r>
      <w:proofErr w:type="spellEnd"/>
      <w:r w:rsidRPr="00B8048E">
        <w:rPr>
          <w:rFonts w:ascii="Arial Unicode MS" w:hAnsi="Arial Unicode MS" w:hint="cs"/>
          <w:color w:val="353536"/>
          <w:sz w:val="28"/>
          <w:szCs w:val="28"/>
          <w:shd w:val="clear" w:color="auto" w:fill="EDEEF0"/>
          <w:rtl/>
          <w:lang w:bidi="ar-DZ"/>
        </w:rPr>
        <w:t xml:space="preserve"> غاوس </w:t>
      </w:r>
      <w:r w:rsidRPr="00B8048E">
        <w:rPr>
          <w:rStyle w:val="word"/>
          <w:rFonts w:ascii="Arial Unicode MS" w:hAnsi="Arial Unicode MS"/>
          <w:color w:val="353536"/>
          <w:sz w:val="28"/>
          <w:szCs w:val="28"/>
          <w:shd w:val="clear" w:color="auto" w:fill="EDEEF0"/>
          <w:rtl/>
        </w:rPr>
        <w:t>،</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آفاقا</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جديدة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لتقدم</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العلوم</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والتكنولوجيا</w:t>
      </w:r>
      <w:r w:rsidRPr="00B8048E">
        <w:rPr>
          <w:rFonts w:ascii="Arial Unicode MS" w:hAnsi="Arial Unicode MS"/>
          <w:color w:val="353536"/>
          <w:sz w:val="28"/>
          <w:szCs w:val="28"/>
          <w:shd w:val="clear" w:color="auto" w:fill="EDEEF0"/>
        </w:rPr>
        <w:t xml:space="preserve">. </w:t>
      </w:r>
    </w:p>
    <w:p w:rsidR="00187FA8" w:rsidRPr="00B8048E" w:rsidRDefault="00187FA8" w:rsidP="00B8048E">
      <w:pPr>
        <w:ind w:left="19" w:firstLine="0"/>
        <w:jc w:val="right"/>
        <w:rPr>
          <w:rStyle w:val="word"/>
          <w:rFonts w:ascii="Arial Unicode MS" w:hAnsi="Arial Unicode MS"/>
          <w:color w:val="353536"/>
          <w:sz w:val="28"/>
          <w:szCs w:val="28"/>
          <w:shd w:val="clear" w:color="auto" w:fill="EDEEF0"/>
          <w:rtl/>
        </w:rPr>
      </w:pP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الخصائص</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الفريدة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لهذه</w:t>
      </w:r>
      <w:r w:rsidRPr="00B8048E">
        <w:rPr>
          <w:rFonts w:ascii="Arial Unicode MS" w:hAnsi="Arial Unicode MS"/>
          <w:color w:val="353536"/>
          <w:sz w:val="28"/>
          <w:szCs w:val="28"/>
          <w:shd w:val="clear" w:color="auto" w:fill="EDEEF0"/>
          <w:rtl/>
        </w:rPr>
        <w:t xml:space="preserve"> </w:t>
      </w:r>
      <w:proofErr w:type="gramStart"/>
      <w:r w:rsidRPr="00B8048E">
        <w:rPr>
          <w:rStyle w:val="word"/>
          <w:rFonts w:ascii="Arial Unicode MS" w:hAnsi="Arial Unicode MS"/>
          <w:color w:val="353536"/>
          <w:sz w:val="28"/>
          <w:szCs w:val="28"/>
          <w:shd w:val="clear" w:color="auto" w:fill="EDEEF0"/>
          <w:rtl/>
        </w:rPr>
        <w:t>الحزم</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w:t>
      </w:r>
      <w:proofErr w:type="gramEnd"/>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سنكون</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قادرين</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على</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تطوير</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تقنيات</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أكثر</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تقدما</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واكتساب</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u w:val="single"/>
          <w:shd w:val="clear" w:color="auto" w:fill="EDEEF0"/>
          <w:rtl/>
        </w:rPr>
        <w:t>فهم</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أفضل</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للظواهر</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الفيزيائية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المعقدة</w:t>
      </w:r>
      <w:r w:rsidRPr="00B8048E">
        <w:rPr>
          <w:rFonts w:ascii="Arial Unicode MS" w:hAnsi="Arial Unicode MS"/>
          <w:color w:val="353536"/>
          <w:sz w:val="28"/>
          <w:szCs w:val="28"/>
          <w:shd w:val="clear" w:color="auto" w:fill="EDEEF0"/>
        </w:rPr>
        <w:t xml:space="preserve">. </w:t>
      </w:r>
      <w:r w:rsidRPr="00B8048E">
        <w:rPr>
          <w:rStyle w:val="word"/>
          <w:rFonts w:ascii="Arial Unicode MS" w:hAnsi="Arial Unicode MS"/>
          <w:color w:val="353536"/>
          <w:sz w:val="28"/>
          <w:szCs w:val="28"/>
          <w:shd w:val="clear" w:color="auto" w:fill="EDEEF0"/>
          <w:rtl/>
        </w:rPr>
        <w:t>هذه</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التطورات</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لديها</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القدرة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على</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أن</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يكون</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لها</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تأثير</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كبير</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في</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العديد</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من</w:t>
      </w:r>
      <w:r w:rsidRPr="00B8048E">
        <w:rPr>
          <w:rFonts w:ascii="Arial Unicode MS" w:hAnsi="Arial Unicode MS"/>
          <w:color w:val="353536"/>
          <w:sz w:val="28"/>
          <w:szCs w:val="28"/>
          <w:shd w:val="clear" w:color="auto" w:fill="EDEEF0"/>
          <w:rtl/>
        </w:rPr>
        <w:t xml:space="preserve"> </w:t>
      </w:r>
      <w:proofErr w:type="gramStart"/>
      <w:r w:rsidRPr="00B8048E">
        <w:rPr>
          <w:rStyle w:val="word"/>
          <w:rFonts w:ascii="Arial Unicode MS" w:hAnsi="Arial Unicode MS"/>
          <w:color w:val="353536"/>
          <w:sz w:val="28"/>
          <w:szCs w:val="28"/>
          <w:shd w:val="clear" w:color="auto" w:fill="EDEEF0"/>
          <w:rtl/>
        </w:rPr>
        <w:t>المجالات</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w:t>
      </w:r>
      <w:proofErr w:type="gramEnd"/>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من</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الطب</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إلى</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الاتصالات</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البصرية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وعلم</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الفلك</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وتحفيز</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الاكتشافات</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والابتكارات</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الجديدة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في</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المستقبل</w:t>
      </w:r>
    </w:p>
    <w:p w:rsidR="00B8048E" w:rsidRPr="00B8048E" w:rsidRDefault="00187FA8" w:rsidP="00B8048E">
      <w:pPr>
        <w:jc w:val="right"/>
        <w:rPr>
          <w:rStyle w:val="word"/>
          <w:rFonts w:ascii="Arial Unicode MS" w:hAnsi="Arial Unicode MS" w:hint="cs"/>
          <w:color w:val="353536"/>
          <w:sz w:val="28"/>
          <w:szCs w:val="28"/>
          <w:shd w:val="clear" w:color="auto" w:fill="EDEEF0"/>
          <w:rtl/>
        </w:rPr>
      </w:pPr>
      <w:r w:rsidRPr="00B8048E">
        <w:rPr>
          <w:rStyle w:val="word"/>
          <w:rFonts w:ascii="Arial Unicode MS" w:hAnsi="Arial Unicode MS"/>
          <w:color w:val="353536"/>
          <w:sz w:val="28"/>
          <w:szCs w:val="28"/>
          <w:shd w:val="clear" w:color="auto" w:fill="EDEEF0"/>
          <w:rtl/>
        </w:rPr>
        <w:t>في</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الجزء</w:t>
      </w:r>
      <w:r w:rsidRPr="00B8048E">
        <w:rPr>
          <w:rFonts w:ascii="Arial Unicode MS" w:hAnsi="Arial Unicode MS"/>
          <w:color w:val="353536"/>
          <w:sz w:val="28"/>
          <w:szCs w:val="28"/>
          <w:shd w:val="clear" w:color="auto" w:fill="EDEEF0"/>
          <w:rtl/>
        </w:rPr>
        <w:t xml:space="preserve"> </w:t>
      </w:r>
      <w:proofErr w:type="gramStart"/>
      <w:r w:rsidRPr="00B8048E">
        <w:rPr>
          <w:rStyle w:val="word"/>
          <w:rFonts w:ascii="Arial Unicode MS" w:hAnsi="Arial Unicode MS"/>
          <w:color w:val="353536"/>
          <w:sz w:val="28"/>
          <w:szCs w:val="28"/>
          <w:shd w:val="clear" w:color="auto" w:fill="EDEEF0"/>
          <w:rtl/>
        </w:rPr>
        <w:t>الأول</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w:t>
      </w:r>
      <w:proofErr w:type="gramEnd"/>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u w:val="single"/>
          <w:shd w:val="clear" w:color="auto" w:fill="EDEEF0"/>
          <w:rtl/>
        </w:rPr>
        <w:t>درسنا</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خصائص</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الليزر</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وحزمها</w:t>
      </w:r>
      <w:r w:rsidRPr="00B8048E">
        <w:rPr>
          <w:rFonts w:ascii="Arial Unicode MS" w:hAnsi="Arial Unicode MS"/>
          <w:color w:val="353536"/>
          <w:sz w:val="28"/>
          <w:szCs w:val="28"/>
          <w:shd w:val="clear" w:color="auto" w:fill="EDEEF0"/>
          <w:rtl/>
        </w:rPr>
        <w:t xml:space="preserve"> </w:t>
      </w:r>
      <w:proofErr w:type="spellStart"/>
      <w:r w:rsidRPr="00B8048E">
        <w:rPr>
          <w:rStyle w:val="word"/>
          <w:rFonts w:ascii="Arial Unicode MS" w:hAnsi="Arial Unicode MS"/>
          <w:color w:val="353536"/>
          <w:sz w:val="28"/>
          <w:szCs w:val="28"/>
          <w:shd w:val="clear" w:color="auto" w:fill="EDEEF0"/>
          <w:rtl/>
        </w:rPr>
        <w:t>الغاوسية</w:t>
      </w:r>
      <w:proofErr w:type="spellEnd"/>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الأساسية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وأنماط</w:t>
      </w:r>
      <w:r w:rsidRPr="00B8048E">
        <w:rPr>
          <w:rStyle w:val="word"/>
          <w:rFonts w:ascii="Arial Unicode MS" w:hAnsi="Arial Unicode MS" w:hint="cs"/>
          <w:color w:val="353536"/>
          <w:sz w:val="28"/>
          <w:szCs w:val="28"/>
          <w:shd w:val="clear" w:color="auto" w:fill="EDEEF0"/>
          <w:rtl/>
        </w:rPr>
        <w:t xml:space="preserve"> ارميت و </w:t>
      </w:r>
      <w:proofErr w:type="spellStart"/>
      <w:r w:rsidRPr="00B8048E">
        <w:rPr>
          <w:rStyle w:val="word"/>
          <w:rFonts w:ascii="Arial Unicode MS" w:hAnsi="Arial Unicode MS" w:hint="cs"/>
          <w:color w:val="353536"/>
          <w:sz w:val="28"/>
          <w:szCs w:val="28"/>
          <w:shd w:val="clear" w:color="auto" w:fill="EDEEF0"/>
          <w:rtl/>
        </w:rPr>
        <w:t>لاغر</w:t>
      </w:r>
      <w:proofErr w:type="spellEnd"/>
      <w:r w:rsidRPr="00B8048E">
        <w:rPr>
          <w:rStyle w:val="word"/>
          <w:rFonts w:ascii="Arial Unicode MS" w:hAnsi="Arial Unicode MS" w:hint="c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والحزم</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المتماسكة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وغير</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المتماسكة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ورسمنا</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ملامح</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u w:val="single"/>
          <w:shd w:val="clear" w:color="auto" w:fill="EDEEF0"/>
          <w:rtl/>
        </w:rPr>
        <w:t>شدة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أشعة</w:t>
      </w:r>
      <w:r w:rsidR="00B8048E" w:rsidRPr="00B8048E">
        <w:rPr>
          <w:rStyle w:val="word"/>
          <w:rFonts w:ascii="Arial Unicode MS" w:hAnsi="Arial Unicode MS" w:hint="cs"/>
          <w:color w:val="353536"/>
          <w:sz w:val="28"/>
          <w:szCs w:val="28"/>
          <w:shd w:val="clear" w:color="auto" w:fill="EDEEF0"/>
          <w:rtl/>
        </w:rPr>
        <w:t xml:space="preserve"> </w:t>
      </w:r>
    </w:p>
    <w:p w:rsidR="00B8048E" w:rsidRPr="00B8048E" w:rsidRDefault="00B8048E" w:rsidP="00B8048E">
      <w:pPr>
        <w:jc w:val="right"/>
        <w:rPr>
          <w:rStyle w:val="word"/>
          <w:rFonts w:ascii="Arial Unicode MS" w:hAnsi="Arial Unicode MS"/>
          <w:color w:val="353536"/>
          <w:sz w:val="28"/>
          <w:szCs w:val="28"/>
          <w:shd w:val="clear" w:color="auto" w:fill="EDEEF0"/>
          <w:rtl/>
        </w:rPr>
      </w:pPr>
      <w:r w:rsidRPr="00B8048E">
        <w:rPr>
          <w:rStyle w:val="word"/>
          <w:rFonts w:ascii="Arial Unicode MS" w:hAnsi="Arial Unicode MS"/>
          <w:color w:val="353536"/>
          <w:sz w:val="28"/>
          <w:szCs w:val="28"/>
          <w:shd w:val="clear" w:color="auto" w:fill="EDEEF0"/>
          <w:rtl/>
        </w:rPr>
        <w:t>في</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الجزء</w:t>
      </w:r>
      <w:r w:rsidRPr="00B8048E">
        <w:rPr>
          <w:rFonts w:ascii="Arial Unicode MS" w:hAnsi="Arial Unicode MS"/>
          <w:color w:val="353536"/>
          <w:sz w:val="28"/>
          <w:szCs w:val="28"/>
          <w:shd w:val="clear" w:color="auto" w:fill="EDEEF0"/>
          <w:rtl/>
        </w:rPr>
        <w:t xml:space="preserve"> </w:t>
      </w:r>
      <w:proofErr w:type="gramStart"/>
      <w:r w:rsidRPr="00B8048E">
        <w:rPr>
          <w:rStyle w:val="word"/>
          <w:rFonts w:ascii="Arial Unicode MS" w:hAnsi="Arial Unicode MS"/>
          <w:color w:val="353536"/>
          <w:sz w:val="28"/>
          <w:szCs w:val="28"/>
          <w:shd w:val="clear" w:color="auto" w:fill="EDEEF0"/>
          <w:rtl/>
        </w:rPr>
        <w:t>الثاني</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w:t>
      </w:r>
      <w:proofErr w:type="gramEnd"/>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أنشأنا</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دراسة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عددية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u w:val="single"/>
          <w:shd w:val="clear" w:color="auto" w:fill="EDEEF0"/>
          <w:rtl/>
        </w:rPr>
        <w:t>لحزم</w:t>
      </w:r>
      <w:r w:rsidRPr="00B8048E">
        <w:rPr>
          <w:rStyle w:val="word"/>
          <w:rFonts w:ascii="Arial Unicode MS" w:hAnsi="Arial Unicode MS" w:hint="cs"/>
          <w:color w:val="353536"/>
          <w:sz w:val="28"/>
          <w:szCs w:val="28"/>
          <w:u w:val="single"/>
          <w:shd w:val="clear" w:color="auto" w:fill="EDEEF0"/>
          <w:rtl/>
        </w:rPr>
        <w:t xml:space="preserve"> </w:t>
      </w:r>
      <w:proofErr w:type="spellStart"/>
      <w:r w:rsidRPr="00B8048E">
        <w:rPr>
          <w:rStyle w:val="word"/>
          <w:rFonts w:ascii="Arial Unicode MS" w:hAnsi="Arial Unicode MS" w:hint="cs"/>
          <w:color w:val="353536"/>
          <w:sz w:val="28"/>
          <w:szCs w:val="28"/>
          <w:u w:val="single"/>
          <w:shd w:val="clear" w:color="auto" w:fill="EDEEF0"/>
          <w:rtl/>
        </w:rPr>
        <w:t>لاغر</w:t>
      </w:r>
      <w:proofErr w:type="spellEnd"/>
      <w:r w:rsidRPr="00B8048E">
        <w:rPr>
          <w:rStyle w:val="word"/>
          <w:rFonts w:ascii="Arial Unicode MS" w:hAnsi="Arial Unicode MS" w:hint="cs"/>
          <w:color w:val="353536"/>
          <w:sz w:val="28"/>
          <w:szCs w:val="28"/>
          <w:u w:val="single"/>
          <w:shd w:val="clear" w:color="auto" w:fill="EDEEF0"/>
          <w:rtl/>
        </w:rPr>
        <w:t xml:space="preserve"> </w:t>
      </w:r>
      <w:r w:rsidRPr="00B8048E">
        <w:rPr>
          <w:rStyle w:val="word"/>
          <w:rFonts w:ascii="Arial Unicode MS" w:hAnsi="Arial Unicode MS"/>
          <w:color w:val="353536"/>
          <w:sz w:val="28"/>
          <w:szCs w:val="28"/>
          <w:shd w:val="clear" w:color="auto" w:fill="EDEEF0"/>
          <w:rtl/>
        </w:rPr>
        <w:t>تم</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إنشاء</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هذه</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الحزم</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وتم</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توضيح</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ملامح</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الكثافة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الشعاعية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عبر</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الحجاب</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الحاجز</w:t>
      </w:r>
    </w:p>
    <w:p w:rsidR="00187FA8" w:rsidRPr="00187FA8" w:rsidRDefault="00B8048E" w:rsidP="00B8048E">
      <w:pPr>
        <w:jc w:val="right"/>
        <w:rPr>
          <w:szCs w:val="24"/>
          <w:lang w:bidi="ar-DZ"/>
        </w:rPr>
      </w:pPr>
      <w:r w:rsidRPr="00B8048E">
        <w:rPr>
          <w:rStyle w:val="word"/>
          <w:rFonts w:ascii="Arial Unicode MS" w:hAnsi="Arial Unicode MS"/>
          <w:color w:val="353536"/>
          <w:sz w:val="28"/>
          <w:szCs w:val="28"/>
          <w:shd w:val="clear" w:color="auto" w:fill="EDEEF0"/>
          <w:rtl/>
        </w:rPr>
        <w:t>وأخيرا،</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في</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الجزء</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الثالث،</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قمنا</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بتمثيل</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توزيعات</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شدة</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الخليط</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غير</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المترابط</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لتحديد</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معاملات</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الترجيح</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shd w:val="clear" w:color="auto" w:fill="EDEEF0"/>
          <w:rtl/>
        </w:rPr>
        <w:t>وخصر</w:t>
      </w:r>
      <w:r w:rsidRPr="00B8048E">
        <w:rPr>
          <w:rFonts w:ascii="Arial Unicode MS" w:hAnsi="Arial Unicode MS"/>
          <w:color w:val="353536"/>
          <w:sz w:val="28"/>
          <w:szCs w:val="28"/>
          <w:shd w:val="clear" w:color="auto" w:fill="EDEEF0"/>
          <w:rtl/>
        </w:rPr>
        <w:t xml:space="preserve"> </w:t>
      </w:r>
      <w:r w:rsidRPr="00B8048E">
        <w:rPr>
          <w:rStyle w:val="word"/>
          <w:rFonts w:ascii="Arial Unicode MS" w:hAnsi="Arial Unicode MS"/>
          <w:color w:val="353536"/>
          <w:sz w:val="28"/>
          <w:szCs w:val="28"/>
          <w:u w:val="single"/>
          <w:shd w:val="clear" w:color="auto" w:fill="EDEEF0"/>
          <w:rtl/>
        </w:rPr>
        <w:t>الخليط</w:t>
      </w:r>
      <w:r w:rsidRPr="00B8048E">
        <w:rPr>
          <w:rStyle w:val="word"/>
          <w:rFonts w:ascii="Arial Unicode MS" w:hAnsi="Arial Unicode MS" w:hint="cs"/>
          <w:color w:val="353536"/>
          <w:sz w:val="28"/>
          <w:szCs w:val="28"/>
          <w:u w:val="single"/>
          <w:shd w:val="clear" w:color="auto" w:fill="EDEEF0"/>
          <w:rtl/>
        </w:rPr>
        <w:t>.</w:t>
      </w:r>
      <w:bookmarkStart w:id="0" w:name="_GoBack"/>
      <w:bookmarkEnd w:id="0"/>
      <w:r w:rsidR="00187FA8" w:rsidRPr="00B8048E">
        <w:rPr>
          <w:rFonts w:ascii="Arial Unicode MS" w:hAnsi="Arial Unicode MS"/>
          <w:color w:val="353536"/>
          <w:shd w:val="clear" w:color="auto" w:fill="EDEEF0"/>
        </w:rPr>
        <w:t>.</w:t>
      </w:r>
      <w:r w:rsidR="00187FA8">
        <w:rPr>
          <w:rStyle w:val="word"/>
          <w:rFonts w:ascii="Arial Unicode MS" w:hAnsi="Arial Unicode MS" w:hint="cs"/>
          <w:color w:val="353536"/>
          <w:shd w:val="clear" w:color="auto" w:fill="EDEEF0"/>
          <w:rtl/>
        </w:rPr>
        <w:t xml:space="preserve"> </w:t>
      </w:r>
    </w:p>
    <w:sectPr w:rsidR="00187FA8" w:rsidRPr="00187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A8"/>
    <w:rsid w:val="00081422"/>
    <w:rsid w:val="00187FA8"/>
    <w:rsid w:val="003B3BB7"/>
    <w:rsid w:val="00B804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D8E8"/>
  <w15:chartTrackingRefBased/>
  <w15:docId w15:val="{2C93E298-7108-48A4-AB6C-2494B23A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FA8"/>
    <w:pPr>
      <w:spacing w:after="3"/>
      <w:ind w:left="29" w:right="74" w:hanging="10"/>
    </w:pPr>
    <w:rPr>
      <w:rFonts w:ascii="Times New Roman" w:eastAsia="Times New Roman" w:hAnsi="Times New Roman" w:cs="Times New Roman"/>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ord">
    <w:name w:val="word"/>
    <w:basedOn w:val="Policepardfaut"/>
    <w:rsid w:val="001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2773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2023-07-08T13:37:00Z</dcterms:created>
  <dcterms:modified xsi:type="dcterms:W3CDTF">2023-07-08T13:52:00Z</dcterms:modified>
</cp:coreProperties>
</file>