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B847" w14:textId="77777777" w:rsidR="00927A70" w:rsidRPr="004433A8" w:rsidRDefault="00FE6B8F" w:rsidP="004433A8">
      <w:pPr>
        <w:rPr>
          <w:rFonts w:asciiTheme="majorBidi" w:hAnsiTheme="majorBidi" w:cstheme="majorBidi"/>
          <w:b/>
          <w:bCs/>
          <w:color w:val="343541"/>
          <w:sz w:val="24"/>
          <w:szCs w:val="24"/>
          <w:lang w:val="fr-FR"/>
        </w:rPr>
      </w:pPr>
      <w:r w:rsidRPr="004433A8">
        <w:rPr>
          <w:rFonts w:asciiTheme="majorBidi" w:hAnsiTheme="majorBidi" w:cstheme="majorBidi"/>
          <w:b/>
          <w:bCs/>
          <w:color w:val="343541"/>
          <w:sz w:val="24"/>
          <w:szCs w:val="24"/>
          <w:lang w:val="fr-FR"/>
        </w:rPr>
        <w:t xml:space="preserve">Résumé </w:t>
      </w:r>
    </w:p>
    <w:p w14:paraId="149F6F43" w14:textId="77777777" w:rsidR="00347ED3" w:rsidRPr="00A15D90" w:rsidRDefault="00347ED3" w:rsidP="00347ED3">
      <w:pPr>
        <w:ind w:firstLine="720"/>
        <w:rPr>
          <w:rFonts w:asciiTheme="majorBidi" w:hAnsiTheme="majorBidi" w:cstheme="majorBidi"/>
          <w:color w:val="343541"/>
          <w:sz w:val="24"/>
          <w:szCs w:val="24"/>
          <w:lang w:val="fr-FR"/>
        </w:rPr>
      </w:pPr>
      <w:r w:rsidRPr="00A15D90">
        <w:rPr>
          <w:rFonts w:asciiTheme="majorBidi" w:hAnsiTheme="majorBidi" w:cstheme="majorBidi"/>
          <w:color w:val="343541"/>
          <w:sz w:val="24"/>
          <w:szCs w:val="24"/>
          <w:lang w:val="fr-FR"/>
        </w:rPr>
        <w:t>Notre sujet et un sujet dans le cadre 1275 startup qui est un bureau d’étude dans la conception mécanique on a proposé comme une problématique, les gens qui ont d’hémiplégie on a proposé une solution qui est une chaise de rééducation pour faire de déférant mouvement</w:t>
      </w:r>
    </w:p>
    <w:p w14:paraId="437C0D5E" w14:textId="77777777" w:rsidR="00347ED3" w:rsidRDefault="00A15D90" w:rsidP="00A15D90">
      <w:pPr>
        <w:ind w:firstLine="720"/>
        <w:rPr>
          <w:rFonts w:asciiTheme="majorBidi" w:hAnsiTheme="majorBidi" w:cstheme="majorBidi"/>
          <w:color w:val="343541"/>
          <w:sz w:val="24"/>
          <w:szCs w:val="24"/>
          <w:rtl/>
          <w:lang w:val="fr-FR"/>
        </w:rPr>
      </w:pPr>
      <w:r w:rsidRPr="00A15D90">
        <w:rPr>
          <w:rFonts w:asciiTheme="majorBidi" w:hAnsiTheme="majorBidi" w:cstheme="majorBidi"/>
          <w:color w:val="343541"/>
          <w:sz w:val="24"/>
          <w:szCs w:val="24"/>
          <w:lang w:val="fr-FR"/>
        </w:rPr>
        <w:t xml:space="preserve">Notre </w:t>
      </w:r>
      <w:r w:rsidR="00347ED3" w:rsidRPr="00A15D90">
        <w:rPr>
          <w:rFonts w:asciiTheme="majorBidi" w:hAnsiTheme="majorBidi" w:cstheme="majorBidi"/>
          <w:color w:val="343541"/>
          <w:sz w:val="24"/>
          <w:szCs w:val="24"/>
          <w:lang w:val="fr-FR"/>
        </w:rPr>
        <w:t xml:space="preserve">Chaise de rééducation novatrice </w:t>
      </w:r>
      <w:r w:rsidRPr="00A15D90">
        <w:rPr>
          <w:rFonts w:asciiTheme="majorBidi" w:hAnsiTheme="majorBidi" w:cstheme="majorBidi"/>
          <w:color w:val="343541"/>
          <w:sz w:val="24"/>
          <w:szCs w:val="24"/>
          <w:lang w:val="fr-FR"/>
        </w:rPr>
        <w:t xml:space="preserve">est </w:t>
      </w:r>
      <w:r w:rsidR="00347ED3" w:rsidRPr="00A15D90">
        <w:rPr>
          <w:rFonts w:asciiTheme="majorBidi" w:hAnsiTheme="majorBidi" w:cstheme="majorBidi"/>
          <w:color w:val="343541"/>
          <w:sz w:val="24"/>
          <w:szCs w:val="24"/>
          <w:lang w:val="fr-FR"/>
        </w:rPr>
        <w:t>pour les personnes atteintes d'hémiplégie. Cette solution mécanique et technologique permet des mouvements différenciés et personnalisés, La chaise offre un environnement sûr et confortable, favorisant une rééducation autonome et guidée. Elle permet aux patients de pratiquer plusieurs mouvement la rotation et la coordination des membres supérieurs et inférieurs. Cette approche innovante améliore la qualité de vie des personnes atteintes d'hémiplégie, en offrant une rééducation efficace et personnalisée. L</w:t>
      </w:r>
      <w:r w:rsidR="00927A70">
        <w:rPr>
          <w:rFonts w:asciiTheme="majorBidi" w:hAnsiTheme="majorBidi" w:cstheme="majorBidi"/>
          <w:color w:val="343541"/>
          <w:sz w:val="24"/>
          <w:szCs w:val="24"/>
          <w:lang w:val="fr-FR"/>
        </w:rPr>
        <w:t xml:space="preserve">a chaise de rééducation </w:t>
      </w:r>
      <w:r w:rsidR="00347ED3" w:rsidRPr="00A15D90">
        <w:rPr>
          <w:rFonts w:asciiTheme="majorBidi" w:hAnsiTheme="majorBidi" w:cstheme="majorBidi"/>
          <w:color w:val="343541"/>
          <w:sz w:val="24"/>
          <w:szCs w:val="24"/>
          <w:lang w:val="fr-FR"/>
        </w:rPr>
        <w:t>repousse les limites de la conception mécanique dans le domaine de la réhabilitation et de la santé.</w:t>
      </w:r>
    </w:p>
    <w:p w14:paraId="0919B98D" w14:textId="77777777" w:rsidR="00927A70" w:rsidRPr="004433A8" w:rsidRDefault="004433A8" w:rsidP="00927A70">
      <w:pPr>
        <w:rPr>
          <w:rFonts w:asciiTheme="majorBidi" w:hAnsiTheme="majorBidi" w:cstheme="majorBidi"/>
          <w:b/>
          <w:bCs/>
          <w:color w:val="343541"/>
          <w:sz w:val="24"/>
          <w:szCs w:val="24"/>
          <w:rtl/>
        </w:rPr>
      </w:pPr>
      <w:r w:rsidRPr="004433A8">
        <w:rPr>
          <w:rFonts w:asciiTheme="majorBidi" w:hAnsiTheme="majorBidi" w:cstheme="majorBidi"/>
          <w:b/>
          <w:bCs/>
          <w:color w:val="343541"/>
          <w:sz w:val="24"/>
          <w:szCs w:val="24"/>
        </w:rPr>
        <w:t>Abstract</w:t>
      </w:r>
    </w:p>
    <w:p w14:paraId="3AF00700" w14:textId="77777777" w:rsidR="00927A70" w:rsidRPr="00927A70" w:rsidRDefault="00927A70" w:rsidP="00927A70">
      <w:pPr>
        <w:ind w:firstLine="720"/>
        <w:rPr>
          <w:rFonts w:asciiTheme="majorBidi" w:hAnsiTheme="majorBidi" w:cstheme="majorBidi"/>
          <w:color w:val="343541"/>
          <w:sz w:val="24"/>
          <w:szCs w:val="24"/>
          <w:lang w:val="en-GB"/>
        </w:rPr>
      </w:pPr>
      <w:r w:rsidRPr="00927A70">
        <w:rPr>
          <w:rFonts w:asciiTheme="majorBidi" w:hAnsiTheme="majorBidi" w:cstheme="majorBidi"/>
          <w:color w:val="343541"/>
          <w:sz w:val="24"/>
          <w:szCs w:val="24"/>
          <w:lang w:val="en-GB"/>
        </w:rPr>
        <w:t xml:space="preserve">Our subject </w:t>
      </w:r>
      <w:r>
        <w:rPr>
          <w:rFonts w:asciiTheme="majorBidi" w:hAnsiTheme="majorBidi" w:cstheme="majorBidi"/>
          <w:color w:val="343541"/>
          <w:sz w:val="24"/>
          <w:szCs w:val="24"/>
          <w:lang w:val="en-GB"/>
        </w:rPr>
        <w:t>is</w:t>
      </w:r>
      <w:r w:rsidRPr="00927A70">
        <w:rPr>
          <w:rFonts w:asciiTheme="majorBidi" w:hAnsiTheme="majorBidi" w:cstheme="majorBidi"/>
          <w:color w:val="343541"/>
          <w:sz w:val="24"/>
          <w:szCs w:val="24"/>
          <w:lang w:val="en-GB"/>
        </w:rPr>
        <w:t xml:space="preserve"> subject within the framework of 1275 startup, which is a design office in mechanical design, we proposed as a problem, people who have hemiplegia we proposed a solution, which is a rehabilitation chair to make deferent movement</w:t>
      </w:r>
    </w:p>
    <w:p w14:paraId="25496E5B" w14:textId="77777777" w:rsidR="00927A70" w:rsidRPr="00927A70" w:rsidRDefault="00927A70" w:rsidP="00927A70">
      <w:pPr>
        <w:ind w:firstLine="720"/>
        <w:rPr>
          <w:rFonts w:asciiTheme="majorBidi" w:hAnsiTheme="majorBidi" w:cstheme="majorBidi"/>
          <w:color w:val="343541"/>
          <w:sz w:val="24"/>
          <w:szCs w:val="24"/>
          <w:lang w:val="en-GB"/>
        </w:rPr>
      </w:pPr>
      <w:r w:rsidRPr="00927A70">
        <w:rPr>
          <w:rFonts w:asciiTheme="majorBidi" w:hAnsiTheme="majorBidi" w:cstheme="majorBidi"/>
          <w:color w:val="343541"/>
          <w:sz w:val="24"/>
          <w:szCs w:val="24"/>
          <w:lang w:val="en-GB"/>
        </w:rPr>
        <w:t xml:space="preserve">Our innovative rehabilitation chair is for people with hemiplegia. This mechanical and technological solution allows differentiated and personalized movements. The chair offers a safe and comfortable environment, </w:t>
      </w:r>
      <w:proofErr w:type="spellStart"/>
      <w:r w:rsidRPr="00927A70">
        <w:rPr>
          <w:rFonts w:asciiTheme="majorBidi" w:hAnsiTheme="majorBidi" w:cstheme="majorBidi"/>
          <w:color w:val="343541"/>
          <w:sz w:val="24"/>
          <w:szCs w:val="24"/>
          <w:lang w:val="en-GB"/>
        </w:rPr>
        <w:t>favoring</w:t>
      </w:r>
      <w:proofErr w:type="spellEnd"/>
      <w:r w:rsidRPr="00927A70">
        <w:rPr>
          <w:rFonts w:asciiTheme="majorBidi" w:hAnsiTheme="majorBidi" w:cstheme="majorBidi"/>
          <w:color w:val="343541"/>
          <w:sz w:val="24"/>
          <w:szCs w:val="24"/>
          <w:lang w:val="en-GB"/>
        </w:rPr>
        <w:t xml:space="preserve"> autonomous and guided rehabilitation. It allows patients to practice several movements, rotation and coordination of the upper and lower limbs. This innovative approach improves the quality of life of people with hemiplegia, by offering effective and personalized rehabilitation. The rehabilitation chair pushes the limits of mechanical design in the field of rehabilitation and health.</w:t>
      </w:r>
    </w:p>
    <w:p w14:paraId="0D1B6D5B" w14:textId="77777777" w:rsidR="00586DEB" w:rsidRPr="00927A70" w:rsidRDefault="00586DEB" w:rsidP="00586DEB">
      <w:pPr>
        <w:bidi/>
        <w:rPr>
          <w:rFonts w:asciiTheme="majorBidi" w:hAnsiTheme="majorBidi" w:cstheme="majorBidi"/>
          <w:color w:val="343541"/>
          <w:sz w:val="24"/>
          <w:szCs w:val="24"/>
        </w:rPr>
      </w:pPr>
    </w:p>
    <w:p w14:paraId="703EFCCB" w14:textId="77777777" w:rsidR="00927A70" w:rsidRPr="004D630C" w:rsidRDefault="004D630C" w:rsidP="004433A8">
      <w:pPr>
        <w:bidi/>
        <w:ind w:firstLine="720"/>
        <w:rPr>
          <w:rFonts w:asciiTheme="majorBidi" w:hAnsiTheme="majorBidi" w:cstheme="majorBidi"/>
          <w:color w:val="343541"/>
          <w:sz w:val="24"/>
          <w:szCs w:val="24"/>
          <w:lang w:val="fr-FR"/>
        </w:rPr>
      </w:pPr>
      <w:r>
        <w:rPr>
          <w:rFonts w:asciiTheme="majorBidi" w:hAnsiTheme="majorBidi" w:cstheme="majorBidi" w:hint="cs"/>
          <w:color w:val="343541"/>
          <w:sz w:val="24"/>
          <w:szCs w:val="24"/>
          <w:rtl/>
        </w:rPr>
        <w:t xml:space="preserve">ملخص </w:t>
      </w:r>
    </w:p>
    <w:p w14:paraId="3B74F58D" w14:textId="77777777" w:rsidR="00927A70" w:rsidRPr="00927A70" w:rsidRDefault="00927A70" w:rsidP="00927A70">
      <w:pPr>
        <w:bidi/>
        <w:ind w:firstLine="720"/>
        <w:rPr>
          <w:rFonts w:asciiTheme="majorBidi" w:hAnsiTheme="majorBidi" w:cstheme="majorBidi"/>
          <w:color w:val="343541"/>
          <w:sz w:val="24"/>
          <w:szCs w:val="24"/>
          <w:lang w:val="fr-FR"/>
        </w:rPr>
      </w:pPr>
      <w:r w:rsidRPr="00927A70">
        <w:rPr>
          <w:rFonts w:asciiTheme="majorBidi" w:hAnsiTheme="majorBidi" w:cstheme="majorBidi"/>
          <w:color w:val="343541"/>
          <w:sz w:val="24"/>
          <w:szCs w:val="24"/>
          <w:rtl/>
          <w:lang w:val="fr-FR"/>
        </w:rPr>
        <w:t xml:space="preserve">موضوعنا وموضوع في إطار 1275 </w:t>
      </w:r>
      <w:proofErr w:type="spellStart"/>
      <w:r w:rsidRPr="00927A70">
        <w:rPr>
          <w:rFonts w:asciiTheme="majorBidi" w:hAnsiTheme="majorBidi" w:cstheme="majorBidi" w:hint="cs"/>
          <w:color w:val="343541"/>
          <w:sz w:val="24"/>
          <w:szCs w:val="24"/>
          <w:rtl/>
          <w:lang w:val="fr-FR"/>
        </w:rPr>
        <w:t>ستارتاب</w:t>
      </w:r>
      <w:proofErr w:type="spellEnd"/>
      <w:r w:rsidRPr="00927A70">
        <w:rPr>
          <w:rFonts w:asciiTheme="majorBidi" w:hAnsiTheme="majorBidi" w:cstheme="majorBidi"/>
          <w:color w:val="343541"/>
          <w:sz w:val="24"/>
          <w:szCs w:val="24"/>
          <w:rtl/>
          <w:lang w:val="fr-FR"/>
        </w:rPr>
        <w:t xml:space="preserve"> وهو مكتب تصميم في تصميم ميكانيكي </w:t>
      </w:r>
      <w:r w:rsidRPr="00927A70">
        <w:rPr>
          <w:rFonts w:asciiTheme="majorBidi" w:hAnsiTheme="majorBidi" w:cstheme="majorBidi" w:hint="cs"/>
          <w:color w:val="343541"/>
          <w:sz w:val="24"/>
          <w:szCs w:val="24"/>
          <w:rtl/>
          <w:lang w:val="fr-FR"/>
        </w:rPr>
        <w:t>واقترحنا حل ل</w:t>
      </w:r>
      <w:r w:rsidRPr="00927A70">
        <w:rPr>
          <w:rFonts w:asciiTheme="majorBidi" w:hAnsiTheme="majorBidi" w:cstheme="majorBidi"/>
          <w:color w:val="343541"/>
          <w:sz w:val="24"/>
          <w:szCs w:val="24"/>
          <w:rtl/>
          <w:lang w:val="fr-FR"/>
        </w:rPr>
        <w:t>مشكلة الأشخاص الذين يعانون من شلل نصفي وهو كرسي إعادة التأهيل لعمل حركة مختلفة</w:t>
      </w:r>
    </w:p>
    <w:p w14:paraId="10FCFB2A" w14:textId="77777777" w:rsidR="00927A70" w:rsidRPr="00927A70" w:rsidRDefault="00927A70" w:rsidP="00927A70">
      <w:pPr>
        <w:bidi/>
        <w:ind w:firstLine="720"/>
        <w:rPr>
          <w:rFonts w:asciiTheme="majorBidi" w:hAnsiTheme="majorBidi" w:cstheme="majorBidi"/>
          <w:color w:val="343541"/>
          <w:sz w:val="24"/>
          <w:szCs w:val="24"/>
          <w:lang w:val="fr-FR"/>
        </w:rPr>
      </w:pPr>
      <w:r w:rsidRPr="00927A70">
        <w:rPr>
          <w:rFonts w:asciiTheme="majorBidi" w:hAnsiTheme="majorBidi" w:cstheme="majorBidi"/>
          <w:color w:val="343541"/>
          <w:sz w:val="24"/>
          <w:szCs w:val="24"/>
          <w:rtl/>
          <w:lang w:val="fr-FR"/>
        </w:rPr>
        <w:t xml:space="preserve">كرسي إعادة التأهيل المبتكر الخاص بنا مخصص للأشخاص المصابين بالشلل النصفي. يسمح هذا الحل الميكانيكي والتكنولوجي بحركات متمايزة </w:t>
      </w:r>
      <w:r w:rsidRPr="00927A70">
        <w:rPr>
          <w:rFonts w:asciiTheme="majorBidi" w:hAnsiTheme="majorBidi" w:cstheme="majorBidi" w:hint="cs"/>
          <w:color w:val="343541"/>
          <w:sz w:val="24"/>
          <w:szCs w:val="24"/>
          <w:rtl/>
          <w:lang w:val="fr-FR"/>
        </w:rPr>
        <w:t>وشخصية،</w:t>
      </w:r>
      <w:r w:rsidRPr="00927A70">
        <w:rPr>
          <w:rFonts w:asciiTheme="majorBidi" w:hAnsiTheme="majorBidi" w:cstheme="majorBidi"/>
          <w:color w:val="343541"/>
          <w:sz w:val="24"/>
          <w:szCs w:val="24"/>
          <w:rtl/>
          <w:lang w:val="fr-FR"/>
        </w:rPr>
        <w:t xml:space="preserve"> ويوفر الكرسي بيئة آمنة </w:t>
      </w:r>
      <w:r w:rsidRPr="00927A70">
        <w:rPr>
          <w:rFonts w:asciiTheme="majorBidi" w:hAnsiTheme="majorBidi" w:cstheme="majorBidi" w:hint="cs"/>
          <w:color w:val="343541"/>
          <w:sz w:val="24"/>
          <w:szCs w:val="24"/>
          <w:rtl/>
          <w:lang w:val="fr-FR"/>
        </w:rPr>
        <w:t>ومريحة،</w:t>
      </w:r>
      <w:r w:rsidRPr="00927A70">
        <w:rPr>
          <w:rFonts w:asciiTheme="majorBidi" w:hAnsiTheme="majorBidi" w:cstheme="majorBidi"/>
          <w:color w:val="343541"/>
          <w:sz w:val="24"/>
          <w:szCs w:val="24"/>
          <w:rtl/>
          <w:lang w:val="fr-FR"/>
        </w:rPr>
        <w:t xml:space="preserve"> ويفضل إعادة التأهيل المستقل والموجه. يسمح للمرضى بممارسة عدة حركات ودوران وتنسيق للأطراف العلوية والسفلية. يعمل هذا النهج المبتكر على تحسين نوعية حياة الأشخاص المصابين بالشلل النصفي من خلال تقديم إعادة تأهيل فعالة وشخصية. كرسي إعادة التأهيل يدفع حدود التصميم الميكانيكي في مجال التأهيل والصحة</w:t>
      </w:r>
      <w:r w:rsidRPr="00927A70">
        <w:rPr>
          <w:rFonts w:asciiTheme="majorBidi" w:hAnsiTheme="majorBidi" w:cstheme="majorBidi"/>
          <w:color w:val="343541"/>
          <w:sz w:val="24"/>
          <w:szCs w:val="24"/>
          <w:lang w:val="fr-FR"/>
        </w:rPr>
        <w:t>.</w:t>
      </w:r>
    </w:p>
    <w:sectPr w:rsidR="00927A70" w:rsidRPr="00927A7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D3"/>
    <w:rsid w:val="00347ED3"/>
    <w:rsid w:val="00357C7E"/>
    <w:rsid w:val="004433A8"/>
    <w:rsid w:val="004D630C"/>
    <w:rsid w:val="00586DEB"/>
    <w:rsid w:val="007B4A68"/>
    <w:rsid w:val="00927A70"/>
    <w:rsid w:val="00A15D90"/>
    <w:rsid w:val="00AD15F5"/>
    <w:rsid w:val="00F3185C"/>
    <w:rsid w:val="00FE6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4EC0"/>
  <w15:chartTrackingRefBased/>
  <w15:docId w15:val="{BA8EB551-45AB-4BE4-B582-02272BB4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lid-translation">
    <w:name w:val="tlid-translation"/>
    <w:basedOn w:val="Policepardfaut"/>
    <w:rsid w:val="0058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2065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YANIS</dc:creator>
  <cp:keywords/>
  <dc:description/>
  <cp:lastModifiedBy>MEHDI</cp:lastModifiedBy>
  <cp:revision>2</cp:revision>
  <dcterms:created xsi:type="dcterms:W3CDTF">2023-07-11T09:29:00Z</dcterms:created>
  <dcterms:modified xsi:type="dcterms:W3CDTF">2023-07-11T09:29:00Z</dcterms:modified>
</cp:coreProperties>
</file>