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213" w:rsidRPr="00841213" w:rsidRDefault="00841213" w:rsidP="00841213">
      <w:pPr>
        <w:spacing w:after="0" w:line="360" w:lineRule="auto"/>
        <w:jc w:val="both"/>
        <w:rPr>
          <w:rFonts w:ascii="Times New Roman" w:eastAsia="Times New Roman" w:hAnsi="Times New Roman" w:cs="Times New Roman"/>
          <w:b/>
          <w:bCs/>
          <w:color w:val="000000"/>
          <w:sz w:val="28"/>
          <w:szCs w:val="28"/>
          <w:lang w:eastAsia="fr-FR"/>
        </w:rPr>
      </w:pPr>
      <w:r w:rsidRPr="00841213">
        <w:rPr>
          <w:rFonts w:ascii="Times New Roman" w:eastAsia="Times New Roman" w:hAnsi="Times New Roman" w:cs="Times New Roman"/>
          <w:b/>
          <w:bCs/>
          <w:color w:val="000000"/>
          <w:sz w:val="28"/>
          <w:szCs w:val="28"/>
          <w:lang w:eastAsia="fr-FR"/>
        </w:rPr>
        <w:t>Résumé</w:t>
      </w:r>
    </w:p>
    <w:p w:rsidR="00841213" w:rsidRPr="00841213" w:rsidRDefault="00841213" w:rsidP="00841213">
      <w:pPr>
        <w:spacing w:after="0" w:line="360" w:lineRule="auto"/>
        <w:jc w:val="both"/>
        <w:rPr>
          <w:rFonts w:ascii="Times New Roman" w:eastAsia="Times New Roman" w:hAnsi="Times New Roman" w:cs="Times New Roman"/>
          <w:color w:val="000000"/>
          <w:sz w:val="24"/>
          <w:szCs w:val="24"/>
          <w:lang w:eastAsia="fr-FR"/>
        </w:rPr>
      </w:pPr>
      <w:r w:rsidRPr="00841213">
        <w:rPr>
          <w:rFonts w:ascii="Times New Roman" w:eastAsia="Times New Roman" w:hAnsi="Times New Roman" w:cs="Times New Roman"/>
          <w:color w:val="000000"/>
          <w:sz w:val="24"/>
          <w:szCs w:val="24"/>
          <w:lang w:eastAsia="fr-FR"/>
        </w:rPr>
        <w:t xml:space="preserve">Cette étude évalue les traitements de l'amblyopie tout en montrant leur efficacité. Les résultats montrent que l'occlusion est le traitement le plus efficace, avec une amélioration moyenne de 5,5 lignes d'acuité visuelle. Les pénalisations optiques et pharmaceutiques présentent également des résultats encourageants, avec une amélioration moyenne de 2 lignes et 4 lignes respectivement. Les secteurs </w:t>
      </w:r>
      <w:proofErr w:type="spellStart"/>
      <w:r w:rsidRPr="00841213">
        <w:rPr>
          <w:rFonts w:ascii="Times New Roman" w:eastAsia="Times New Roman" w:hAnsi="Times New Roman" w:cs="Times New Roman"/>
          <w:color w:val="000000"/>
          <w:sz w:val="24"/>
          <w:szCs w:val="24"/>
          <w:lang w:eastAsia="fr-FR"/>
        </w:rPr>
        <w:t>binasaux</w:t>
      </w:r>
      <w:proofErr w:type="spellEnd"/>
      <w:r w:rsidRPr="00841213">
        <w:rPr>
          <w:rFonts w:ascii="Times New Roman" w:eastAsia="Times New Roman" w:hAnsi="Times New Roman" w:cs="Times New Roman"/>
          <w:color w:val="000000"/>
          <w:sz w:val="24"/>
          <w:szCs w:val="24"/>
          <w:lang w:eastAsia="fr-FR"/>
        </w:rPr>
        <w:t xml:space="preserve"> ont montré une amélioration moyenne de 1,5 ligne. L'âge et la compliance au traitement sont des facteurs déterminants. Ces résultats fournissent des perspectives précieuses pour le choix et l'application des traitements de l'amblyopie, nécessitant toutefois des études supplémentaires pour mieux comprendre les mécanismes sous-jacents et les effets à long terme.</w:t>
      </w:r>
    </w:p>
    <w:p w:rsidR="00841213" w:rsidRDefault="00841213" w:rsidP="00841213">
      <w:pPr>
        <w:spacing w:after="0" w:line="360" w:lineRule="auto"/>
        <w:jc w:val="both"/>
        <w:rPr>
          <w:rFonts w:ascii="Times New Roman" w:eastAsia="Times New Roman" w:hAnsi="Times New Roman" w:cs="Times New Roman"/>
          <w:i/>
          <w:iCs/>
          <w:color w:val="000000"/>
          <w:sz w:val="24"/>
          <w:szCs w:val="24"/>
          <w:lang w:eastAsia="fr-FR"/>
        </w:rPr>
      </w:pPr>
      <w:r w:rsidRPr="00841213">
        <w:rPr>
          <w:rFonts w:ascii="Times New Roman" w:eastAsia="Times New Roman" w:hAnsi="Times New Roman" w:cs="Times New Roman"/>
          <w:b/>
          <w:bCs/>
          <w:i/>
          <w:iCs/>
          <w:color w:val="0D0D0D"/>
          <w:sz w:val="24"/>
          <w:szCs w:val="24"/>
          <w:lang w:eastAsia="fr-FR"/>
        </w:rPr>
        <w:t xml:space="preserve">Mot clés </w:t>
      </w:r>
      <w:r w:rsidRPr="00841213">
        <w:rPr>
          <w:rFonts w:ascii="Times New Roman" w:eastAsia="Times New Roman" w:hAnsi="Times New Roman" w:cs="Times New Roman"/>
          <w:i/>
          <w:iCs/>
          <w:color w:val="0D0D0D"/>
          <w:sz w:val="24"/>
          <w:szCs w:val="24"/>
          <w:lang w:eastAsia="fr-FR"/>
        </w:rPr>
        <w:t xml:space="preserve">: amblyopie, occlusion, pénalisation optique, </w:t>
      </w:r>
      <w:r w:rsidRPr="00841213">
        <w:rPr>
          <w:rFonts w:ascii="Times New Roman" w:eastAsia="Times New Roman" w:hAnsi="Times New Roman" w:cs="Times New Roman"/>
          <w:i/>
          <w:iCs/>
          <w:color w:val="000000"/>
          <w:sz w:val="24"/>
          <w:szCs w:val="24"/>
          <w:lang w:eastAsia="fr-FR"/>
        </w:rPr>
        <w:t>secteurs et filtres</w:t>
      </w:r>
    </w:p>
    <w:p w:rsidR="00841213" w:rsidRPr="00841213" w:rsidRDefault="00841213" w:rsidP="00841213">
      <w:pPr>
        <w:spacing w:after="0" w:line="360" w:lineRule="auto"/>
        <w:jc w:val="both"/>
        <w:rPr>
          <w:rFonts w:ascii="Times New Roman" w:eastAsia="Times New Roman" w:hAnsi="Times New Roman" w:cs="Times New Roman"/>
          <w:i/>
          <w:iCs/>
          <w:color w:val="000000"/>
          <w:sz w:val="24"/>
          <w:szCs w:val="24"/>
          <w:lang w:eastAsia="fr-FR"/>
        </w:rPr>
      </w:pPr>
    </w:p>
    <w:p w:rsidR="00841213" w:rsidRPr="00841213" w:rsidRDefault="00841213" w:rsidP="00841213">
      <w:pPr>
        <w:spacing w:after="0" w:line="360" w:lineRule="auto"/>
        <w:jc w:val="both"/>
        <w:rPr>
          <w:rFonts w:ascii="Times New Roman" w:eastAsia="Times New Roman" w:hAnsi="Times New Roman" w:cs="Times New Roman"/>
          <w:b/>
          <w:bCs/>
          <w:color w:val="000000"/>
          <w:sz w:val="28"/>
          <w:szCs w:val="28"/>
          <w:lang w:val="en-US" w:eastAsia="fr-FR"/>
        </w:rPr>
      </w:pPr>
      <w:r w:rsidRPr="00841213">
        <w:rPr>
          <w:rFonts w:ascii="Times New Roman" w:eastAsia="Times New Roman" w:hAnsi="Times New Roman" w:cs="Times New Roman"/>
          <w:b/>
          <w:bCs/>
          <w:color w:val="000000"/>
          <w:sz w:val="28"/>
          <w:szCs w:val="28"/>
          <w:lang w:val="en-US" w:eastAsia="fr-FR"/>
        </w:rPr>
        <w:t>Abstract</w:t>
      </w:r>
    </w:p>
    <w:p w:rsidR="00841213" w:rsidRPr="00841213" w:rsidRDefault="00841213" w:rsidP="00841213">
      <w:pPr>
        <w:spacing w:after="0" w:line="360" w:lineRule="auto"/>
        <w:jc w:val="both"/>
        <w:rPr>
          <w:rFonts w:ascii="Times New Roman" w:eastAsia="Times New Roman" w:hAnsi="Times New Roman" w:cs="Times New Roman"/>
          <w:color w:val="000000"/>
          <w:sz w:val="24"/>
          <w:szCs w:val="24"/>
          <w:lang w:val="en-US" w:eastAsia="fr-FR"/>
        </w:rPr>
      </w:pPr>
      <w:r w:rsidRPr="00841213">
        <w:rPr>
          <w:rFonts w:ascii="Times New Roman" w:eastAsia="Times New Roman" w:hAnsi="Times New Roman" w:cs="Times New Roman"/>
          <w:color w:val="000000"/>
          <w:sz w:val="24"/>
          <w:szCs w:val="24"/>
          <w:lang w:val="en-US" w:eastAsia="fr-FR"/>
        </w:rPr>
        <w:t>This study evaluates the treatments for amblyopia while demonstrating their effectiveness. The results show that occlusion is the most effective treatment, with an average improvement of 5.5 lines of visual acuity. Optical and pharmaceutical penalizations also show promising results, with an average improvement of 2 lines and 4 lines respectively. Binasal sectors showed an average improvement of 1.5 lines. Age and treatment compliance are determining factors. These results provide valuable insights for the selection and implementation of amblyopia treatments, although further studies are needed to better understand the underlying mechanisms and long-term effects.</w:t>
      </w:r>
    </w:p>
    <w:p w:rsidR="00841213" w:rsidRDefault="00841213" w:rsidP="00841213">
      <w:pPr>
        <w:spacing w:after="0" w:line="360" w:lineRule="auto"/>
        <w:jc w:val="both"/>
        <w:rPr>
          <w:rFonts w:ascii="Times New Roman" w:eastAsia="Times New Roman" w:hAnsi="Times New Roman" w:cs="Times New Roman"/>
          <w:i/>
          <w:iCs/>
          <w:color w:val="000000"/>
          <w:sz w:val="24"/>
          <w:szCs w:val="24"/>
          <w:lang w:val="en-US" w:eastAsia="fr-FR"/>
        </w:rPr>
      </w:pPr>
      <w:r w:rsidRPr="00841213">
        <w:rPr>
          <w:rFonts w:ascii="Times New Roman" w:eastAsia="Times New Roman" w:hAnsi="Times New Roman" w:cs="Times New Roman"/>
          <w:b/>
          <w:bCs/>
          <w:i/>
          <w:iCs/>
          <w:color w:val="000000"/>
          <w:sz w:val="24"/>
          <w:szCs w:val="24"/>
          <w:lang w:val="en-US" w:eastAsia="fr-FR"/>
        </w:rPr>
        <w:t>Keywords</w:t>
      </w:r>
      <w:r w:rsidRPr="00841213">
        <w:rPr>
          <w:rFonts w:ascii="Times New Roman" w:eastAsia="Times New Roman" w:hAnsi="Times New Roman" w:cs="Times New Roman"/>
          <w:i/>
          <w:iCs/>
          <w:color w:val="000000"/>
          <w:sz w:val="24"/>
          <w:szCs w:val="24"/>
          <w:lang w:val="en-US" w:eastAsia="fr-FR"/>
        </w:rPr>
        <w:t>: amblyopia, occlusion, optical penalization, sectors and filters.</w:t>
      </w:r>
    </w:p>
    <w:p w:rsidR="00841213" w:rsidRPr="00841213" w:rsidRDefault="00841213" w:rsidP="00841213">
      <w:pPr>
        <w:spacing w:after="0" w:line="360" w:lineRule="auto"/>
        <w:jc w:val="both"/>
        <w:rPr>
          <w:rFonts w:ascii="Times New Roman" w:eastAsia="Times New Roman" w:hAnsi="Times New Roman" w:cs="Times New Roman"/>
          <w:i/>
          <w:iCs/>
          <w:color w:val="000000"/>
          <w:sz w:val="24"/>
          <w:szCs w:val="24"/>
          <w:lang w:val="en-US" w:eastAsia="fr-FR"/>
        </w:rPr>
      </w:pPr>
    </w:p>
    <w:p w:rsidR="00841213" w:rsidRPr="00841213" w:rsidRDefault="00841213" w:rsidP="00841213">
      <w:pPr>
        <w:bidi/>
        <w:spacing w:after="0" w:line="360" w:lineRule="auto"/>
        <w:jc w:val="both"/>
        <w:rPr>
          <w:rFonts w:ascii="Times New Roman" w:eastAsia="Times New Roman" w:hAnsi="Times New Roman" w:cs="Times New Roman"/>
          <w:b/>
          <w:bCs/>
          <w:color w:val="000000"/>
          <w:sz w:val="28"/>
          <w:szCs w:val="28"/>
          <w:lang w:eastAsia="fr-FR"/>
        </w:rPr>
      </w:pPr>
      <w:r w:rsidRPr="00841213">
        <w:rPr>
          <w:rFonts w:ascii="Times New Roman" w:eastAsia="Times New Roman" w:hAnsi="Times New Roman" w:cs="Times New Roman"/>
          <w:b/>
          <w:bCs/>
          <w:color w:val="000000"/>
          <w:sz w:val="28"/>
          <w:szCs w:val="28"/>
          <w:rtl/>
          <w:lang w:eastAsia="fr-FR"/>
        </w:rPr>
        <w:t>ملخص</w:t>
      </w:r>
    </w:p>
    <w:p w:rsidR="00841213" w:rsidRPr="00841213" w:rsidRDefault="00841213" w:rsidP="00841213">
      <w:pPr>
        <w:bidi/>
        <w:spacing w:after="0" w:line="360" w:lineRule="auto"/>
        <w:jc w:val="both"/>
        <w:rPr>
          <w:rFonts w:ascii="Times New Roman" w:eastAsia="Times New Roman" w:hAnsi="Times New Roman" w:cs="Times New Roman"/>
          <w:color w:val="000000"/>
          <w:sz w:val="24"/>
          <w:szCs w:val="24"/>
          <w:lang w:eastAsia="fr-FR"/>
        </w:rPr>
      </w:pPr>
      <w:r w:rsidRPr="00841213">
        <w:rPr>
          <w:rFonts w:ascii="Times New Roman" w:eastAsia="Times New Roman" w:hAnsi="Times New Roman" w:cs="Times New Roman"/>
          <w:color w:val="000000"/>
          <w:sz w:val="24"/>
          <w:szCs w:val="24"/>
          <w:rtl/>
          <w:lang w:eastAsia="fr-FR"/>
        </w:rPr>
        <w:t xml:space="preserve">تقوم هذه الدراسة بتقييم علاجات العمى الكسلى مع عرض فعاليتها. تشير النتائج إلى أن عصابة العين هي العلاج الأكثر فعالية، مع تحسين متوسط يصل إلى </w:t>
      </w:r>
      <w:r w:rsidRPr="00841213">
        <w:rPr>
          <w:rFonts w:ascii="Times New Roman" w:eastAsia="Times New Roman" w:hAnsi="Times New Roman" w:cs="Times New Roman"/>
          <w:color w:val="000000"/>
          <w:sz w:val="24"/>
          <w:szCs w:val="24"/>
          <w:lang w:eastAsia="fr-FR"/>
        </w:rPr>
        <w:t>5.5</w:t>
      </w:r>
      <w:r w:rsidRPr="00841213">
        <w:rPr>
          <w:rFonts w:ascii="Times New Roman" w:eastAsia="Times New Roman" w:hAnsi="Times New Roman" w:cs="Times New Roman"/>
          <w:color w:val="000000"/>
          <w:sz w:val="24"/>
          <w:szCs w:val="24"/>
          <w:rtl/>
          <w:lang w:eastAsia="fr-FR"/>
        </w:rPr>
        <w:t xml:space="preserve">خطوط لوضوح الرؤية. تظهر </w:t>
      </w:r>
      <w:proofErr w:type="spellStart"/>
      <w:r w:rsidRPr="00841213">
        <w:rPr>
          <w:rFonts w:ascii="Times New Roman" w:eastAsia="Times New Roman" w:hAnsi="Times New Roman" w:cs="Times New Roman"/>
          <w:color w:val="000000"/>
          <w:sz w:val="24"/>
          <w:szCs w:val="24"/>
          <w:rtl/>
          <w:lang w:eastAsia="fr-FR"/>
        </w:rPr>
        <w:t>تعتيمات</w:t>
      </w:r>
      <w:proofErr w:type="spellEnd"/>
      <w:r w:rsidRPr="00841213">
        <w:rPr>
          <w:rFonts w:ascii="Times New Roman" w:eastAsia="Times New Roman" w:hAnsi="Times New Roman" w:cs="Times New Roman"/>
          <w:color w:val="000000"/>
          <w:sz w:val="24"/>
          <w:szCs w:val="24"/>
          <w:rtl/>
          <w:lang w:eastAsia="fr-FR"/>
        </w:rPr>
        <w:t xml:space="preserve"> العين سواء بفلتر خاص على زجاج النظارة او بقطرة العين</w:t>
      </w:r>
      <w:r>
        <w:rPr>
          <w:rFonts w:ascii="Times New Roman" w:eastAsia="Times New Roman" w:hAnsi="Times New Roman" w:cs="Times New Roman" w:hint="cs"/>
          <w:color w:val="000000"/>
          <w:sz w:val="24"/>
          <w:szCs w:val="24"/>
          <w:rtl/>
          <w:lang w:eastAsia="fr-FR"/>
        </w:rPr>
        <w:t xml:space="preserve"> </w:t>
      </w:r>
      <w:r w:rsidRPr="00841213">
        <w:rPr>
          <w:rFonts w:ascii="Times New Roman" w:eastAsia="Times New Roman" w:hAnsi="Times New Roman" w:cs="Times New Roman"/>
          <w:color w:val="000000"/>
          <w:sz w:val="24"/>
          <w:szCs w:val="24"/>
          <w:rtl/>
          <w:lang w:eastAsia="fr-FR"/>
        </w:rPr>
        <w:t>(</w:t>
      </w:r>
      <w:proofErr w:type="spellStart"/>
      <w:r w:rsidRPr="00841213">
        <w:rPr>
          <w:rFonts w:ascii="Times New Roman" w:eastAsia="Times New Roman" w:hAnsi="Times New Roman" w:cs="Times New Roman"/>
          <w:color w:val="000000"/>
          <w:sz w:val="24"/>
          <w:szCs w:val="24"/>
          <w:rtl/>
          <w:lang w:eastAsia="fr-FR"/>
        </w:rPr>
        <w:t>اتروبين</w:t>
      </w:r>
      <w:proofErr w:type="spellEnd"/>
      <w:r w:rsidRPr="00841213">
        <w:rPr>
          <w:rFonts w:ascii="Times New Roman" w:eastAsia="Times New Roman" w:hAnsi="Times New Roman" w:cs="Times New Roman"/>
          <w:color w:val="000000"/>
          <w:sz w:val="24"/>
          <w:szCs w:val="24"/>
          <w:rtl/>
          <w:lang w:eastAsia="fr-FR"/>
        </w:rPr>
        <w:t xml:space="preserve">) </w:t>
      </w:r>
      <w:r>
        <w:rPr>
          <w:rFonts w:ascii="Times New Roman" w:eastAsia="Times New Roman" w:hAnsi="Times New Roman" w:cs="Times New Roman" w:hint="cs"/>
          <w:color w:val="000000"/>
          <w:sz w:val="24"/>
          <w:szCs w:val="24"/>
          <w:rtl/>
          <w:lang w:eastAsia="fr-FR"/>
        </w:rPr>
        <w:t>ايضا</w:t>
      </w:r>
      <w:r w:rsidRPr="00841213">
        <w:rPr>
          <w:rFonts w:ascii="Times New Roman" w:eastAsia="Times New Roman" w:hAnsi="Times New Roman" w:cs="Times New Roman"/>
          <w:color w:val="000000"/>
          <w:sz w:val="24"/>
          <w:szCs w:val="24"/>
          <w:rtl/>
          <w:lang w:eastAsia="fr-FR"/>
        </w:rPr>
        <w:t xml:space="preserve"> نتائج مشجعة، مع تحسين متوسط يبلغ خطين </w:t>
      </w:r>
      <w:r w:rsidRPr="00841213">
        <w:rPr>
          <w:rFonts w:ascii="Times New Roman" w:eastAsia="Times New Roman" w:hAnsi="Times New Roman" w:cs="Times New Roman" w:hint="cs"/>
          <w:color w:val="000000"/>
          <w:sz w:val="24"/>
          <w:szCs w:val="24"/>
          <w:rtl/>
          <w:lang w:eastAsia="fr-FR"/>
        </w:rPr>
        <w:t>و4</w:t>
      </w:r>
      <w:r>
        <w:rPr>
          <w:rFonts w:ascii="Times New Roman" w:eastAsia="Times New Roman" w:hAnsi="Times New Roman" w:cs="Times New Roman" w:hint="cs"/>
          <w:color w:val="000000"/>
          <w:sz w:val="24"/>
          <w:szCs w:val="24"/>
          <w:rtl/>
          <w:lang w:eastAsia="fr-FR"/>
        </w:rPr>
        <w:t xml:space="preserve"> </w:t>
      </w:r>
      <w:r w:rsidRPr="00841213">
        <w:rPr>
          <w:rFonts w:ascii="Times New Roman" w:eastAsia="Times New Roman" w:hAnsi="Times New Roman" w:cs="Times New Roman" w:hint="cs"/>
          <w:color w:val="000000"/>
          <w:sz w:val="24"/>
          <w:szCs w:val="24"/>
          <w:rtl/>
          <w:lang w:eastAsia="fr-FR"/>
        </w:rPr>
        <w:t>خطوط</w:t>
      </w:r>
      <w:r w:rsidRPr="00841213">
        <w:rPr>
          <w:rFonts w:ascii="Times New Roman" w:eastAsia="Times New Roman" w:hAnsi="Times New Roman" w:cs="Times New Roman"/>
          <w:color w:val="000000"/>
          <w:sz w:val="24"/>
          <w:szCs w:val="24"/>
          <w:rtl/>
          <w:lang w:eastAsia="fr-FR"/>
        </w:rPr>
        <w:t xml:space="preserve"> على التوالي. كذلك المجالات الثنائية الانفية أظهر تحسينًا متوسًطا بلغ </w:t>
      </w:r>
      <w:r w:rsidRPr="00841213">
        <w:rPr>
          <w:rFonts w:ascii="Times New Roman" w:eastAsia="Times New Roman" w:hAnsi="Times New Roman" w:cs="Times New Roman"/>
          <w:color w:val="000000"/>
          <w:sz w:val="24"/>
          <w:szCs w:val="24"/>
          <w:lang w:eastAsia="fr-FR"/>
        </w:rPr>
        <w:t>5.5</w:t>
      </w:r>
      <w:r w:rsidRPr="00841213">
        <w:rPr>
          <w:rFonts w:ascii="Times New Roman" w:eastAsia="Times New Roman" w:hAnsi="Times New Roman" w:cs="Times New Roman"/>
          <w:color w:val="000000"/>
          <w:sz w:val="24"/>
          <w:szCs w:val="24"/>
          <w:rtl/>
          <w:lang w:eastAsia="fr-FR"/>
        </w:rPr>
        <w:t xml:space="preserve">خط. العمر والامتثال للعلاج هما العوامل المحددة. توفر هذه النتائج رؤى قيمة لاختيار وتنفيذ علاجات العمى الكسلى، على الرغم من أن هناك حاجة إلى مزيد من الدراسات لفهم الآليات الكامنة والتأثيرات على </w:t>
      </w:r>
      <w:bookmarkStart w:id="0" w:name="_GoBack"/>
      <w:bookmarkEnd w:id="0"/>
      <w:r w:rsidRPr="00841213">
        <w:rPr>
          <w:rFonts w:ascii="Times New Roman" w:eastAsia="Times New Roman" w:hAnsi="Times New Roman" w:cs="Times New Roman"/>
          <w:color w:val="000000"/>
          <w:sz w:val="24"/>
          <w:szCs w:val="24"/>
          <w:rtl/>
          <w:lang w:eastAsia="fr-FR"/>
        </w:rPr>
        <w:t>المدى الطويل</w:t>
      </w:r>
      <w:r w:rsidRPr="00841213">
        <w:rPr>
          <w:rFonts w:ascii="Times New Roman" w:eastAsia="Times New Roman" w:hAnsi="Times New Roman" w:cs="Times New Roman"/>
          <w:color w:val="000000"/>
          <w:sz w:val="24"/>
          <w:szCs w:val="24"/>
          <w:lang w:eastAsia="fr-FR"/>
        </w:rPr>
        <w:t>.</w:t>
      </w:r>
    </w:p>
    <w:p w:rsidR="0007150E" w:rsidRDefault="00841213" w:rsidP="00841213">
      <w:pPr>
        <w:bidi/>
      </w:pPr>
      <w:r>
        <w:rPr>
          <w:rFonts w:ascii="Times New Roman" w:eastAsia="Times New Roman" w:hAnsi="Times New Roman" w:cs="Times New Roman" w:hint="cs"/>
          <w:b/>
          <w:bCs/>
          <w:color w:val="000000"/>
          <w:sz w:val="26"/>
          <w:szCs w:val="26"/>
          <w:rtl/>
          <w:lang w:eastAsia="fr-FR" w:bidi="ar-DZ"/>
        </w:rPr>
        <w:t>ال</w:t>
      </w:r>
      <w:r w:rsidRPr="00841213">
        <w:rPr>
          <w:rFonts w:ascii="Times New Roman" w:eastAsia="Times New Roman" w:hAnsi="Times New Roman" w:cs="Times New Roman"/>
          <w:b/>
          <w:bCs/>
          <w:color w:val="000000"/>
          <w:sz w:val="26"/>
          <w:szCs w:val="26"/>
          <w:rtl/>
          <w:lang w:eastAsia="fr-FR"/>
        </w:rPr>
        <w:t>كلمات مفتاحية</w:t>
      </w:r>
      <w:r w:rsidRPr="00841213">
        <w:rPr>
          <w:rFonts w:ascii="Times New Roman" w:eastAsia="Times New Roman" w:hAnsi="Times New Roman" w:cs="Times New Roman"/>
          <w:color w:val="000000"/>
          <w:sz w:val="26"/>
          <w:szCs w:val="26"/>
          <w:lang w:eastAsia="fr-FR"/>
        </w:rPr>
        <w:t xml:space="preserve">: </w:t>
      </w:r>
      <w:r w:rsidRPr="00841213">
        <w:rPr>
          <w:rFonts w:ascii="Times New Roman" w:eastAsia="Times New Roman" w:hAnsi="Times New Roman" w:cs="Times New Roman"/>
          <w:color w:val="000000"/>
          <w:sz w:val="26"/>
          <w:szCs w:val="26"/>
          <w:rtl/>
          <w:lang w:eastAsia="fr-FR"/>
        </w:rPr>
        <w:t>العمى الكسلى، عصابة العين، التعتيم البصري المجالات الثنائية الانفية</w:t>
      </w:r>
      <w:r>
        <w:rPr>
          <w:rFonts w:ascii="Times New Roman" w:eastAsia="Times New Roman" w:hAnsi="Times New Roman" w:cs="Times New Roman" w:hint="cs"/>
          <w:color w:val="000000"/>
          <w:sz w:val="26"/>
          <w:szCs w:val="26"/>
          <w:rtl/>
          <w:lang w:eastAsia="fr-FR"/>
        </w:rPr>
        <w:t>.</w:t>
      </w:r>
    </w:p>
    <w:sectPr w:rsidR="00071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13"/>
    <w:rsid w:val="0007150E"/>
    <w:rsid w:val="00841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D3BE"/>
  <w15:chartTrackingRefBased/>
  <w15:docId w15:val="{A2029CDE-1B8F-48A0-ABBA-C5167739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1924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2023-07-11T10:07:00Z</dcterms:created>
  <dcterms:modified xsi:type="dcterms:W3CDTF">2023-07-11T10:12:00Z</dcterms:modified>
</cp:coreProperties>
</file>