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CFB" w:rsidRPr="00FB4878" w:rsidRDefault="00850CFB" w:rsidP="00850CFB">
      <w:pPr>
        <w:jc w:val="center"/>
        <w:rPr>
          <w:b/>
          <w:bCs/>
          <w:sz w:val="32"/>
          <w:szCs w:val="28"/>
        </w:rPr>
      </w:pPr>
      <w:r w:rsidRPr="00FB4878">
        <w:rPr>
          <w:b/>
          <w:bCs/>
          <w:sz w:val="32"/>
          <w:szCs w:val="28"/>
        </w:rPr>
        <w:t>ABSTRACT</w:t>
      </w:r>
    </w:p>
    <w:p w:rsidR="00850CFB" w:rsidRDefault="00850CFB" w:rsidP="00850CFB">
      <w:pPr>
        <w:spacing w:line="360" w:lineRule="auto"/>
        <w:ind w:firstLine="720"/>
        <w:jc w:val="both"/>
      </w:pPr>
      <w:r w:rsidRPr="00B778E9">
        <w:t>Th</w:t>
      </w:r>
      <w:r>
        <w:t xml:space="preserve">is thesis is </w:t>
      </w:r>
      <w:r w:rsidRPr="00B778E9">
        <w:t xml:space="preserve">a </w:t>
      </w:r>
      <w:r>
        <w:t>study</w:t>
      </w:r>
      <w:r w:rsidRPr="00B778E9">
        <w:t xml:space="preserve"> focused on the acousto-optic interaction, which involves the interaction between sound and light waves in a specific medium called an acousto-optic material. Th</w:t>
      </w:r>
      <w:r>
        <w:t>is work</w:t>
      </w:r>
      <w:r w:rsidRPr="00B778E9">
        <w:t xml:space="preserve"> begins with a theoretical study of this phenomenon and focuses on the relationship between the position of diffracted orders and the modulating signal. To ensure the accuracy of the numerical model, a series of experiments are conducted. The thesis is structured into three chapters; the first chapter covers physical principles, including different types of diffraction, most importantly the grating diffraction. The second chapter provides an overview of the physical principles underlying acousto-optic interaction, while the third chapter discusses a MATLAB simulation that analyzes the effects of various parameters on the interaction, leading to a deeper understanding of the phenomenon's behavior. </w:t>
      </w:r>
    </w:p>
    <w:p w:rsidR="00850CFB" w:rsidRPr="00EE210E" w:rsidRDefault="00850CFB" w:rsidP="00850CFB">
      <w:pPr>
        <w:spacing w:line="360" w:lineRule="auto"/>
        <w:jc w:val="both"/>
        <w:rPr>
          <w:b/>
          <w:bCs/>
          <w:sz w:val="28"/>
          <w:szCs w:val="24"/>
          <w:lang w:val="fr-FR"/>
        </w:rPr>
      </w:pPr>
      <w:r w:rsidRPr="00EE210E">
        <w:rPr>
          <w:b/>
          <w:bCs/>
          <w:sz w:val="28"/>
          <w:szCs w:val="24"/>
          <w:lang w:val="fr-FR"/>
        </w:rPr>
        <w:t>Résumé:</w:t>
      </w:r>
    </w:p>
    <w:p w:rsidR="00850CFB" w:rsidRPr="00EE210E" w:rsidRDefault="00850CFB" w:rsidP="00850CFB">
      <w:pPr>
        <w:spacing w:line="360" w:lineRule="auto"/>
        <w:ind w:firstLine="720"/>
        <w:jc w:val="both"/>
        <w:rPr>
          <w:lang w:val="fr-FR"/>
        </w:rPr>
      </w:pPr>
      <w:r w:rsidRPr="00EE210E">
        <w:rPr>
          <w:lang w:val="fr-FR"/>
        </w:rPr>
        <w:t xml:space="preserve">Cette thèse est une étude axé sur l’interaction acousto-optique, qui implique l’interaction entre les ondes sonores et lumineuses dans un milieu spécifique appelé matériau acousto-optique. Ce travaille commence par une étude théorique de ce phénomène et se concentre sur la relation entre la position des ordres diffractés et le signal modulateur. Pour assurer l’exactitude du modèle numérique, une série d’expériences sont menées. La thèse est structurée en trois chapitres; le premier chapitre couvre les principes physiques, y compris les différents types de diffraction, surtout la diffraction des caillebotis. Le deuxième chapitre donne un aperçu des principes physiques qui sous-tendent l’interaction acousto-optique, tandis que le troisième chapitre traite d’une simulation MATLAB qui analyse les effets de divers paramètres sur l’interaction, menant à une compréhension plus profonde du comportement du phénomène. </w:t>
      </w:r>
    </w:p>
    <w:p w:rsidR="00850CFB" w:rsidRDefault="00850CFB" w:rsidP="00850CFB">
      <w:pPr>
        <w:bidi/>
        <w:spacing w:line="360" w:lineRule="auto"/>
        <w:jc w:val="both"/>
        <w:rPr>
          <w:rFonts w:cstheme="majorBidi"/>
          <w:b/>
          <w:bCs/>
          <w:sz w:val="28"/>
          <w:szCs w:val="24"/>
          <w:lang w:bidi="ar-DZ"/>
        </w:rPr>
      </w:pPr>
      <w:r w:rsidRPr="00312CFE">
        <w:rPr>
          <w:rFonts w:cstheme="majorBidi"/>
          <w:b/>
          <w:bCs/>
          <w:sz w:val="28"/>
          <w:szCs w:val="24"/>
          <w:rtl/>
          <w:lang w:bidi="ar-DZ"/>
        </w:rPr>
        <w:t xml:space="preserve"> </w:t>
      </w:r>
      <w:proofErr w:type="gramStart"/>
      <w:r w:rsidRPr="00312CFE">
        <w:rPr>
          <w:rFonts w:cstheme="majorBidi"/>
          <w:b/>
          <w:bCs/>
          <w:sz w:val="28"/>
          <w:szCs w:val="24"/>
          <w:rtl/>
          <w:lang w:bidi="ar-DZ"/>
        </w:rPr>
        <w:t>ملخص :</w:t>
      </w:r>
      <w:proofErr w:type="gramEnd"/>
    </w:p>
    <w:p w:rsidR="0042203A" w:rsidRPr="00850CFB" w:rsidRDefault="00850CFB" w:rsidP="00850CFB">
      <w:pPr>
        <w:bidi/>
        <w:spacing w:line="360" w:lineRule="auto"/>
        <w:jc w:val="both"/>
        <w:rPr>
          <w:rFonts w:cstheme="majorBidi"/>
          <w:b/>
          <w:bCs/>
          <w:sz w:val="28"/>
          <w:szCs w:val="24"/>
          <w:lang w:bidi="ar-DZ"/>
        </w:rPr>
      </w:pPr>
      <w:r w:rsidRPr="00C070EF">
        <w:rPr>
          <w:rFonts w:cs="Times New Roman"/>
          <w:szCs w:val="24"/>
          <w:rtl/>
          <w:lang w:val="fr-FR" w:bidi="ar-DZ"/>
        </w:rPr>
        <w:t xml:space="preserve">هذه الأطروحة هي </w:t>
      </w:r>
      <w:r>
        <w:rPr>
          <w:rFonts w:cs="Times New Roman" w:hint="cs"/>
          <w:szCs w:val="24"/>
          <w:rtl/>
          <w:lang w:val="fr-FR" w:bidi="ar-DZ"/>
        </w:rPr>
        <w:t>دراسة تركز</w:t>
      </w:r>
      <w:r w:rsidRPr="00C070EF">
        <w:rPr>
          <w:rFonts w:cs="Times New Roman"/>
          <w:szCs w:val="24"/>
          <w:rtl/>
          <w:lang w:val="fr-FR" w:bidi="ar-DZ"/>
        </w:rPr>
        <w:t xml:space="preserve"> على التفاعل </w:t>
      </w:r>
      <w:r w:rsidRPr="0008461E">
        <w:rPr>
          <w:rFonts w:cs="Times New Roman"/>
          <w:szCs w:val="24"/>
          <w:rtl/>
          <w:lang w:val="fr-FR" w:bidi="ar-DZ"/>
        </w:rPr>
        <w:t xml:space="preserve">الضوئي-الصوتي </w:t>
      </w:r>
      <w:r w:rsidRPr="00C070EF">
        <w:rPr>
          <w:rFonts w:cs="Times New Roman"/>
          <w:szCs w:val="24"/>
          <w:rtl/>
          <w:lang w:val="fr-FR" w:bidi="ar-DZ"/>
        </w:rPr>
        <w:t xml:space="preserve">، والذي يتضمن التفاعل بين موجات الصوت والضوء في وسط معين يسمى مادة </w:t>
      </w:r>
      <w:proofErr w:type="spellStart"/>
      <w:r w:rsidRPr="00C070EF">
        <w:rPr>
          <w:rFonts w:cs="Times New Roman"/>
          <w:szCs w:val="24"/>
          <w:rtl/>
          <w:lang w:val="fr-FR" w:bidi="ar-DZ"/>
        </w:rPr>
        <w:t>أكوستو</w:t>
      </w:r>
      <w:proofErr w:type="spellEnd"/>
      <w:r w:rsidRPr="00C070EF">
        <w:rPr>
          <w:rFonts w:cs="Times New Roman"/>
          <w:szCs w:val="24"/>
          <w:rtl/>
          <w:lang w:val="fr-FR" w:bidi="ar-DZ"/>
        </w:rPr>
        <w:t xml:space="preserve"> بصرية. يبدأ </w:t>
      </w:r>
      <w:r>
        <w:rPr>
          <w:rFonts w:cs="Times New Roman" w:hint="cs"/>
          <w:szCs w:val="24"/>
          <w:rtl/>
          <w:lang w:val="fr-FR" w:bidi="ar-DZ"/>
        </w:rPr>
        <w:t>هذا العمل</w:t>
      </w:r>
      <w:r w:rsidRPr="00C070EF">
        <w:rPr>
          <w:rFonts w:cs="Times New Roman"/>
          <w:szCs w:val="24"/>
          <w:rtl/>
          <w:lang w:val="fr-FR" w:bidi="ar-DZ"/>
        </w:rPr>
        <w:t xml:space="preserve"> بدراسة نظرية لهذه الظاهرة ويركز على العلاقة بين موقع الأوامر المنحرفة والإشارة المعدلة. </w:t>
      </w:r>
      <w:proofErr w:type="gramStart"/>
      <w:r w:rsidRPr="00C070EF">
        <w:rPr>
          <w:rFonts w:cs="Times New Roman"/>
          <w:szCs w:val="24"/>
          <w:rtl/>
          <w:lang w:val="fr-FR" w:bidi="ar-DZ"/>
        </w:rPr>
        <w:t>لضمان</w:t>
      </w:r>
      <w:proofErr w:type="gramEnd"/>
      <w:r w:rsidRPr="00C070EF">
        <w:rPr>
          <w:rFonts w:cs="Times New Roman"/>
          <w:szCs w:val="24"/>
          <w:rtl/>
          <w:lang w:val="fr-FR" w:bidi="ar-DZ"/>
        </w:rPr>
        <w:t xml:space="preserve"> دقة النموذج العددي، يتم إجراء سلسلة من التجارب. وتتألف الأطروحة من ثلاثة فصول ؛ يغطي الفصل الأول المبادئ الفيزيائية، بما في ذلك أنواع مختلفة من الانحراف، والأهم من ذلك </w:t>
      </w:r>
      <w:proofErr w:type="spellStart"/>
      <w:r w:rsidRPr="00C070EF">
        <w:rPr>
          <w:rFonts w:cs="Times New Roman"/>
          <w:szCs w:val="24"/>
          <w:rtl/>
          <w:lang w:val="fr-FR" w:bidi="ar-DZ"/>
        </w:rPr>
        <w:t>حيود</w:t>
      </w:r>
      <w:proofErr w:type="spellEnd"/>
      <w:r w:rsidRPr="00C070EF">
        <w:rPr>
          <w:rFonts w:cs="Times New Roman"/>
          <w:szCs w:val="24"/>
          <w:rtl/>
          <w:lang w:val="fr-FR" w:bidi="ar-DZ"/>
        </w:rPr>
        <w:t xml:space="preserve"> البشر. يقدم الفصل الثاني لمحة عامة عن المبادئ الفيزيائية الكامنة وراء التفاعل البصري </w:t>
      </w:r>
      <w:proofErr w:type="spellStart"/>
      <w:r w:rsidRPr="00C070EF">
        <w:rPr>
          <w:rFonts w:cs="Times New Roman"/>
          <w:szCs w:val="24"/>
          <w:rtl/>
          <w:lang w:val="fr-FR" w:bidi="ar-DZ"/>
        </w:rPr>
        <w:t>الأكوستو</w:t>
      </w:r>
      <w:proofErr w:type="spellEnd"/>
      <w:r w:rsidRPr="00C070EF">
        <w:rPr>
          <w:rFonts w:cs="Times New Roman"/>
          <w:szCs w:val="24"/>
          <w:rtl/>
          <w:lang w:val="fr-FR" w:bidi="ar-DZ"/>
        </w:rPr>
        <w:t xml:space="preserve">. في المقابل، يناقش الفصل الثالث محاكاة </w:t>
      </w:r>
      <w:r w:rsidRPr="00C070EF">
        <w:rPr>
          <w:rFonts w:cstheme="majorBidi"/>
          <w:szCs w:val="24"/>
          <w:lang w:val="fr-FR" w:bidi="ar-DZ"/>
        </w:rPr>
        <w:t>MATLAB</w:t>
      </w:r>
      <w:r w:rsidRPr="00C070EF">
        <w:rPr>
          <w:rFonts w:cs="Times New Roman"/>
          <w:szCs w:val="24"/>
          <w:rtl/>
          <w:lang w:val="fr-FR" w:bidi="ar-DZ"/>
        </w:rPr>
        <w:t xml:space="preserve"> التي تحلل تأثيرات المعلمات المختلفة على التفاعل، مما يؤدي إلى فهم أعمق لسلوك الظاهرة.</w:t>
      </w:r>
    </w:p>
    <w:sectPr w:rsidR="0042203A" w:rsidRPr="00850CFB" w:rsidSect="00EE16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6E95"/>
    <w:rsid w:val="0000360D"/>
    <w:rsid w:val="00056084"/>
    <w:rsid w:val="00066CFC"/>
    <w:rsid w:val="00103D62"/>
    <w:rsid w:val="00155BFB"/>
    <w:rsid w:val="001A10A7"/>
    <w:rsid w:val="001B716C"/>
    <w:rsid w:val="002044AF"/>
    <w:rsid w:val="002A242C"/>
    <w:rsid w:val="003D7C64"/>
    <w:rsid w:val="005960C4"/>
    <w:rsid w:val="00767951"/>
    <w:rsid w:val="00850CFB"/>
    <w:rsid w:val="00AD6E95"/>
    <w:rsid w:val="00B62A47"/>
    <w:rsid w:val="00C034A8"/>
    <w:rsid w:val="00C561C4"/>
    <w:rsid w:val="00CE2D3F"/>
    <w:rsid w:val="00DC6D45"/>
    <w:rsid w:val="00E0183D"/>
    <w:rsid w:val="00EE1613"/>
    <w:rsid w:val="00F515D3"/>
    <w:rsid w:val="00FC51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E95"/>
    <w:pPr>
      <w:spacing w:before="120" w:after="280" w:line="256" w:lineRule="auto"/>
    </w:pPr>
    <w:rPr>
      <w:rFonts w:asciiTheme="majorBidi" w:hAnsiTheme="majorBidi"/>
      <w:kern w:val="2"/>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821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2105</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Se7en</dc:creator>
  <cp:lastModifiedBy>Se7en</cp:lastModifiedBy>
  <cp:revision>2</cp:revision>
  <dcterms:created xsi:type="dcterms:W3CDTF">2023-07-10T17:32:00Z</dcterms:created>
  <dcterms:modified xsi:type="dcterms:W3CDTF">2023-07-10T17:33:00Z</dcterms:modified>
</cp:coreProperties>
</file>