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E0" w:rsidRPr="005620E0" w:rsidRDefault="005620E0" w:rsidP="005620E0">
      <w:pPr>
        <w:tabs>
          <w:tab w:val="right" w:pos="9072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620E0">
        <w:rPr>
          <w:rFonts w:asciiTheme="majorBidi" w:hAnsiTheme="majorBidi" w:cstheme="majorBidi"/>
          <w:b/>
          <w:bCs/>
          <w:sz w:val="24"/>
          <w:szCs w:val="24"/>
        </w:rPr>
        <w:t xml:space="preserve">Résumé </w:t>
      </w:r>
    </w:p>
    <w:p w:rsidR="005620E0" w:rsidRPr="005620E0" w:rsidRDefault="005620E0" w:rsidP="00B05B53">
      <w:pPr>
        <w:tabs>
          <w:tab w:val="right" w:pos="9072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620E0">
        <w:rPr>
          <w:rFonts w:asciiTheme="majorBidi" w:hAnsiTheme="majorBidi" w:cstheme="majorBidi"/>
          <w:sz w:val="24"/>
          <w:szCs w:val="24"/>
        </w:rPr>
        <w:t>Trois critères sont nécessaires pour déterminer le comportement réel d’un matériau : le choix d’un essai mécanique adapté, le choix d’une loi de comportement qui pourrait définir la relation contrainte-déformation et la stratégie d’optimisation. Dans cette étude, l’objectif principal consiste à optimiser par l’analyse inverse le comportement mécanique des revêtements de molybdène élaborés par arc-fil de type A</w:t>
      </w:r>
      <w:r w:rsidR="00B05B53">
        <w:rPr>
          <w:rFonts w:asciiTheme="majorBidi" w:hAnsiTheme="majorBidi" w:cstheme="majorBidi"/>
          <w:sz w:val="24"/>
          <w:szCs w:val="24"/>
        </w:rPr>
        <w:t>R</w:t>
      </w:r>
      <w:r w:rsidRPr="005620E0">
        <w:rPr>
          <w:rFonts w:asciiTheme="majorBidi" w:hAnsiTheme="majorBidi" w:cstheme="majorBidi"/>
          <w:sz w:val="24"/>
          <w:szCs w:val="24"/>
        </w:rPr>
        <w:t>CSPRAY .la méthodologie proposée pour identifier la loi de comportement est basé sur la combinaison entre les essais expérimentaux, élément finis et l’optimisation multi-objectif. Les essais proposés pour l’évaluation des propriétés mécanique est l’essai d’indentation instrumenté.</w:t>
      </w:r>
    </w:p>
    <w:p w:rsidR="005620E0" w:rsidRPr="005620E0" w:rsidRDefault="005620E0" w:rsidP="005620E0">
      <w:pPr>
        <w:tabs>
          <w:tab w:val="right" w:pos="9072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620E0">
        <w:rPr>
          <w:rFonts w:asciiTheme="majorBidi" w:hAnsiTheme="majorBidi" w:cstheme="majorBidi"/>
          <w:sz w:val="24"/>
          <w:szCs w:val="24"/>
        </w:rPr>
        <w:t xml:space="preserve"> Mots clés : Revêtement molybdène, arc-fil, comportement mécanique </w:t>
      </w:r>
    </w:p>
    <w:p w:rsidR="00B05B53" w:rsidRDefault="00B05B53" w:rsidP="005620E0">
      <w:pPr>
        <w:tabs>
          <w:tab w:val="right" w:pos="9072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05B53" w:rsidRDefault="00B05B53" w:rsidP="005620E0">
      <w:pPr>
        <w:tabs>
          <w:tab w:val="right" w:pos="9072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620E0" w:rsidRPr="005620E0" w:rsidRDefault="005620E0" w:rsidP="005620E0">
      <w:pPr>
        <w:tabs>
          <w:tab w:val="right" w:pos="9072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620E0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:rsidR="005620E0" w:rsidRPr="005620E0" w:rsidRDefault="005620E0" w:rsidP="005620E0">
      <w:pPr>
        <w:tabs>
          <w:tab w:val="right" w:pos="9072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620E0">
        <w:rPr>
          <w:rFonts w:asciiTheme="majorBidi" w:hAnsiTheme="majorBidi" w:cstheme="majorBidi"/>
          <w:sz w:val="24"/>
          <w:szCs w:val="24"/>
          <w:lang w:val="en-US"/>
        </w:rPr>
        <w:t xml:space="preserve"> Three criteria are necessary to determine the real behavior of a material: the choice of an appropriate mechanical test, the choice of a behavior </w:t>
      </w:r>
      <w:proofErr w:type="gramStart"/>
      <w:r w:rsidRPr="005620E0">
        <w:rPr>
          <w:rFonts w:asciiTheme="majorBidi" w:hAnsiTheme="majorBidi" w:cstheme="majorBidi"/>
          <w:sz w:val="24"/>
          <w:szCs w:val="24"/>
          <w:lang w:val="en-US"/>
        </w:rPr>
        <w:t>law which</w:t>
      </w:r>
      <w:proofErr w:type="gramEnd"/>
      <w:r w:rsidRPr="005620E0">
        <w:rPr>
          <w:rFonts w:asciiTheme="majorBidi" w:hAnsiTheme="majorBidi" w:cstheme="majorBidi"/>
          <w:sz w:val="24"/>
          <w:szCs w:val="24"/>
          <w:lang w:val="en-US"/>
        </w:rPr>
        <w:t xml:space="preserve"> could define the stress-strain relationship and the optimization strategy. In this study, the main objective is to optimize by inverse analysis the mechanical behavior of molybdenum coatings produced by arc-wire of the AECSPRAY type. The methodology proposed to identify the behavior law </w:t>
      </w:r>
      <w:proofErr w:type="gramStart"/>
      <w:r w:rsidRPr="005620E0">
        <w:rPr>
          <w:rFonts w:asciiTheme="majorBidi" w:hAnsiTheme="majorBidi" w:cstheme="majorBidi"/>
          <w:sz w:val="24"/>
          <w:szCs w:val="24"/>
          <w:lang w:val="en-US"/>
        </w:rPr>
        <w:t>is based</w:t>
      </w:r>
      <w:proofErr w:type="gramEnd"/>
      <w:r w:rsidRPr="005620E0">
        <w:rPr>
          <w:rFonts w:asciiTheme="majorBidi" w:hAnsiTheme="majorBidi" w:cstheme="majorBidi"/>
          <w:sz w:val="24"/>
          <w:szCs w:val="24"/>
          <w:lang w:val="en-US"/>
        </w:rPr>
        <w:t xml:space="preserve"> on the combination between the experimental tests, finite element and multi-objective optimization. The tests proposed for the evaluation of the mechanical properties are the instrumented indentation test. </w:t>
      </w:r>
    </w:p>
    <w:p w:rsidR="00B05B53" w:rsidRDefault="005620E0" w:rsidP="005620E0">
      <w:pPr>
        <w:spacing w:line="240" w:lineRule="auto"/>
        <w:rPr>
          <w:sz w:val="24"/>
          <w:szCs w:val="24"/>
          <w:lang w:val="en-US"/>
        </w:rPr>
      </w:pPr>
      <w:proofErr w:type="gramStart"/>
      <w:r w:rsidRPr="005620E0">
        <w:rPr>
          <w:rFonts w:asciiTheme="majorBidi" w:hAnsiTheme="majorBidi" w:cstheme="majorBidi"/>
          <w:sz w:val="24"/>
          <w:szCs w:val="24"/>
          <w:lang w:val="en-US"/>
        </w:rPr>
        <w:t>Keyword :</w:t>
      </w:r>
      <w:proofErr w:type="gramEnd"/>
      <w:r w:rsidRPr="005620E0">
        <w:rPr>
          <w:rFonts w:asciiTheme="majorBidi" w:hAnsiTheme="majorBidi" w:cstheme="majorBidi"/>
          <w:sz w:val="24"/>
          <w:szCs w:val="24"/>
          <w:lang w:val="en-US"/>
        </w:rPr>
        <w:t xml:space="preserve"> Molybdenum coating, arc wire, mechanical behavior</w:t>
      </w:r>
    </w:p>
    <w:p w:rsidR="00B05B53" w:rsidRDefault="00B05B53" w:rsidP="00B05B53">
      <w:pPr>
        <w:rPr>
          <w:sz w:val="24"/>
          <w:szCs w:val="24"/>
          <w:lang w:val="en-US"/>
        </w:rPr>
      </w:pPr>
    </w:p>
    <w:p w:rsidR="00B05B53" w:rsidRPr="00B05B53" w:rsidRDefault="00B05B53" w:rsidP="00B05B53">
      <w:pPr>
        <w:jc w:val="right"/>
        <w:rPr>
          <w:b/>
          <w:bCs/>
          <w:sz w:val="24"/>
          <w:szCs w:val="24"/>
          <w:lang w:val="en-US"/>
        </w:rPr>
      </w:pPr>
      <w:r w:rsidRPr="00B05B53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  <w:rtl/>
        </w:rPr>
        <w:t>ملخص</w:t>
      </w:r>
    </w:p>
    <w:p w:rsidR="00B05B53" w:rsidRDefault="00B05B53" w:rsidP="00B05B53">
      <w:pPr>
        <w:jc w:val="right"/>
        <w:rPr>
          <w:rFonts w:cs="Arial"/>
          <w:sz w:val="24"/>
          <w:szCs w:val="24"/>
          <w:lang w:val="en-US"/>
        </w:rPr>
      </w:pPr>
      <w:r w:rsidRPr="00B05B53">
        <w:rPr>
          <w:rFonts w:cs="Arial" w:hint="cs"/>
          <w:sz w:val="24"/>
          <w:szCs w:val="24"/>
          <w:rtl/>
          <w:lang w:val="en-US"/>
        </w:rPr>
        <w:t>ثلاثة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معايير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ضرورية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لتحديد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السلوك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الحقيقي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للمادة</w:t>
      </w:r>
      <w:r w:rsidRPr="00B05B53">
        <w:rPr>
          <w:rFonts w:cs="Arial"/>
          <w:sz w:val="24"/>
          <w:szCs w:val="24"/>
          <w:rtl/>
          <w:lang w:val="en-US"/>
        </w:rPr>
        <w:t xml:space="preserve">: </w:t>
      </w:r>
      <w:r w:rsidRPr="00B05B53">
        <w:rPr>
          <w:rFonts w:cs="Arial" w:hint="cs"/>
          <w:sz w:val="24"/>
          <w:szCs w:val="24"/>
          <w:rtl/>
          <w:lang w:val="en-US"/>
        </w:rPr>
        <w:t>اختيار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اختبار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ميكانيكي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proofErr w:type="gramStart"/>
      <w:r w:rsidRPr="00B05B53">
        <w:rPr>
          <w:rFonts w:cs="Arial" w:hint="cs"/>
          <w:sz w:val="24"/>
          <w:szCs w:val="24"/>
          <w:rtl/>
          <w:lang w:val="en-US"/>
        </w:rPr>
        <w:t>مناسب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،</w:t>
      </w:r>
      <w:proofErr w:type="gramEnd"/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واختيار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قانون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السلوك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الذي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يمكن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أن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يحدد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العلاقة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بين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الإجهاد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والانفعال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واستراتيجية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التحسين</w:t>
      </w:r>
      <w:r w:rsidRPr="00B05B53">
        <w:rPr>
          <w:rFonts w:cs="Arial"/>
          <w:sz w:val="24"/>
          <w:szCs w:val="24"/>
          <w:rtl/>
          <w:lang w:val="en-US"/>
        </w:rPr>
        <w:t xml:space="preserve">. </w:t>
      </w:r>
      <w:r w:rsidRPr="00B05B53">
        <w:rPr>
          <w:rFonts w:cs="Arial" w:hint="cs"/>
          <w:sz w:val="24"/>
          <w:szCs w:val="24"/>
          <w:rtl/>
          <w:lang w:val="en-US"/>
        </w:rPr>
        <w:t>في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هذه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proofErr w:type="gramStart"/>
      <w:r w:rsidRPr="00B05B53">
        <w:rPr>
          <w:rFonts w:cs="Arial" w:hint="cs"/>
          <w:sz w:val="24"/>
          <w:szCs w:val="24"/>
          <w:rtl/>
          <w:lang w:val="en-US"/>
        </w:rPr>
        <w:t>الدراسة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،</w:t>
      </w:r>
      <w:proofErr w:type="gramEnd"/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الهدف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الرئيسي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هو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تحسين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السلوك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الميكانيكي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لطلاء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proofErr w:type="spellStart"/>
      <w:r w:rsidRPr="00B05B53">
        <w:rPr>
          <w:rFonts w:cs="Arial" w:hint="cs"/>
          <w:sz w:val="24"/>
          <w:szCs w:val="24"/>
          <w:rtl/>
          <w:lang w:val="en-US"/>
        </w:rPr>
        <w:t>الموليبدينوم</w:t>
      </w:r>
      <w:proofErr w:type="spellEnd"/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الناتج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عن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سلك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القوس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من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نوع</w:t>
      </w:r>
      <w:r w:rsidRPr="00B05B53">
        <w:rPr>
          <w:sz w:val="24"/>
          <w:szCs w:val="24"/>
          <w:lang w:val="en-US"/>
        </w:rPr>
        <w:t xml:space="preserve"> ARCSPRAY </w:t>
      </w:r>
      <w:r w:rsidRPr="00B05B53">
        <w:rPr>
          <w:rFonts w:cs="Arial" w:hint="cs"/>
          <w:sz w:val="24"/>
          <w:szCs w:val="24"/>
          <w:rtl/>
          <w:lang w:val="en-US"/>
        </w:rPr>
        <w:t>عن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طريق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التحليل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العكسي</w:t>
      </w:r>
      <w:r w:rsidRPr="00B05B53">
        <w:rPr>
          <w:rFonts w:cs="Arial"/>
          <w:sz w:val="24"/>
          <w:szCs w:val="24"/>
          <w:rtl/>
          <w:lang w:val="en-US"/>
        </w:rPr>
        <w:t xml:space="preserve">. </w:t>
      </w:r>
      <w:r w:rsidRPr="00B05B53">
        <w:rPr>
          <w:rFonts w:cs="Arial" w:hint="cs"/>
          <w:sz w:val="24"/>
          <w:szCs w:val="24"/>
          <w:rtl/>
          <w:lang w:val="en-US"/>
        </w:rPr>
        <w:t>تعتمد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المنهجية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المقترحة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لتحديد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قانون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السلوك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على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الجمع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بين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الاختبارات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التجريبية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والعنصر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المحدود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proofErr w:type="gramStart"/>
      <w:r w:rsidRPr="00B05B53">
        <w:rPr>
          <w:rFonts w:cs="Arial" w:hint="cs"/>
          <w:sz w:val="24"/>
          <w:szCs w:val="24"/>
          <w:rtl/>
          <w:lang w:val="en-US"/>
        </w:rPr>
        <w:t>و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متعدد</w:t>
      </w:r>
      <w:proofErr w:type="gramEnd"/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الأهداف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التحسين</w:t>
      </w:r>
      <w:r w:rsidRPr="00B05B53">
        <w:rPr>
          <w:rFonts w:cs="Arial"/>
          <w:sz w:val="24"/>
          <w:szCs w:val="24"/>
          <w:rtl/>
          <w:lang w:val="en-US"/>
        </w:rPr>
        <w:t xml:space="preserve">. </w:t>
      </w:r>
      <w:r w:rsidRPr="00B05B53">
        <w:rPr>
          <w:rFonts w:cs="Arial" w:hint="cs"/>
          <w:sz w:val="24"/>
          <w:szCs w:val="24"/>
          <w:rtl/>
          <w:lang w:val="en-US"/>
        </w:rPr>
        <w:t>الاختبارات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المقترحة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لتقييم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الخواص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الميكانيكية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هي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اختبار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المسافة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البادئة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الآلية</w:t>
      </w:r>
      <w:r w:rsidRPr="00B05B53">
        <w:rPr>
          <w:rFonts w:cs="Arial"/>
          <w:sz w:val="24"/>
          <w:szCs w:val="24"/>
          <w:rtl/>
          <w:lang w:val="en-US"/>
        </w:rPr>
        <w:t>.</w:t>
      </w:r>
    </w:p>
    <w:p w:rsidR="00B05B53" w:rsidRPr="00B05B53" w:rsidRDefault="00B05B53" w:rsidP="00B05B53">
      <w:pPr>
        <w:jc w:val="right"/>
        <w:rPr>
          <w:sz w:val="24"/>
          <w:szCs w:val="24"/>
          <w:lang w:val="en-US"/>
        </w:rPr>
      </w:pP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الكلمات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المفتاحية</w:t>
      </w:r>
      <w:r w:rsidRPr="00B05B53">
        <w:rPr>
          <w:rFonts w:cs="Arial"/>
          <w:sz w:val="24"/>
          <w:szCs w:val="24"/>
          <w:rtl/>
          <w:lang w:val="en-US"/>
        </w:rPr>
        <w:t xml:space="preserve">: </w:t>
      </w:r>
      <w:proofErr w:type="spellStart"/>
      <w:r w:rsidRPr="00B05B53">
        <w:rPr>
          <w:rFonts w:cs="Arial" w:hint="cs"/>
          <w:sz w:val="24"/>
          <w:szCs w:val="24"/>
          <w:rtl/>
          <w:lang w:val="en-US"/>
        </w:rPr>
        <w:t>الموليبدينوم</w:t>
      </w:r>
      <w:proofErr w:type="spellEnd"/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،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سلوك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 xml:space="preserve">ميكانيكي </w:t>
      </w:r>
      <w:r w:rsidRPr="00B05B53">
        <w:rPr>
          <w:rFonts w:cs="Arial" w:hint="cs"/>
          <w:sz w:val="24"/>
          <w:szCs w:val="24"/>
          <w:rtl/>
          <w:lang w:val="en-US"/>
        </w:rPr>
        <w:t>التحليل</w:t>
      </w:r>
      <w:r w:rsidRPr="00B05B53">
        <w:rPr>
          <w:rFonts w:cs="Arial"/>
          <w:sz w:val="24"/>
          <w:szCs w:val="24"/>
          <w:rtl/>
          <w:lang w:val="en-US"/>
        </w:rPr>
        <w:t xml:space="preserve"> </w:t>
      </w:r>
      <w:r w:rsidRPr="00B05B53">
        <w:rPr>
          <w:rFonts w:cs="Arial" w:hint="cs"/>
          <w:sz w:val="24"/>
          <w:szCs w:val="24"/>
          <w:rtl/>
          <w:lang w:val="en-US"/>
        </w:rPr>
        <w:t>العكسي</w:t>
      </w:r>
      <w:bookmarkStart w:id="0" w:name="_GoBack"/>
      <w:bookmarkEnd w:id="0"/>
    </w:p>
    <w:p w:rsidR="00B05B53" w:rsidRDefault="00B05B53" w:rsidP="00B05B53">
      <w:pPr>
        <w:rPr>
          <w:sz w:val="24"/>
          <w:szCs w:val="24"/>
          <w:lang w:val="en-US"/>
        </w:rPr>
      </w:pPr>
    </w:p>
    <w:p w:rsidR="00214A11" w:rsidRPr="00B05B53" w:rsidRDefault="00B05B53" w:rsidP="00B05B53">
      <w:pPr>
        <w:tabs>
          <w:tab w:val="left" w:pos="763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214A11" w:rsidRPr="00B0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E0"/>
    <w:rsid w:val="00214A11"/>
    <w:rsid w:val="005620E0"/>
    <w:rsid w:val="00B0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D838-3717-4C2E-B078-BD894551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</dc:creator>
  <cp:keywords/>
  <dc:description/>
  <cp:lastModifiedBy>Yazid</cp:lastModifiedBy>
  <cp:revision>2</cp:revision>
  <dcterms:created xsi:type="dcterms:W3CDTF">2023-07-15T04:20:00Z</dcterms:created>
  <dcterms:modified xsi:type="dcterms:W3CDTF">2023-07-15T04:49:00Z</dcterms:modified>
</cp:coreProperties>
</file>