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0199" w14:textId="77777777" w:rsidR="00B9535A" w:rsidRPr="00B9535A" w:rsidRDefault="00B9535A" w:rsidP="00B9535A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9535A">
        <w:rPr>
          <w:rFonts w:asciiTheme="majorBidi" w:hAnsiTheme="majorBidi" w:cstheme="majorBidi"/>
          <w:b/>
          <w:bCs/>
          <w:sz w:val="28"/>
          <w:szCs w:val="28"/>
        </w:rPr>
        <w:t>Résumé</w:t>
      </w:r>
    </w:p>
    <w:p w14:paraId="7F8D89AB" w14:textId="0EDDD672" w:rsidR="00B9535A" w:rsidRDefault="00B9535A" w:rsidP="00B9535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9535A">
        <w:rPr>
          <w:rFonts w:asciiTheme="majorBidi" w:hAnsiTheme="majorBidi" w:cstheme="majorBidi"/>
          <w:sz w:val="24"/>
          <w:szCs w:val="24"/>
        </w:rPr>
        <w:t>Les thermomètres à dilatation de liquide sont des capteurs qui mesurent la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B9535A">
        <w:rPr>
          <w:rFonts w:asciiTheme="majorBidi" w:hAnsiTheme="majorBidi" w:cstheme="majorBidi"/>
          <w:sz w:val="24"/>
          <w:szCs w:val="24"/>
        </w:rPr>
        <w:t>température d'un objet ou d'un environnement. L'étalonnage peut être effectué de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B9535A">
        <w:rPr>
          <w:rFonts w:asciiTheme="majorBidi" w:hAnsiTheme="majorBidi" w:cstheme="majorBidi"/>
          <w:sz w:val="24"/>
          <w:szCs w:val="24"/>
        </w:rPr>
        <w:t>différentes manières, mais la méthode la plus courante consiste à comparer le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B9535A">
        <w:rPr>
          <w:rFonts w:asciiTheme="majorBidi" w:hAnsiTheme="majorBidi" w:cstheme="majorBidi"/>
          <w:sz w:val="24"/>
          <w:szCs w:val="24"/>
        </w:rPr>
        <w:t xml:space="preserve">thermomètre à un étalon de température </w:t>
      </w:r>
      <w:proofErr w:type="gramStart"/>
      <w:r w:rsidRPr="00B9535A">
        <w:rPr>
          <w:rFonts w:asciiTheme="majorBidi" w:hAnsiTheme="majorBidi" w:cstheme="majorBidi"/>
          <w:sz w:val="24"/>
          <w:szCs w:val="24"/>
        </w:rPr>
        <w:t>connu.Ce</w:t>
      </w:r>
      <w:proofErr w:type="gramEnd"/>
      <w:r w:rsidRPr="00B9535A">
        <w:rPr>
          <w:rFonts w:asciiTheme="majorBidi" w:hAnsiTheme="majorBidi" w:cstheme="majorBidi"/>
          <w:sz w:val="24"/>
          <w:szCs w:val="24"/>
        </w:rPr>
        <w:t xml:space="preserve"> mémoire porte sur l'étalonnage des thermomètres à dilatation de liquide. Le but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B9535A">
        <w:rPr>
          <w:rFonts w:asciiTheme="majorBidi" w:hAnsiTheme="majorBidi" w:cstheme="majorBidi"/>
          <w:sz w:val="24"/>
          <w:szCs w:val="24"/>
        </w:rPr>
        <w:t>principal de ce travail est d’élaborer une procédure d’étalonnage de ces derniers pour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B9535A">
        <w:rPr>
          <w:rFonts w:asciiTheme="majorBidi" w:hAnsiTheme="majorBidi" w:cstheme="majorBidi"/>
          <w:sz w:val="24"/>
          <w:szCs w:val="24"/>
        </w:rPr>
        <w:t>un organisme accrédité. Une méthodologie expérimentale est décrite, utilisant des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B9535A">
        <w:rPr>
          <w:rFonts w:asciiTheme="majorBidi" w:hAnsiTheme="majorBidi" w:cstheme="majorBidi"/>
          <w:sz w:val="24"/>
          <w:szCs w:val="24"/>
        </w:rPr>
        <w:t>étalons de référence raccordés, et les résultats sont analysés statistiquement. L'objectif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B9535A">
        <w:rPr>
          <w:rFonts w:asciiTheme="majorBidi" w:hAnsiTheme="majorBidi" w:cstheme="majorBidi"/>
          <w:sz w:val="24"/>
          <w:szCs w:val="24"/>
        </w:rPr>
        <w:t>d’étalonnage est d'améliorer la précision et la fiabilité des mesures de température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B9535A">
        <w:rPr>
          <w:rFonts w:asciiTheme="majorBidi" w:hAnsiTheme="majorBidi" w:cstheme="majorBidi"/>
          <w:sz w:val="24"/>
          <w:szCs w:val="24"/>
        </w:rPr>
        <w:t>réalisées avec ces thermomètres dans divers domaines d'application.</w:t>
      </w:r>
    </w:p>
    <w:p w14:paraId="4DE65F73" w14:textId="0A3351BD" w:rsidR="00B9535A" w:rsidRPr="00B9535A" w:rsidRDefault="00B9535A" w:rsidP="00765CC8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B9535A">
        <w:rPr>
          <w:rFonts w:asciiTheme="majorBidi" w:hAnsiTheme="majorBidi" w:cstheme="majorBidi"/>
          <w:i/>
          <w:iCs/>
          <w:sz w:val="24"/>
          <w:szCs w:val="24"/>
        </w:rPr>
        <w:t>Les mots clés</w:t>
      </w:r>
      <w:r w:rsidR="00765CC8" w:rsidRPr="00B9535A">
        <w:rPr>
          <w:rFonts w:asciiTheme="majorBidi" w:hAnsiTheme="majorBidi" w:cstheme="majorBidi"/>
          <w:i/>
          <w:iCs/>
          <w:sz w:val="24"/>
          <w:szCs w:val="24"/>
        </w:rPr>
        <w:t xml:space="preserve"> : Température</w:t>
      </w:r>
      <w:r w:rsidR="00765CC8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765CC8" w:rsidRPr="00B9535A">
        <w:rPr>
          <w:rFonts w:asciiTheme="majorBidi" w:hAnsiTheme="majorBidi" w:cstheme="majorBidi"/>
          <w:sz w:val="24"/>
          <w:szCs w:val="24"/>
        </w:rPr>
        <w:t>étalonnage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B9535A">
        <w:rPr>
          <w:rFonts w:asciiTheme="majorBidi" w:hAnsiTheme="majorBidi" w:cstheme="majorBidi"/>
          <w:i/>
          <w:iCs/>
          <w:sz w:val="24"/>
          <w:szCs w:val="24"/>
        </w:rPr>
        <w:t>le</w:t>
      </w:r>
      <w:r w:rsidRPr="00B9535A">
        <w:rPr>
          <w:rFonts w:asciiTheme="majorBidi" w:hAnsiTheme="majorBidi" w:cstheme="majorBidi" w:hint="cs"/>
          <w:i/>
          <w:iCs/>
          <w:sz w:val="24"/>
          <w:szCs w:val="24"/>
          <w:rtl/>
        </w:rPr>
        <w:t xml:space="preserve"> </w:t>
      </w:r>
      <w:r w:rsidRPr="00B9535A">
        <w:rPr>
          <w:rFonts w:asciiTheme="majorBidi" w:hAnsiTheme="majorBidi" w:cstheme="majorBidi"/>
          <w:i/>
          <w:iCs/>
          <w:sz w:val="24"/>
          <w:szCs w:val="24"/>
        </w:rPr>
        <w:t>thermomètre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B9535A">
        <w:rPr>
          <w:rFonts w:asciiTheme="majorBidi" w:hAnsiTheme="majorBidi" w:cstheme="majorBidi"/>
          <w:i/>
          <w:iCs/>
          <w:sz w:val="24"/>
          <w:szCs w:val="24"/>
        </w:rPr>
        <w:t>étalon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765CC8" w:rsidRPr="00765CC8">
        <w:rPr>
          <w:rFonts w:asciiTheme="majorBidi" w:hAnsiTheme="majorBidi" w:cstheme="majorBidi"/>
          <w:i/>
          <w:iCs/>
          <w:sz w:val="24"/>
          <w:szCs w:val="24"/>
        </w:rPr>
        <w:t xml:space="preserve">la précision </w:t>
      </w:r>
      <w:proofErr w:type="gramStart"/>
      <w:r w:rsidR="00765CC8">
        <w:rPr>
          <w:rFonts w:asciiTheme="majorBidi" w:hAnsiTheme="majorBidi" w:cstheme="majorBidi"/>
          <w:i/>
          <w:iCs/>
          <w:sz w:val="24"/>
          <w:szCs w:val="24"/>
        </w:rPr>
        <w:t xml:space="preserve">et </w:t>
      </w:r>
      <w:r w:rsidR="00765CC8" w:rsidRPr="00765CC8">
        <w:rPr>
          <w:rFonts w:asciiTheme="majorBidi" w:hAnsiTheme="majorBidi" w:cstheme="majorBidi"/>
          <w:i/>
          <w:iCs/>
          <w:sz w:val="24"/>
          <w:szCs w:val="24"/>
        </w:rPr>
        <w:t xml:space="preserve"> la</w:t>
      </w:r>
      <w:proofErr w:type="gramEnd"/>
      <w:r w:rsidR="00765CC8" w:rsidRPr="00765CC8">
        <w:rPr>
          <w:rFonts w:asciiTheme="majorBidi" w:hAnsiTheme="majorBidi" w:cstheme="majorBidi"/>
          <w:i/>
          <w:iCs/>
          <w:sz w:val="24"/>
          <w:szCs w:val="24"/>
        </w:rPr>
        <w:t xml:space="preserve"> fiabilité</w:t>
      </w:r>
      <w:r w:rsidR="00765CC8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3E76DB6" w14:textId="77777777" w:rsidR="00B9535A" w:rsidRPr="00B9535A" w:rsidRDefault="00B9535A" w:rsidP="00B9535A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9535A">
        <w:rPr>
          <w:rFonts w:asciiTheme="majorBidi" w:hAnsiTheme="majorBidi" w:cstheme="majorBidi"/>
          <w:b/>
          <w:bCs/>
          <w:sz w:val="28"/>
          <w:szCs w:val="28"/>
        </w:rPr>
        <w:t>Abstract</w:t>
      </w:r>
    </w:p>
    <w:p w14:paraId="7AEA1D67" w14:textId="7EF9D36A" w:rsidR="009848E4" w:rsidRDefault="00B9535A" w:rsidP="00765CC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9535A">
        <w:rPr>
          <w:rFonts w:asciiTheme="majorBidi" w:hAnsiTheme="majorBidi" w:cstheme="majorBidi"/>
          <w:sz w:val="24"/>
          <w:szCs w:val="24"/>
          <w:lang w:val="en-US"/>
        </w:rPr>
        <w:t>Liquid-filled thermometers are sensors that measure the temperature of an object or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 w:rsidRPr="00B9535A">
        <w:rPr>
          <w:rFonts w:asciiTheme="majorBidi" w:hAnsiTheme="majorBidi" w:cstheme="majorBidi"/>
          <w:sz w:val="24"/>
          <w:szCs w:val="24"/>
          <w:lang w:val="en-US"/>
        </w:rPr>
        <w:t>environment. Calibration can be done in several ways, yet the most common method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 w:rsidRPr="00B9535A">
        <w:rPr>
          <w:rFonts w:asciiTheme="majorBidi" w:hAnsiTheme="majorBidi" w:cstheme="majorBidi"/>
          <w:sz w:val="24"/>
          <w:szCs w:val="24"/>
          <w:lang w:val="en-US"/>
        </w:rPr>
        <w:t xml:space="preserve">is to compare the thermometer to a known temperature </w:t>
      </w:r>
      <w:r w:rsidRPr="00B9535A">
        <w:rPr>
          <w:rFonts w:asciiTheme="majorBidi" w:hAnsiTheme="majorBidi" w:cstheme="majorBidi"/>
          <w:sz w:val="24"/>
          <w:szCs w:val="24"/>
          <w:lang w:val="en-US"/>
        </w:rPr>
        <w:t>standard. This</w:t>
      </w:r>
      <w:r w:rsidRPr="00B9535A">
        <w:rPr>
          <w:rFonts w:asciiTheme="majorBidi" w:hAnsiTheme="majorBidi" w:cstheme="majorBidi"/>
          <w:sz w:val="24"/>
          <w:szCs w:val="24"/>
          <w:lang w:val="en-US"/>
        </w:rPr>
        <w:t xml:space="preserve"> thesis deals with the calibration of liquid expansion thermometers. The major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 w:rsidRPr="00B9535A">
        <w:rPr>
          <w:rFonts w:asciiTheme="majorBidi" w:hAnsiTheme="majorBidi" w:cstheme="majorBidi"/>
          <w:sz w:val="24"/>
          <w:szCs w:val="24"/>
          <w:lang w:val="en-US"/>
        </w:rPr>
        <w:t>objective of this work is to develop a calibration procedure for the latter for an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 w:rsidRPr="00B9535A">
        <w:rPr>
          <w:rFonts w:asciiTheme="majorBidi" w:hAnsiTheme="majorBidi" w:cstheme="majorBidi"/>
          <w:sz w:val="24"/>
          <w:szCs w:val="24"/>
          <w:lang w:val="en-US"/>
        </w:rPr>
        <w:t>accredited body. An experimental methodology is described, using traced reference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 w:rsidRPr="00B9535A">
        <w:rPr>
          <w:rFonts w:asciiTheme="majorBidi" w:hAnsiTheme="majorBidi" w:cstheme="majorBidi"/>
          <w:sz w:val="24"/>
          <w:szCs w:val="24"/>
          <w:lang w:val="en-US"/>
        </w:rPr>
        <w:t>standards, and the results are analyzed statistically. The purpose of calibration is to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 w:rsidRPr="00B9535A">
        <w:rPr>
          <w:rFonts w:asciiTheme="majorBidi" w:hAnsiTheme="majorBidi" w:cstheme="majorBidi"/>
          <w:sz w:val="24"/>
          <w:szCs w:val="24"/>
          <w:lang w:val="en-US"/>
        </w:rPr>
        <w:t>improve the accuracy and reliability of temperature measurements made with these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 w:rsidRPr="00B9535A">
        <w:rPr>
          <w:rFonts w:asciiTheme="majorBidi" w:hAnsiTheme="majorBidi" w:cstheme="majorBidi"/>
          <w:sz w:val="24"/>
          <w:szCs w:val="24"/>
          <w:lang w:val="en-US"/>
        </w:rPr>
        <w:t>thermometers in various fields of application.</w:t>
      </w:r>
    </w:p>
    <w:p w14:paraId="63015EA6" w14:textId="00EE2A86" w:rsidR="00765CC8" w:rsidRPr="00765CC8" w:rsidRDefault="00765CC8" w:rsidP="00765CC8">
      <w:pPr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765CC8">
        <w:rPr>
          <w:rFonts w:asciiTheme="majorBidi" w:hAnsiTheme="majorBidi" w:cstheme="majorBidi"/>
          <w:i/>
          <w:iCs/>
          <w:sz w:val="24"/>
          <w:szCs w:val="24"/>
          <w:lang w:val="en-US"/>
        </w:rPr>
        <w:t>Key words: Temperature, calibration, thermometer, standard, precision and reliability.</w:t>
      </w:r>
    </w:p>
    <w:sectPr w:rsidR="00765CC8" w:rsidRPr="00765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35A"/>
    <w:rsid w:val="00091090"/>
    <w:rsid w:val="00100BBC"/>
    <w:rsid w:val="001D5DF6"/>
    <w:rsid w:val="003D4DAA"/>
    <w:rsid w:val="006F0E22"/>
    <w:rsid w:val="00765CC8"/>
    <w:rsid w:val="007C124E"/>
    <w:rsid w:val="00854613"/>
    <w:rsid w:val="009848E4"/>
    <w:rsid w:val="00A717BD"/>
    <w:rsid w:val="00B662A9"/>
    <w:rsid w:val="00B9535A"/>
    <w:rsid w:val="00C54A5A"/>
    <w:rsid w:val="00D56945"/>
    <w:rsid w:val="00E2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65C08"/>
  <w15:chartTrackingRefBased/>
  <w15:docId w15:val="{DF9D8AF5-4E08-4A09-A93F-CDC602C5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houda djabou</dc:creator>
  <cp:keywords/>
  <dc:description/>
  <cp:lastModifiedBy>houda djabou</cp:lastModifiedBy>
  <cp:revision>1</cp:revision>
  <dcterms:created xsi:type="dcterms:W3CDTF">2023-09-23T17:57:00Z</dcterms:created>
  <dcterms:modified xsi:type="dcterms:W3CDTF">2023-09-23T18:12:00Z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6863d7c3-004e-423e-aad6-21b4f82222c7</vt:lpwstr>
  </property>
</Properties>
</file>