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96" w:rsidRPr="00EF220C" w:rsidRDefault="00C50396" w:rsidP="00C50396">
      <w:pPr>
        <w:bidi/>
        <w:spacing w:line="360" w:lineRule="auto"/>
        <w:ind w:firstLine="708"/>
        <w:rPr>
          <w:rFonts w:asciiTheme="majorBidi" w:hAnsiTheme="majorBidi" w:cstheme="majorBidi"/>
          <w:b/>
          <w:bCs/>
          <w:color w:val="000000" w:themeColor="text1"/>
          <w:sz w:val="24"/>
          <w:szCs w:val="24"/>
        </w:rPr>
      </w:pPr>
      <w:r w:rsidRPr="00EF220C">
        <w:rPr>
          <w:rFonts w:asciiTheme="majorBidi" w:hAnsiTheme="majorBidi" w:cstheme="majorBidi" w:hint="cs"/>
          <w:b/>
          <w:bCs/>
          <w:color w:val="000000" w:themeColor="text1"/>
          <w:sz w:val="24"/>
          <w:szCs w:val="24"/>
          <w:rtl/>
        </w:rPr>
        <w:t xml:space="preserve">ملخص       </w:t>
      </w:r>
    </w:p>
    <w:p w:rsidR="00C50396" w:rsidRPr="00EF220C" w:rsidRDefault="00C50396" w:rsidP="00C50396">
      <w:pPr>
        <w:tabs>
          <w:tab w:val="left" w:pos="6933"/>
        </w:tabs>
        <w:spacing w:line="360" w:lineRule="auto"/>
        <w:ind w:firstLine="708"/>
        <w:rPr>
          <w:rFonts w:asciiTheme="majorBidi" w:hAnsiTheme="majorBidi" w:cstheme="majorBidi"/>
          <w:b/>
          <w:bCs/>
          <w:color w:val="000000" w:themeColor="text1"/>
          <w:sz w:val="24"/>
          <w:szCs w:val="24"/>
        </w:rPr>
      </w:pPr>
      <w:r w:rsidRPr="00EF220C">
        <w:rPr>
          <w:rFonts w:asciiTheme="majorBidi" w:hAnsiTheme="majorBidi" w:cstheme="majorBidi" w:hint="cs"/>
          <w:b/>
          <w:bCs/>
          <w:color w:val="000000" w:themeColor="text1"/>
          <w:sz w:val="24"/>
          <w:szCs w:val="24"/>
          <w:rtl/>
        </w:rPr>
        <w:t xml:space="preserve">                                     </w:t>
      </w:r>
      <w:r>
        <w:rPr>
          <w:rFonts w:asciiTheme="majorBidi" w:hAnsiTheme="majorBidi" w:cstheme="majorBidi"/>
          <w:b/>
          <w:bCs/>
          <w:color w:val="000000" w:themeColor="text1"/>
          <w:sz w:val="24"/>
          <w:szCs w:val="24"/>
          <w:rtl/>
        </w:rPr>
        <w:tab/>
      </w:r>
    </w:p>
    <w:p w:rsidR="00C50396" w:rsidRPr="00EF220C" w:rsidRDefault="00C50396" w:rsidP="00C50396">
      <w:pPr>
        <w:bidi/>
        <w:spacing w:line="360" w:lineRule="auto"/>
        <w:ind w:firstLine="708"/>
        <w:jc w:val="both"/>
        <w:rPr>
          <w:rFonts w:asciiTheme="majorBidi" w:hAnsiTheme="majorBidi" w:cstheme="majorBidi"/>
          <w:b/>
          <w:bCs/>
          <w:color w:val="000000" w:themeColor="text1"/>
          <w:sz w:val="24"/>
          <w:szCs w:val="24"/>
          <w:rtl/>
          <w:lang w:bidi="ar-DZ"/>
        </w:rPr>
      </w:pPr>
      <w:r w:rsidRPr="00EF220C">
        <w:rPr>
          <w:rFonts w:asciiTheme="majorBidi" w:hAnsiTheme="majorBidi" w:cstheme="majorBidi" w:hint="cs"/>
          <w:b/>
          <w:bCs/>
          <w:color w:val="000000" w:themeColor="text1"/>
          <w:sz w:val="24"/>
          <w:szCs w:val="24"/>
          <w:rtl/>
        </w:rPr>
        <w:t>لقد عالجنا في هذه المذكرة مساهمة الكاولين</w:t>
      </w:r>
      <w:bookmarkStart w:id="0" w:name="_GoBack"/>
      <w:bookmarkEnd w:id="0"/>
      <w:r w:rsidRPr="00EF220C">
        <w:rPr>
          <w:rFonts w:asciiTheme="majorBidi" w:hAnsiTheme="majorBidi" w:cstheme="majorBidi" w:hint="cs"/>
          <w:b/>
          <w:bCs/>
          <w:color w:val="000000" w:themeColor="text1"/>
          <w:sz w:val="24"/>
          <w:szCs w:val="24"/>
          <w:rtl/>
        </w:rPr>
        <w:t xml:space="preserve"> الطبيعي لمنطقة قالمة والموموريونيت في تركيب الاغشية.فقد قمنا بتحضير كميات مختلفة من الطين مع خليط البوليمير وبوجود الماء وهو المذيب من اجل صناعة دعامة السيراميك. حيث قمنا بإجراء عدة اختبارات (الكثافة والمسامية وقياس معدل الامتصاص إضافة الى التصوير ال</w:t>
      </w:r>
      <w:r>
        <w:rPr>
          <w:rFonts w:asciiTheme="majorBidi" w:hAnsiTheme="majorBidi" w:cstheme="majorBidi" w:hint="cs"/>
          <w:b/>
          <w:bCs/>
          <w:color w:val="000000" w:themeColor="text1"/>
          <w:sz w:val="24"/>
          <w:szCs w:val="24"/>
          <w:rtl/>
          <w:lang w:bidi="ar-DZ"/>
        </w:rPr>
        <w:t>م</w:t>
      </w:r>
      <w:r w:rsidRPr="00EF220C">
        <w:rPr>
          <w:rFonts w:asciiTheme="majorBidi" w:hAnsiTheme="majorBidi" w:cstheme="majorBidi" w:hint="cs"/>
          <w:b/>
          <w:bCs/>
          <w:color w:val="000000" w:themeColor="text1"/>
          <w:sz w:val="24"/>
          <w:szCs w:val="24"/>
          <w:rtl/>
        </w:rPr>
        <w:t>جهري وقياس قطر الحبيبات للمادة الخام) م</w:t>
      </w:r>
      <w:r w:rsidRPr="00EF220C">
        <w:rPr>
          <w:rFonts w:asciiTheme="majorBidi" w:hAnsiTheme="majorBidi" w:cstheme="majorBidi" w:hint="eastAsia"/>
          <w:b/>
          <w:bCs/>
          <w:color w:val="000000" w:themeColor="text1"/>
          <w:sz w:val="24"/>
          <w:szCs w:val="24"/>
          <w:rtl/>
        </w:rPr>
        <w:t>ن</w:t>
      </w:r>
      <w:r w:rsidRPr="00EF220C">
        <w:rPr>
          <w:rFonts w:asciiTheme="majorBidi" w:hAnsiTheme="majorBidi" w:cstheme="majorBidi" w:hint="cs"/>
          <w:b/>
          <w:bCs/>
          <w:color w:val="000000" w:themeColor="text1"/>
          <w:sz w:val="24"/>
          <w:szCs w:val="24"/>
          <w:rtl/>
        </w:rPr>
        <w:t xml:space="preserve"> اجل معرفة الفرق بين خصائص كل دعامة.</w:t>
      </w:r>
      <w:r w:rsidRPr="00EF220C">
        <w:rPr>
          <w:rFonts w:asciiTheme="majorBidi" w:hAnsiTheme="majorBidi" w:cstheme="majorBidi"/>
          <w:b/>
          <w:bCs/>
          <w:color w:val="000000" w:themeColor="text1"/>
          <w:sz w:val="24"/>
          <w:szCs w:val="24"/>
        </w:rPr>
        <w:t xml:space="preserve">                                                                  </w:t>
      </w:r>
    </w:p>
    <w:p w:rsidR="00C50396" w:rsidRPr="00EF220C" w:rsidRDefault="00C50396" w:rsidP="00C50396">
      <w:pPr>
        <w:bidi/>
        <w:spacing w:line="360" w:lineRule="auto"/>
        <w:ind w:firstLine="708"/>
        <w:jc w:val="both"/>
        <w:rPr>
          <w:rFonts w:asciiTheme="majorBidi" w:hAnsiTheme="majorBidi" w:cstheme="majorBidi"/>
          <w:b/>
          <w:bCs/>
          <w:color w:val="000000" w:themeColor="text1"/>
          <w:sz w:val="24"/>
          <w:szCs w:val="24"/>
        </w:rPr>
      </w:pPr>
    </w:p>
    <w:p w:rsidR="00C50396" w:rsidRPr="00EF220C" w:rsidRDefault="00C50396" w:rsidP="00C50396">
      <w:pPr>
        <w:tabs>
          <w:tab w:val="left" w:pos="2753"/>
        </w:tabs>
        <w:spacing w:line="360" w:lineRule="auto"/>
        <w:ind w:firstLine="708"/>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
      </w:r>
    </w:p>
    <w:p w:rsidR="00C50396" w:rsidRPr="00EF220C" w:rsidRDefault="00C50396" w:rsidP="00C50396">
      <w:pPr>
        <w:pStyle w:val="Titre1"/>
        <w:numPr>
          <w:ilvl w:val="0"/>
          <w:numId w:val="0"/>
        </w:numPr>
        <w:ind w:left="432"/>
        <w:rPr>
          <w:color w:val="000000" w:themeColor="text1"/>
        </w:rPr>
      </w:pPr>
      <w:bookmarkStart w:id="1" w:name="_Toc138522651"/>
      <w:bookmarkStart w:id="2" w:name="_Toc138527327"/>
      <w:r w:rsidRPr="00EF220C">
        <w:rPr>
          <w:color w:val="000000" w:themeColor="text1"/>
        </w:rPr>
        <w:t>Résumé</w:t>
      </w:r>
      <w:bookmarkEnd w:id="1"/>
      <w:bookmarkEnd w:id="2"/>
    </w:p>
    <w:p w:rsidR="00C50396" w:rsidRPr="00EF220C" w:rsidRDefault="00C50396" w:rsidP="00C50396">
      <w:pPr>
        <w:spacing w:line="360" w:lineRule="auto"/>
        <w:ind w:firstLine="709"/>
        <w:jc w:val="both"/>
        <w:rPr>
          <w:rFonts w:asciiTheme="majorBidi" w:hAnsiTheme="majorBidi" w:cstheme="majorBidi"/>
          <w:color w:val="000000" w:themeColor="text1"/>
          <w:sz w:val="24"/>
          <w:szCs w:val="24"/>
          <w:shd w:val="clear" w:color="auto" w:fill="FFFFFF"/>
        </w:rPr>
      </w:pPr>
      <w:r w:rsidRPr="00EF220C">
        <w:rPr>
          <w:rFonts w:asciiTheme="majorBidi" w:hAnsiTheme="majorBidi" w:cstheme="majorBidi"/>
          <w:color w:val="000000" w:themeColor="text1"/>
          <w:sz w:val="24"/>
          <w:szCs w:val="24"/>
          <w:shd w:val="clear" w:color="auto" w:fill="FFFFFF"/>
        </w:rPr>
        <w:t xml:space="preserve">Dans cette mémoire, nous avons traité kaolin naturel de la région de Geulma et la </w:t>
      </w:r>
      <w:r w:rsidRPr="00EF220C">
        <w:rPr>
          <w:rFonts w:asciiTheme="majorBidi" w:hAnsiTheme="majorBidi" w:cstheme="majorBidi"/>
          <w:color w:val="000000" w:themeColor="text1"/>
          <w:sz w:val="24"/>
          <w:szCs w:val="24"/>
        </w:rPr>
        <w:t>montmorillonite</w:t>
      </w:r>
      <w:r w:rsidRPr="00EF220C">
        <w:rPr>
          <w:rFonts w:asciiTheme="majorBidi" w:hAnsiTheme="majorBidi" w:cstheme="majorBidi"/>
          <w:color w:val="000000" w:themeColor="text1"/>
          <w:sz w:val="24"/>
          <w:szCs w:val="24"/>
          <w:shd w:val="clear" w:color="auto" w:fill="FFFFFF"/>
        </w:rPr>
        <w:t xml:space="preserve"> dans la composition des membranes. Nous avons préparé différentes quantités d'argile avec un mélange de PVA et d'acide urique, en présence du solvant, qui est de l'eau, afin de fabriquer le support en céramique, puis nous avons effectué plusieurs tests (la porosité ,la densité, taux d’absorption, Microscope, granulométries) afin de connaître la différence entre les propriétés de chaque support.  </w:t>
      </w:r>
    </w:p>
    <w:p w:rsidR="00C50396" w:rsidRPr="00EF220C" w:rsidRDefault="00C50396" w:rsidP="00C50396">
      <w:pPr>
        <w:spacing w:line="360" w:lineRule="auto"/>
        <w:rPr>
          <w:rFonts w:asciiTheme="majorBidi" w:hAnsiTheme="majorBidi" w:cstheme="majorBidi"/>
          <w:b/>
          <w:bCs/>
          <w:color w:val="000000" w:themeColor="text1"/>
          <w:sz w:val="28"/>
          <w:szCs w:val="28"/>
          <w:shd w:val="clear" w:color="auto" w:fill="FFFFFF"/>
        </w:rPr>
      </w:pPr>
      <w:r w:rsidRPr="00EF220C">
        <w:rPr>
          <w:rFonts w:asciiTheme="majorBidi" w:hAnsiTheme="majorBidi" w:cstheme="majorBidi"/>
          <w:b/>
          <w:bCs/>
          <w:color w:val="000000" w:themeColor="text1"/>
          <w:sz w:val="28"/>
          <w:szCs w:val="28"/>
          <w:shd w:val="clear" w:color="auto" w:fill="FFFFFF"/>
        </w:rPr>
        <w:t xml:space="preserve">    Substract </w:t>
      </w:r>
    </w:p>
    <w:p w:rsidR="00C50396" w:rsidRPr="00EF220C" w:rsidRDefault="00C50396" w:rsidP="00C50396">
      <w:pPr>
        <w:spacing w:line="360" w:lineRule="auto"/>
        <w:ind w:firstLine="709"/>
        <w:jc w:val="both"/>
        <w:rPr>
          <w:rFonts w:asciiTheme="majorBidi" w:hAnsiTheme="majorBidi" w:cstheme="majorBidi"/>
          <w:color w:val="000000" w:themeColor="text1"/>
          <w:sz w:val="24"/>
          <w:szCs w:val="24"/>
          <w:shd w:val="clear" w:color="auto" w:fill="FFFFFF"/>
        </w:rPr>
      </w:pPr>
      <w:r w:rsidRPr="00EF220C">
        <w:rPr>
          <w:rFonts w:asciiTheme="majorBidi" w:hAnsiTheme="majorBidi" w:cstheme="majorBidi"/>
          <w:color w:val="000000" w:themeColor="text1"/>
          <w:sz w:val="24"/>
          <w:szCs w:val="24"/>
          <w:shd w:val="clear" w:color="auto" w:fill="FFFFFF"/>
        </w:rPr>
        <w:t>In this thesis, we treated natural kaolin from the Geulma region and montmorillonite in the composition of the membranes. We prepared different quantities of clay with a mixture of PVA and uric acid, in the presence of the solvent, which is water, in order to manufacture the ceramic support, and then carried out several tests (porosity, density, absorption rate, microscope, granulometries) to find out the difference between the properties of each support.</w:t>
      </w:r>
    </w:p>
    <w:p w:rsidR="00C50396" w:rsidRPr="00EF220C" w:rsidRDefault="00C50396" w:rsidP="00C50396">
      <w:pPr>
        <w:tabs>
          <w:tab w:val="left" w:pos="2544"/>
        </w:tabs>
        <w:spacing w:line="360" w:lineRule="auto"/>
        <w:rPr>
          <w:rFonts w:asciiTheme="majorBidi" w:hAnsiTheme="majorBidi" w:cstheme="majorBidi"/>
          <w:color w:val="000000" w:themeColor="text1"/>
          <w:sz w:val="24"/>
          <w:szCs w:val="24"/>
          <w:shd w:val="clear" w:color="auto" w:fill="FFFFFF"/>
        </w:rPr>
      </w:pPr>
    </w:p>
    <w:p w:rsidR="0098399C" w:rsidRDefault="0098399C"/>
    <w:sectPr w:rsidR="00983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07297"/>
    <w:multiLevelType w:val="multilevel"/>
    <w:tmpl w:val="8006E5D8"/>
    <w:lvl w:ilvl="0">
      <w:start w:val="1"/>
      <w:numFmt w:val="upperRoman"/>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97"/>
    <w:rsid w:val="00194297"/>
    <w:rsid w:val="002047FE"/>
    <w:rsid w:val="0026625E"/>
    <w:rsid w:val="00306DDF"/>
    <w:rsid w:val="00681C9E"/>
    <w:rsid w:val="007E0831"/>
    <w:rsid w:val="00966CC6"/>
    <w:rsid w:val="0098399C"/>
    <w:rsid w:val="00C50396"/>
    <w:rsid w:val="00E50AA4"/>
    <w:rsid w:val="00F268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48E69-D9B4-449A-81CE-51B09E4E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396"/>
  </w:style>
  <w:style w:type="paragraph" w:styleId="Titre1">
    <w:name w:val="heading 1"/>
    <w:basedOn w:val="Normal"/>
    <w:next w:val="Normal"/>
    <w:link w:val="Titre1Car"/>
    <w:uiPriority w:val="9"/>
    <w:qFormat/>
    <w:rsid w:val="00194297"/>
    <w:pPr>
      <w:keepNext/>
      <w:keepLines/>
      <w:numPr>
        <w:numId w:val="1"/>
      </w:numPr>
      <w:spacing w:before="240" w:after="0" w:line="360" w:lineRule="auto"/>
      <w:outlineLvl w:val="0"/>
    </w:pPr>
    <w:rPr>
      <w:rFonts w:asciiTheme="majorBidi" w:eastAsiaTheme="majorEastAsia" w:hAnsiTheme="majorBidi" w:cstheme="majorBidi"/>
      <w:b/>
      <w:sz w:val="32"/>
      <w:szCs w:val="32"/>
    </w:rPr>
  </w:style>
  <w:style w:type="paragraph" w:styleId="Titre2">
    <w:name w:val="heading 2"/>
    <w:basedOn w:val="Normal"/>
    <w:next w:val="Normal"/>
    <w:link w:val="Titre2Car"/>
    <w:uiPriority w:val="9"/>
    <w:unhideWhenUsed/>
    <w:qFormat/>
    <w:rsid w:val="00194297"/>
    <w:pPr>
      <w:keepNext/>
      <w:keepLines/>
      <w:numPr>
        <w:ilvl w:val="1"/>
        <w:numId w:val="1"/>
      </w:numPr>
      <w:spacing w:before="40" w:after="0" w:line="360" w:lineRule="auto"/>
      <w:outlineLvl w:val="1"/>
    </w:pPr>
    <w:rPr>
      <w:rFonts w:asciiTheme="majorBidi" w:eastAsiaTheme="majorEastAsia" w:hAnsiTheme="majorBidi" w:cstheme="majorBidi"/>
      <w:b/>
      <w:color w:val="000000" w:themeColor="text1"/>
      <w:sz w:val="28"/>
      <w:szCs w:val="26"/>
    </w:rPr>
  </w:style>
  <w:style w:type="paragraph" w:styleId="Titre3">
    <w:name w:val="heading 3"/>
    <w:basedOn w:val="Normal"/>
    <w:next w:val="Normal"/>
    <w:link w:val="Titre3Car"/>
    <w:uiPriority w:val="9"/>
    <w:unhideWhenUsed/>
    <w:qFormat/>
    <w:rsid w:val="00194297"/>
    <w:pPr>
      <w:keepNext/>
      <w:keepLines/>
      <w:numPr>
        <w:ilvl w:val="2"/>
        <w:numId w:val="1"/>
      </w:numPr>
      <w:spacing w:before="40" w:after="0" w:line="360" w:lineRule="auto"/>
      <w:outlineLvl w:val="2"/>
    </w:pPr>
    <w:rPr>
      <w:rFonts w:asciiTheme="majorBidi" w:eastAsiaTheme="majorEastAsia" w:hAnsiTheme="majorBidi" w:cstheme="majorBidi"/>
      <w:b/>
      <w:i/>
      <w:color w:val="000000" w:themeColor="text1"/>
      <w:sz w:val="26"/>
      <w:szCs w:val="24"/>
    </w:rPr>
  </w:style>
  <w:style w:type="paragraph" w:styleId="Titre4">
    <w:name w:val="heading 4"/>
    <w:basedOn w:val="Normal"/>
    <w:next w:val="Normal"/>
    <w:link w:val="Titre4Car"/>
    <w:uiPriority w:val="9"/>
    <w:unhideWhenUsed/>
    <w:qFormat/>
    <w:rsid w:val="00194297"/>
    <w:pPr>
      <w:keepNext/>
      <w:keepLines/>
      <w:numPr>
        <w:ilvl w:val="3"/>
        <w:numId w:val="1"/>
      </w:numPr>
      <w:spacing w:before="40" w:after="0"/>
      <w:outlineLvl w:val="3"/>
    </w:pPr>
    <w:rPr>
      <w:rFonts w:asciiTheme="majorBidi" w:eastAsiaTheme="majorEastAsia" w:hAnsiTheme="majorBidi" w:cstheme="majorBidi"/>
      <w:b/>
      <w:i/>
      <w:iCs/>
      <w:color w:val="000000" w:themeColor="text1"/>
      <w:sz w:val="26"/>
    </w:rPr>
  </w:style>
  <w:style w:type="paragraph" w:styleId="Titre5">
    <w:name w:val="heading 5"/>
    <w:basedOn w:val="Normal"/>
    <w:next w:val="Normal"/>
    <w:link w:val="Titre5Car"/>
    <w:uiPriority w:val="9"/>
    <w:unhideWhenUsed/>
    <w:qFormat/>
    <w:rsid w:val="00194297"/>
    <w:pPr>
      <w:keepNext/>
      <w:keepLines/>
      <w:numPr>
        <w:ilvl w:val="4"/>
        <w:numId w:val="1"/>
      </w:numPr>
      <w:spacing w:before="40" w:after="0"/>
      <w:outlineLvl w:val="4"/>
    </w:pPr>
    <w:rPr>
      <w:rFonts w:asciiTheme="majorBidi" w:eastAsiaTheme="majorEastAsia" w:hAnsiTheme="majorBidi" w:cstheme="majorBidi"/>
      <w:b/>
      <w:i/>
      <w:sz w:val="26"/>
    </w:rPr>
  </w:style>
  <w:style w:type="paragraph" w:styleId="Titre6">
    <w:name w:val="heading 6"/>
    <w:basedOn w:val="Normal"/>
    <w:next w:val="Normal"/>
    <w:link w:val="Titre6Car"/>
    <w:uiPriority w:val="9"/>
    <w:semiHidden/>
    <w:unhideWhenUsed/>
    <w:qFormat/>
    <w:rsid w:val="0019429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9429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9429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9429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4297"/>
    <w:rPr>
      <w:rFonts w:asciiTheme="majorBidi" w:eastAsiaTheme="majorEastAsia" w:hAnsiTheme="majorBidi" w:cstheme="majorBidi"/>
      <w:b/>
      <w:sz w:val="32"/>
      <w:szCs w:val="32"/>
    </w:rPr>
  </w:style>
  <w:style w:type="character" w:customStyle="1" w:styleId="Titre2Car">
    <w:name w:val="Titre 2 Car"/>
    <w:basedOn w:val="Policepardfaut"/>
    <w:link w:val="Titre2"/>
    <w:uiPriority w:val="9"/>
    <w:rsid w:val="00194297"/>
    <w:rPr>
      <w:rFonts w:asciiTheme="majorBidi" w:eastAsiaTheme="majorEastAsia" w:hAnsiTheme="majorBidi" w:cstheme="majorBidi"/>
      <w:b/>
      <w:color w:val="000000" w:themeColor="text1"/>
      <w:sz w:val="28"/>
      <w:szCs w:val="26"/>
    </w:rPr>
  </w:style>
  <w:style w:type="character" w:customStyle="1" w:styleId="Titre3Car">
    <w:name w:val="Titre 3 Car"/>
    <w:basedOn w:val="Policepardfaut"/>
    <w:link w:val="Titre3"/>
    <w:uiPriority w:val="9"/>
    <w:rsid w:val="00194297"/>
    <w:rPr>
      <w:rFonts w:asciiTheme="majorBidi" w:eastAsiaTheme="majorEastAsia" w:hAnsiTheme="majorBidi" w:cstheme="majorBidi"/>
      <w:b/>
      <w:i/>
      <w:color w:val="000000" w:themeColor="text1"/>
      <w:sz w:val="26"/>
      <w:szCs w:val="24"/>
    </w:rPr>
  </w:style>
  <w:style w:type="character" w:customStyle="1" w:styleId="Titre4Car">
    <w:name w:val="Titre 4 Car"/>
    <w:basedOn w:val="Policepardfaut"/>
    <w:link w:val="Titre4"/>
    <w:uiPriority w:val="9"/>
    <w:rsid w:val="00194297"/>
    <w:rPr>
      <w:rFonts w:asciiTheme="majorBidi" w:eastAsiaTheme="majorEastAsia" w:hAnsiTheme="majorBidi" w:cstheme="majorBidi"/>
      <w:b/>
      <w:i/>
      <w:iCs/>
      <w:color w:val="000000" w:themeColor="text1"/>
      <w:sz w:val="26"/>
    </w:rPr>
  </w:style>
  <w:style w:type="character" w:customStyle="1" w:styleId="Titre5Car">
    <w:name w:val="Titre 5 Car"/>
    <w:basedOn w:val="Policepardfaut"/>
    <w:link w:val="Titre5"/>
    <w:uiPriority w:val="9"/>
    <w:rsid w:val="00194297"/>
    <w:rPr>
      <w:rFonts w:asciiTheme="majorBidi" w:eastAsiaTheme="majorEastAsia" w:hAnsiTheme="majorBidi" w:cstheme="majorBidi"/>
      <w:b/>
      <w:i/>
      <w:sz w:val="26"/>
    </w:rPr>
  </w:style>
  <w:style w:type="character" w:customStyle="1" w:styleId="Titre6Car">
    <w:name w:val="Titre 6 Car"/>
    <w:basedOn w:val="Policepardfaut"/>
    <w:link w:val="Titre6"/>
    <w:uiPriority w:val="9"/>
    <w:semiHidden/>
    <w:rsid w:val="0019429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19429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19429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9429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1246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2023-10-10T18:52:00Z</cp:lastPrinted>
  <dcterms:created xsi:type="dcterms:W3CDTF">2023-10-10T18:13:00Z</dcterms:created>
  <dcterms:modified xsi:type="dcterms:W3CDTF">2023-10-10T18:58:00Z</dcterms:modified>
</cp:coreProperties>
</file>