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AECF0" w14:textId="77777777" w:rsidR="0034477B" w:rsidRDefault="0034477B" w:rsidP="0034477B">
      <w:pPr>
        <w:jc w:val="center"/>
        <w:rPr>
          <w:rFonts w:asciiTheme="majorBidi" w:hAnsiTheme="majorBidi" w:cstheme="majorBidi"/>
          <w:sz w:val="28"/>
          <w:szCs w:val="28"/>
        </w:rPr>
      </w:pPr>
      <w:r>
        <w:rPr>
          <w:rFonts w:asciiTheme="majorBidi" w:hAnsiTheme="majorBidi" w:cstheme="majorBidi"/>
          <w:b/>
          <w:bCs/>
          <w:i/>
          <w:iCs/>
          <w:sz w:val="28"/>
          <w:szCs w:val="28"/>
          <w:lang w:bidi="ar-DZ"/>
        </w:rPr>
        <w:t>Résume</w:t>
      </w:r>
    </w:p>
    <w:p w14:paraId="0D909BF1" w14:textId="77777777" w:rsidR="0034477B" w:rsidRPr="00CF5C3D" w:rsidRDefault="0034477B" w:rsidP="0034477B">
      <w:pPr>
        <w:spacing w:line="360" w:lineRule="auto"/>
        <w:jc w:val="center"/>
        <w:rPr>
          <w:rFonts w:asciiTheme="majorBidi" w:hAnsiTheme="majorBidi" w:cstheme="majorBidi"/>
          <w:sz w:val="24"/>
          <w:szCs w:val="24"/>
        </w:rPr>
      </w:pPr>
      <w:r w:rsidRPr="00CF5C3D">
        <w:rPr>
          <w:rFonts w:asciiTheme="majorBidi" w:hAnsiTheme="majorBidi" w:cstheme="majorBidi"/>
          <w:sz w:val="24"/>
          <w:szCs w:val="24"/>
        </w:rPr>
        <w:t>« Le monde cherche toujours la perfection dans divers domaines»</w:t>
      </w:r>
    </w:p>
    <w:p w14:paraId="7FBB1D7A" w14:textId="5702E2F0" w:rsidR="0034477B" w:rsidRDefault="0034477B" w:rsidP="0034477B">
      <w:pPr>
        <w:spacing w:line="360" w:lineRule="auto"/>
        <w:jc w:val="both"/>
        <w:rPr>
          <w:rFonts w:asciiTheme="majorBidi" w:hAnsiTheme="majorBidi" w:cstheme="majorBidi"/>
          <w:sz w:val="24"/>
          <w:szCs w:val="24"/>
        </w:rPr>
      </w:pPr>
      <w:r w:rsidRPr="00CF5C3D">
        <w:rPr>
          <w:rFonts w:asciiTheme="majorBidi" w:hAnsiTheme="majorBidi" w:cstheme="majorBidi"/>
          <w:sz w:val="24"/>
          <w:szCs w:val="24"/>
        </w:rPr>
        <w:t xml:space="preserve">Et à la lumière de cette idée, le présent travail vise à atteindre les valeurs optimales dans le processus de fraisage dans le domaine de la fabrication. Les valeurs optimisées précédemment seront prises comme référence pour analyser la fiabilité de nos résultats obtenus. Notre travail se compose de deux parties : la partie théorique où nous avons présenté une vue d'ensemble de l'optimisation et du processus de fraisage, et la partie pratique dédiée à l'étude des conditions de coupe dans le processus de fraisage afin de réduire le temps de l'opération, tout en respectant la fonction choisie et les </w:t>
      </w:r>
      <w:proofErr w:type="spellStart"/>
      <w:proofErr w:type="gramStart"/>
      <w:r w:rsidRPr="00CF5C3D">
        <w:rPr>
          <w:rFonts w:asciiTheme="majorBidi" w:hAnsiTheme="majorBidi" w:cstheme="majorBidi"/>
          <w:sz w:val="24"/>
          <w:szCs w:val="24"/>
        </w:rPr>
        <w:t>contraintes.</w:t>
      </w:r>
      <w:r w:rsidR="00354A6D" w:rsidRPr="00354A6D">
        <w:rPr>
          <w:rFonts w:asciiTheme="majorBidi" w:hAnsiTheme="majorBidi" w:cstheme="majorBidi"/>
          <w:b/>
          <w:bCs/>
          <w:sz w:val="24"/>
          <w:szCs w:val="24"/>
        </w:rPr>
        <w:t>mots</w:t>
      </w:r>
      <w:proofErr w:type="spellEnd"/>
      <w:proofErr w:type="gramEnd"/>
      <w:r w:rsidR="00354A6D" w:rsidRPr="00354A6D">
        <w:rPr>
          <w:rFonts w:asciiTheme="majorBidi" w:hAnsiTheme="majorBidi" w:cstheme="majorBidi"/>
          <w:b/>
          <w:bCs/>
          <w:sz w:val="24"/>
          <w:szCs w:val="24"/>
        </w:rPr>
        <w:t xml:space="preserve"> </w:t>
      </w:r>
      <w:proofErr w:type="spellStart"/>
      <w:r w:rsidR="00354A6D" w:rsidRPr="00354A6D">
        <w:rPr>
          <w:rFonts w:asciiTheme="majorBidi" w:hAnsiTheme="majorBidi" w:cstheme="majorBidi"/>
          <w:b/>
          <w:bCs/>
          <w:sz w:val="24"/>
          <w:szCs w:val="24"/>
        </w:rPr>
        <w:t>cly</w:t>
      </w:r>
      <w:proofErr w:type="spellEnd"/>
      <w:r w:rsidR="00354A6D">
        <w:rPr>
          <w:rFonts w:asciiTheme="majorBidi" w:hAnsiTheme="majorBidi" w:cstheme="majorBidi"/>
          <w:sz w:val="24"/>
          <w:szCs w:val="24"/>
        </w:rPr>
        <w:t> :optimisation ,fraisage.</w:t>
      </w:r>
    </w:p>
    <w:p w14:paraId="4866C29D" w14:textId="77777777" w:rsidR="0034477B" w:rsidRPr="00DE56C2" w:rsidRDefault="0034477B" w:rsidP="0034477B">
      <w:pPr>
        <w:spacing w:line="360" w:lineRule="auto"/>
        <w:jc w:val="center"/>
        <w:rPr>
          <w:rFonts w:asciiTheme="majorBidi" w:hAnsiTheme="majorBidi" w:cstheme="majorBidi"/>
          <w:b/>
          <w:bCs/>
          <w:i/>
          <w:iCs/>
          <w:sz w:val="28"/>
          <w:szCs w:val="28"/>
          <w:lang w:val="en-US"/>
        </w:rPr>
      </w:pPr>
      <w:r w:rsidRPr="00DE56C2">
        <w:rPr>
          <w:rFonts w:asciiTheme="majorBidi" w:hAnsiTheme="majorBidi" w:cstheme="majorBidi"/>
          <w:b/>
          <w:bCs/>
          <w:i/>
          <w:iCs/>
          <w:sz w:val="28"/>
          <w:szCs w:val="28"/>
          <w:lang w:val="en-US"/>
        </w:rPr>
        <w:t>Summary</w:t>
      </w:r>
    </w:p>
    <w:p w14:paraId="2944CD17" w14:textId="77777777" w:rsidR="0034477B" w:rsidRPr="00DE56C2" w:rsidRDefault="0034477B" w:rsidP="0034477B">
      <w:pPr>
        <w:spacing w:line="360" w:lineRule="auto"/>
        <w:jc w:val="both"/>
        <w:rPr>
          <w:rFonts w:asciiTheme="majorBidi" w:hAnsiTheme="majorBidi" w:cstheme="majorBidi"/>
          <w:sz w:val="24"/>
          <w:szCs w:val="24"/>
          <w:lang w:val="en-US"/>
        </w:rPr>
      </w:pPr>
    </w:p>
    <w:p w14:paraId="4F7CACD8" w14:textId="77777777" w:rsidR="0034477B" w:rsidRDefault="0034477B" w:rsidP="0034477B">
      <w:pPr>
        <w:spacing w:line="360" w:lineRule="auto"/>
        <w:jc w:val="center"/>
        <w:rPr>
          <w:rFonts w:asciiTheme="majorBidi" w:hAnsiTheme="majorBidi" w:cstheme="majorBidi"/>
          <w:sz w:val="24"/>
          <w:szCs w:val="24"/>
          <w:lang w:val="en-US"/>
        </w:rPr>
      </w:pPr>
      <w:r w:rsidRPr="00CF5C3D">
        <w:rPr>
          <w:rFonts w:asciiTheme="majorBidi" w:hAnsiTheme="majorBidi" w:cstheme="majorBidi"/>
          <w:sz w:val="24"/>
          <w:szCs w:val="24"/>
          <w:lang w:val="en-US"/>
        </w:rPr>
        <w:t>"The world always seeks perfection in various fields"</w:t>
      </w:r>
    </w:p>
    <w:p w14:paraId="7CFFAADD" w14:textId="0421961B" w:rsidR="0034477B" w:rsidRDefault="0034477B" w:rsidP="0034477B">
      <w:pPr>
        <w:spacing w:line="360" w:lineRule="auto"/>
        <w:jc w:val="both"/>
        <w:rPr>
          <w:rFonts w:asciiTheme="majorBidi" w:hAnsiTheme="majorBidi" w:cstheme="majorBidi"/>
          <w:sz w:val="24"/>
          <w:szCs w:val="24"/>
          <w:lang w:val="en-US"/>
        </w:rPr>
      </w:pPr>
      <w:r w:rsidRPr="00CF5C3D">
        <w:rPr>
          <w:rFonts w:asciiTheme="majorBidi" w:hAnsiTheme="majorBidi" w:cstheme="majorBidi"/>
          <w:sz w:val="24"/>
          <w:szCs w:val="24"/>
          <w:lang w:val="en-US"/>
        </w:rPr>
        <w:t xml:space="preserve">In light of this idea, the present work aims to achieve optimal values in the milling process within the manufacturing domain. Previously optimized values will be taken as a reference to analyze the reliability of our obtained results. Our work consists of two parts: the theoretical part, where we provided an overview of optimization and the milling process, and the practical part, dedicated to studying the cutting conditions in the milling process to reduce the operation time while respecting the chosen function and </w:t>
      </w:r>
      <w:r w:rsidR="00354A6D" w:rsidRPr="00CF5C3D">
        <w:rPr>
          <w:rFonts w:asciiTheme="majorBidi" w:hAnsiTheme="majorBidi" w:cstheme="majorBidi"/>
          <w:sz w:val="24"/>
          <w:szCs w:val="24"/>
          <w:lang w:val="en-US"/>
        </w:rPr>
        <w:t>constraints</w:t>
      </w:r>
      <w:r w:rsidR="00354A6D">
        <w:rPr>
          <w:rFonts w:asciiTheme="majorBidi" w:hAnsiTheme="majorBidi" w:cstheme="majorBidi"/>
          <w:sz w:val="24"/>
          <w:szCs w:val="24"/>
          <w:lang w:val="en-US"/>
        </w:rPr>
        <w:t xml:space="preserve">, </w:t>
      </w:r>
      <w:r w:rsidR="00354A6D" w:rsidRPr="00354A6D">
        <w:rPr>
          <w:rFonts w:asciiTheme="majorBidi" w:hAnsiTheme="majorBidi" w:cstheme="majorBidi"/>
          <w:b/>
          <w:bCs/>
          <w:sz w:val="24"/>
          <w:szCs w:val="24"/>
          <w:lang w:val="en-US"/>
        </w:rPr>
        <w:t>key words:</w:t>
      </w:r>
      <w:r w:rsidR="00354A6D">
        <w:rPr>
          <w:rFonts w:asciiTheme="majorBidi" w:hAnsiTheme="majorBidi" w:cstheme="majorBidi"/>
          <w:b/>
          <w:bCs/>
          <w:sz w:val="24"/>
          <w:szCs w:val="24"/>
          <w:lang w:val="en-US"/>
        </w:rPr>
        <w:t xml:space="preserve"> </w:t>
      </w:r>
      <w:proofErr w:type="spellStart"/>
      <w:proofErr w:type="gramStart"/>
      <w:r w:rsidR="00354A6D">
        <w:rPr>
          <w:rFonts w:asciiTheme="majorBidi" w:hAnsiTheme="majorBidi" w:cstheme="majorBidi"/>
          <w:sz w:val="24"/>
          <w:szCs w:val="24"/>
          <w:lang w:val="en-US"/>
        </w:rPr>
        <w:t>optimisation,milling</w:t>
      </w:r>
      <w:proofErr w:type="spellEnd"/>
      <w:proofErr w:type="gramEnd"/>
      <w:r>
        <w:rPr>
          <w:rFonts w:asciiTheme="majorBidi" w:hAnsiTheme="majorBidi" w:cstheme="majorBidi"/>
          <w:sz w:val="24"/>
          <w:szCs w:val="24"/>
          <w:lang w:val="en-US"/>
        </w:rPr>
        <w:t>.</w:t>
      </w:r>
    </w:p>
    <w:p w14:paraId="774ADCAA" w14:textId="77777777" w:rsidR="00AC5F29" w:rsidRDefault="00AC5F29" w:rsidP="0034477B">
      <w:pPr>
        <w:spacing w:line="360" w:lineRule="auto"/>
        <w:jc w:val="both"/>
        <w:rPr>
          <w:rFonts w:asciiTheme="majorBidi" w:hAnsiTheme="majorBidi" w:cstheme="majorBidi"/>
          <w:sz w:val="24"/>
          <w:szCs w:val="24"/>
          <w:lang w:val="en-US"/>
        </w:rPr>
      </w:pPr>
    </w:p>
    <w:p w14:paraId="0E0053AE" w14:textId="77777777" w:rsidR="00AC5F29" w:rsidRPr="00AC5F29" w:rsidRDefault="00AC5F29" w:rsidP="00AC5F29">
      <w:pPr>
        <w:bidi/>
        <w:spacing w:line="360" w:lineRule="auto"/>
        <w:jc w:val="center"/>
        <w:rPr>
          <w:rFonts w:asciiTheme="majorBidi" w:hAnsiTheme="majorBidi" w:cstheme="majorBidi"/>
          <w:sz w:val="24"/>
          <w:szCs w:val="24"/>
          <w:rtl/>
          <w:lang w:val="en-US" w:bidi="ar-DZ"/>
        </w:rPr>
      </w:pPr>
      <w:r>
        <w:rPr>
          <w:rFonts w:asciiTheme="majorBidi" w:hAnsiTheme="majorBidi" w:cstheme="majorBidi" w:hint="cs"/>
          <w:sz w:val="24"/>
          <w:szCs w:val="24"/>
          <w:rtl/>
          <w:lang w:val="en-US" w:bidi="ar-DZ"/>
        </w:rPr>
        <w:t>ملخص</w:t>
      </w:r>
    </w:p>
    <w:p w14:paraId="3D96FFAC" w14:textId="77777777" w:rsidR="00AC5F29" w:rsidRPr="00AC5F29" w:rsidRDefault="00AC5F29" w:rsidP="00AC5F29">
      <w:pPr>
        <w:spacing w:line="360" w:lineRule="auto"/>
        <w:jc w:val="center"/>
        <w:rPr>
          <w:rFonts w:asciiTheme="majorBidi" w:hAnsiTheme="majorBidi" w:cstheme="majorBidi"/>
          <w:sz w:val="24"/>
          <w:szCs w:val="24"/>
          <w:lang w:val="en-US"/>
        </w:rPr>
      </w:pPr>
      <w:r w:rsidRPr="00AC5F29">
        <w:rPr>
          <w:rFonts w:asciiTheme="majorBidi" w:hAnsiTheme="majorBidi" w:cstheme="majorBidi"/>
          <w:sz w:val="24"/>
          <w:szCs w:val="24"/>
          <w:lang w:val="en-US"/>
        </w:rPr>
        <w:t xml:space="preserve">« </w:t>
      </w:r>
      <w:r>
        <w:rPr>
          <w:rFonts w:asciiTheme="majorBidi" w:hAnsiTheme="majorBidi" w:cs="Times New Roman"/>
          <w:sz w:val="24"/>
          <w:szCs w:val="24"/>
          <w:rtl/>
          <w:lang w:val="en-US"/>
        </w:rPr>
        <w:t>يبحث العالم دائمًا عن ال</w:t>
      </w:r>
      <w:r>
        <w:rPr>
          <w:rFonts w:asciiTheme="majorBidi" w:hAnsiTheme="majorBidi" w:cs="Times New Roman" w:hint="cs"/>
          <w:sz w:val="24"/>
          <w:szCs w:val="24"/>
          <w:rtl/>
          <w:lang w:val="en-US"/>
        </w:rPr>
        <w:t>افضل</w:t>
      </w:r>
      <w:r w:rsidRPr="00AC5F29">
        <w:rPr>
          <w:rFonts w:asciiTheme="majorBidi" w:hAnsiTheme="majorBidi" w:cs="Times New Roman"/>
          <w:sz w:val="24"/>
          <w:szCs w:val="24"/>
          <w:rtl/>
          <w:lang w:val="en-US"/>
        </w:rPr>
        <w:t xml:space="preserve"> في مختلف المجالات</w:t>
      </w:r>
      <w:r w:rsidRPr="00AC5F29">
        <w:rPr>
          <w:rFonts w:asciiTheme="majorBidi" w:hAnsiTheme="majorBidi" w:cstheme="majorBidi"/>
          <w:sz w:val="24"/>
          <w:szCs w:val="24"/>
          <w:lang w:val="en-US"/>
        </w:rPr>
        <w:t xml:space="preserve"> »</w:t>
      </w:r>
    </w:p>
    <w:p w14:paraId="64DB2B92" w14:textId="17496880" w:rsidR="00AC5F29" w:rsidRDefault="00AC5F29" w:rsidP="00AC5F29">
      <w:pPr>
        <w:bidi/>
        <w:spacing w:line="360" w:lineRule="auto"/>
        <w:jc w:val="both"/>
        <w:rPr>
          <w:rFonts w:asciiTheme="majorBidi" w:hAnsiTheme="majorBidi" w:cstheme="majorBidi"/>
          <w:sz w:val="24"/>
          <w:szCs w:val="24"/>
          <w:lang w:val="en-US"/>
        </w:rPr>
      </w:pPr>
      <w:r w:rsidRPr="00AC5F29">
        <w:rPr>
          <w:rFonts w:asciiTheme="majorBidi" w:hAnsiTheme="majorBidi" w:cs="Times New Roman"/>
          <w:sz w:val="24"/>
          <w:szCs w:val="24"/>
          <w:rtl/>
          <w:lang w:val="en-US"/>
        </w:rPr>
        <w:t>وفي ضوء هذه الفكرة، يهدف هذا العمل إلى تحقيق القيم المثلى في عملية التفريز في مجال التصنيع. سيتم أخذ القيم المُحسّنة سابقًا كمرجع لتحليل موثوقية النتائج التي تم الحصول عليها. يتكون عملنا من جزأين: الجزء النظري حيث قدمنا نظرة عامة على التحسين وعملية التفريز، والجزء العملي المخصص لدراسة ظروف القطع في عملية التفريز بهدف تقليل</w:t>
      </w:r>
      <w:r>
        <w:rPr>
          <w:rFonts w:asciiTheme="majorBidi" w:hAnsiTheme="majorBidi" w:cs="Times New Roman"/>
          <w:sz w:val="24"/>
          <w:szCs w:val="24"/>
          <w:rtl/>
          <w:lang w:val="en-US"/>
        </w:rPr>
        <w:t xml:space="preserve"> وقت العملية، مع مراعاة </w:t>
      </w:r>
      <w:r>
        <w:rPr>
          <w:rFonts w:asciiTheme="majorBidi" w:hAnsiTheme="majorBidi" w:cs="Times New Roman" w:hint="cs"/>
          <w:sz w:val="24"/>
          <w:szCs w:val="24"/>
          <w:rtl/>
          <w:lang w:val="en-US"/>
        </w:rPr>
        <w:t>الدالة ا</w:t>
      </w:r>
      <w:r w:rsidRPr="00AC5F29">
        <w:rPr>
          <w:rFonts w:asciiTheme="majorBidi" w:hAnsiTheme="majorBidi" w:cs="Times New Roman"/>
          <w:sz w:val="24"/>
          <w:szCs w:val="24"/>
          <w:rtl/>
          <w:lang w:val="en-US"/>
        </w:rPr>
        <w:t xml:space="preserve">لمختارة </w:t>
      </w:r>
      <w:proofErr w:type="gramStart"/>
      <w:r w:rsidRPr="00AC5F29">
        <w:rPr>
          <w:rFonts w:asciiTheme="majorBidi" w:hAnsiTheme="majorBidi" w:cs="Times New Roman"/>
          <w:sz w:val="24"/>
          <w:szCs w:val="24"/>
          <w:rtl/>
          <w:lang w:val="en-US"/>
        </w:rPr>
        <w:t>والقيود</w:t>
      </w:r>
      <w:r w:rsidR="00354A6D">
        <w:rPr>
          <w:rFonts w:asciiTheme="majorBidi" w:hAnsiTheme="majorBidi" w:cs="Times New Roman" w:hint="cs"/>
          <w:sz w:val="24"/>
          <w:szCs w:val="24"/>
          <w:rtl/>
          <w:lang w:val="en-US"/>
        </w:rPr>
        <w:t xml:space="preserve"> </w:t>
      </w:r>
      <w:r w:rsidR="00354A6D">
        <w:rPr>
          <w:rFonts w:asciiTheme="majorBidi" w:hAnsiTheme="majorBidi" w:cs="Times New Roman"/>
          <w:sz w:val="24"/>
          <w:szCs w:val="24"/>
          <w:lang w:val="en-US"/>
        </w:rPr>
        <w:t>.</w:t>
      </w:r>
      <w:proofErr w:type="gramEnd"/>
      <w:r w:rsidR="00354A6D">
        <w:rPr>
          <w:rFonts w:asciiTheme="majorBidi" w:hAnsiTheme="majorBidi" w:cs="Times New Roman" w:hint="cs"/>
          <w:sz w:val="24"/>
          <w:szCs w:val="24"/>
          <w:rtl/>
          <w:lang w:val="en-US"/>
        </w:rPr>
        <w:t xml:space="preserve"> </w:t>
      </w:r>
      <w:r w:rsidR="00354A6D" w:rsidRPr="00354A6D">
        <w:rPr>
          <w:rFonts w:asciiTheme="majorBidi" w:hAnsiTheme="majorBidi" w:cs="Times New Roman" w:hint="cs"/>
          <w:b/>
          <w:bCs/>
          <w:sz w:val="24"/>
          <w:szCs w:val="24"/>
          <w:rtl/>
          <w:lang w:val="en-US"/>
        </w:rPr>
        <w:t>كلمات مفتاحية</w:t>
      </w:r>
      <w:r w:rsidR="00354A6D">
        <w:rPr>
          <w:rFonts w:asciiTheme="majorBidi" w:hAnsiTheme="majorBidi" w:cs="Times New Roman" w:hint="cs"/>
          <w:sz w:val="24"/>
          <w:szCs w:val="24"/>
          <w:rtl/>
          <w:lang w:val="en-US"/>
        </w:rPr>
        <w:t> </w:t>
      </w:r>
      <w:r w:rsidR="00354A6D">
        <w:rPr>
          <w:rFonts w:asciiTheme="majorBidi" w:hAnsiTheme="majorBidi" w:cs="Times New Roman"/>
          <w:sz w:val="24"/>
          <w:szCs w:val="24"/>
        </w:rPr>
        <w:t>:</w:t>
      </w:r>
      <w:r w:rsidR="00354A6D">
        <w:rPr>
          <w:rFonts w:asciiTheme="majorBidi" w:hAnsiTheme="majorBidi" w:cs="Times New Roman" w:hint="cs"/>
          <w:sz w:val="24"/>
          <w:szCs w:val="24"/>
          <w:rtl/>
          <w:lang w:bidi="ar-DZ"/>
        </w:rPr>
        <w:t>التحسين </w:t>
      </w:r>
      <w:r w:rsidR="00354A6D">
        <w:rPr>
          <w:rFonts w:asciiTheme="majorBidi" w:hAnsiTheme="majorBidi" w:cs="Times New Roman"/>
          <w:sz w:val="24"/>
          <w:szCs w:val="24"/>
          <w:lang w:bidi="ar-DZ"/>
        </w:rPr>
        <w:t>,</w:t>
      </w:r>
      <w:r w:rsidR="00354A6D">
        <w:rPr>
          <w:rFonts w:asciiTheme="majorBidi" w:hAnsiTheme="majorBidi" w:cs="Times New Roman" w:hint="cs"/>
          <w:sz w:val="24"/>
          <w:szCs w:val="24"/>
          <w:rtl/>
          <w:lang w:bidi="ar-DZ"/>
        </w:rPr>
        <w:t>التفريز</w:t>
      </w:r>
      <w:r w:rsidRPr="00AC5F29">
        <w:rPr>
          <w:rFonts w:asciiTheme="majorBidi" w:hAnsiTheme="majorBidi" w:cstheme="majorBidi"/>
          <w:sz w:val="24"/>
          <w:szCs w:val="24"/>
          <w:lang w:val="en-US"/>
        </w:rPr>
        <w:t>.</w:t>
      </w:r>
    </w:p>
    <w:p w14:paraId="4F16C8C6" w14:textId="6E4714D2" w:rsidR="00354A6D" w:rsidRPr="00354A6D" w:rsidRDefault="00354A6D" w:rsidP="00354A6D">
      <w:pPr>
        <w:bidi/>
        <w:spacing w:line="360" w:lineRule="auto"/>
        <w:jc w:val="both"/>
        <w:rPr>
          <w:rFonts w:asciiTheme="majorBidi" w:hAnsiTheme="majorBidi" w:cstheme="majorBidi" w:hint="cs"/>
          <w:sz w:val="24"/>
          <w:szCs w:val="24"/>
          <w:rtl/>
          <w:lang w:val="en-US" w:bidi="ar-DZ"/>
        </w:rPr>
      </w:pPr>
    </w:p>
    <w:p w14:paraId="472361D2" w14:textId="77777777" w:rsidR="00AC5F29" w:rsidRPr="00A01B5A" w:rsidRDefault="00AC5F29" w:rsidP="0034477B">
      <w:pPr>
        <w:spacing w:line="360" w:lineRule="auto"/>
        <w:jc w:val="both"/>
        <w:rPr>
          <w:rFonts w:asciiTheme="majorBidi" w:hAnsiTheme="majorBidi" w:cstheme="majorBidi"/>
          <w:sz w:val="24"/>
          <w:szCs w:val="24"/>
          <w:lang w:val="en-US"/>
        </w:rPr>
        <w:sectPr w:rsidR="00AC5F29" w:rsidRPr="00A01B5A" w:rsidSect="003F7FC5">
          <w:headerReference w:type="default" r:id="rId6"/>
          <w:footerReference w:type="default" r:id="rId7"/>
          <w:pgSz w:w="11906" w:h="16838"/>
          <w:pgMar w:top="1417" w:right="1417" w:bottom="1417" w:left="1417" w:header="708" w:footer="708" w:gutter="0"/>
          <w:cols w:space="708"/>
          <w:titlePg/>
          <w:docGrid w:linePitch="360"/>
        </w:sectPr>
      </w:pPr>
    </w:p>
    <w:p w14:paraId="336C90B4" w14:textId="77777777" w:rsidR="00EC2BAC" w:rsidRPr="0034477B" w:rsidRDefault="00EC2BAC">
      <w:pPr>
        <w:rPr>
          <w:lang w:val="en-US"/>
        </w:rPr>
      </w:pPr>
    </w:p>
    <w:sectPr w:rsidR="00EC2BAC" w:rsidRPr="003447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A2F97" w14:textId="77777777" w:rsidR="00000000" w:rsidRDefault="00552ACE">
      <w:pPr>
        <w:spacing w:after="0" w:line="240" w:lineRule="auto"/>
      </w:pPr>
      <w:r>
        <w:separator/>
      </w:r>
    </w:p>
  </w:endnote>
  <w:endnote w:type="continuationSeparator" w:id="0">
    <w:p w14:paraId="13CC4980" w14:textId="77777777" w:rsidR="00000000" w:rsidRDefault="0055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740996"/>
      <w:docPartObj>
        <w:docPartGallery w:val="Page Numbers (Bottom of Page)"/>
        <w:docPartUnique/>
      </w:docPartObj>
    </w:sdtPr>
    <w:sdtEndPr/>
    <w:sdtContent>
      <w:p w14:paraId="7CF7D1C8" w14:textId="77777777" w:rsidR="009F72ED" w:rsidRDefault="00552ACE">
        <w:pPr>
          <w:pStyle w:val="Pieddepage"/>
        </w:pPr>
        <w:r>
          <w:rPr>
            <w:noProof/>
            <w:lang w:eastAsia="fr-FR"/>
          </w:rPr>
          <mc:AlternateContent>
            <mc:Choice Requires="wps">
              <w:drawing>
                <wp:anchor distT="0" distB="0" distL="114300" distR="114300" simplePos="0" relativeHeight="251659264" behindDoc="0" locked="0" layoutInCell="0" allowOverlap="1" wp14:anchorId="26381DBD" wp14:editId="51D9AB75">
                  <wp:simplePos x="6673645" y="9859297"/>
                  <wp:positionH relativeFrom="rightMargin">
                    <wp:align>left</wp:align>
                  </wp:positionH>
                  <wp:positionV relativeFrom="bottomMargin">
                    <wp:posOffset>9859297</wp:posOffset>
                  </wp:positionV>
                  <wp:extent cx="360926" cy="274320"/>
                  <wp:effectExtent l="0" t="0" r="20320" b="11430"/>
                  <wp:wrapNone/>
                  <wp:docPr id="50" name="Carré corné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26" cy="274320"/>
                          </a:xfrm>
                          <a:prstGeom prst="foldedCorner">
                            <a:avLst>
                              <a:gd name="adj" fmla="val 34560"/>
                            </a:avLst>
                          </a:prstGeom>
                          <a:solidFill>
                            <a:srgbClr val="FFFFFF"/>
                          </a:solidFill>
                          <a:ln w="3175">
                            <a:solidFill>
                              <a:srgbClr val="808080"/>
                            </a:solidFill>
                            <a:round/>
                            <a:headEnd/>
                            <a:tailEnd/>
                          </a:ln>
                        </wps:spPr>
                        <wps:txbx>
                          <w:txbxContent>
                            <w:p w14:paraId="26939281" w14:textId="77777777" w:rsidR="009F72ED" w:rsidRDefault="00552ACE">
                              <w:pPr>
                                <w:jc w:val="center"/>
                              </w:pPr>
                              <w:r>
                                <w:fldChar w:fldCharType="begin"/>
                              </w:r>
                              <w:r>
                                <w:instrText xml:space="preserve">PAGE    \* </w:instrText>
                              </w:r>
                              <w:r>
                                <w:instrText>MERGEFORMAT</w:instrText>
                              </w:r>
                              <w:r>
                                <w:fldChar w:fldCharType="separate"/>
                              </w:r>
                              <w:r w:rsidR="00AC5F29" w:rsidRPr="00AC5F29">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D059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50" o:spid="_x0000_s1026" type="#_x0000_t65" style="position:absolute;margin-left:0;margin-top:776.3pt;width:28.4pt;height:21.6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" o:allowincell="f" adj="14135" strokecolor="gray" strokeweight=".25pt">
                  <v:textbox>
                    <w:txbxContent>
                      <w:p w:rsidR="009F72ED" w:rsidRDefault="002D4CD0">
                        <w:pPr>
                          <w:jc w:val="center"/>
                        </w:pPr>
                        <w:r>
                          <w:fldChar w:fldCharType="begin"/>
                        </w:r>
                        <w:r>
                          <w:instrText>PAGE    \* MERGEFORMAT</w:instrText>
                        </w:r>
                        <w:r>
                          <w:fldChar w:fldCharType="separate"/>
                        </w:r>
                        <w:r w:rsidR="00AC5F29" w:rsidRPr="00AC5F29">
                          <w:rPr>
                            <w:noProof/>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813F1" w14:textId="77777777" w:rsidR="00000000" w:rsidRDefault="00552ACE">
      <w:pPr>
        <w:spacing w:after="0" w:line="240" w:lineRule="auto"/>
      </w:pPr>
      <w:r>
        <w:separator/>
      </w:r>
    </w:p>
  </w:footnote>
  <w:footnote w:type="continuationSeparator" w:id="0">
    <w:p w14:paraId="70936380" w14:textId="77777777" w:rsidR="00000000" w:rsidRDefault="00552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95C7" w14:textId="77777777" w:rsidR="009F72ED" w:rsidRPr="009928D7" w:rsidRDefault="00552ACE" w:rsidP="009928D7">
    <w:pPr>
      <w:pStyle w:val="En-tte"/>
      <w:tabs>
        <w:tab w:val="clear" w:pos="4536"/>
        <w:tab w:val="clear" w:pos="9072"/>
        <w:tab w:val="left" w:pos="2032"/>
      </w:tabs>
      <w:rPr>
        <w:rFonts w:asciiTheme="majorBidi" w:hAnsiTheme="majorBidi" w:cstheme="majorBidi"/>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en-US" w:vendorID="64" w:dllVersion="6" w:nlCheck="1" w:checkStyle="1"/>
  <w:activeWritingStyle w:appName="MSWord" w:lang="ar-DZ" w:vendorID="64" w:dllVersion="6" w:nlCheck="1" w:checkStyle="0"/>
  <w:activeWritingStyle w:appName="MSWord" w:lang="ar-SA"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77B"/>
    <w:rsid w:val="0034477B"/>
    <w:rsid w:val="00354A6D"/>
    <w:rsid w:val="00552ACE"/>
    <w:rsid w:val="00AC5F29"/>
    <w:rsid w:val="00EC2BA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BF70A"/>
  <w15:chartTrackingRefBased/>
  <w15:docId w15:val="{5EEB09AC-B97D-4B03-A611-65EA601A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77B"/>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4477B"/>
    <w:pPr>
      <w:tabs>
        <w:tab w:val="center" w:pos="4536"/>
        <w:tab w:val="right" w:pos="9072"/>
      </w:tabs>
      <w:spacing w:after="0" w:line="240" w:lineRule="auto"/>
    </w:pPr>
  </w:style>
  <w:style w:type="character" w:customStyle="1" w:styleId="En-tteCar">
    <w:name w:val="En-tête Car"/>
    <w:basedOn w:val="Policepardfaut"/>
    <w:link w:val="En-tte"/>
    <w:uiPriority w:val="99"/>
    <w:rsid w:val="0034477B"/>
    <w:rPr>
      <w:rFonts w:ascii="Calibri" w:eastAsia="Calibri" w:hAnsi="Calibri" w:cs="Arial"/>
    </w:rPr>
  </w:style>
  <w:style w:type="paragraph" w:styleId="Pieddepage">
    <w:name w:val="footer"/>
    <w:basedOn w:val="Normal"/>
    <w:link w:val="PieddepageCar"/>
    <w:uiPriority w:val="99"/>
    <w:unhideWhenUsed/>
    <w:rsid w:val="003447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477B"/>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1541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pc</cp:lastModifiedBy>
  <cp:revision>2</cp:revision>
  <dcterms:created xsi:type="dcterms:W3CDTF">2024-07-01T13:07:00Z</dcterms:created>
  <dcterms:modified xsi:type="dcterms:W3CDTF">2024-07-01T13:07:00Z</dcterms:modified>
</cp:coreProperties>
</file>