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DFDE4" w14:textId="77777777" w:rsidR="000B7145" w:rsidRDefault="00051327" w:rsidP="000B7145">
      <w:pPr>
        <w:spacing w:line="360" w:lineRule="auto"/>
        <w:rPr>
          <w:rFonts w:asciiTheme="majorBidi" w:hAnsiTheme="majorBidi" w:cstheme="majorBidi"/>
          <w:sz w:val="24"/>
          <w:szCs w:val="24"/>
        </w:rPr>
      </w:pPr>
      <w:r>
        <w:rPr>
          <w:rFonts w:asciiTheme="majorBidi" w:hAnsiTheme="majorBidi" w:cstheme="majorBidi"/>
          <w:b/>
          <w:bCs/>
          <w:sz w:val="28"/>
          <w:szCs w:val="28"/>
        </w:rPr>
        <w:t xml:space="preserve">Résumé </w:t>
      </w:r>
    </w:p>
    <w:p w14:paraId="0161BE04" w14:textId="77777777" w:rsidR="001D3B8E" w:rsidRPr="000B7145" w:rsidRDefault="00051327" w:rsidP="000B7145">
      <w:pPr>
        <w:spacing w:line="360" w:lineRule="auto"/>
        <w:rPr>
          <w:rFonts w:asciiTheme="majorBidi" w:hAnsiTheme="majorBidi" w:cstheme="majorBidi"/>
          <w:sz w:val="24"/>
          <w:szCs w:val="24"/>
          <w:rtl/>
        </w:rPr>
      </w:pPr>
      <w:r w:rsidRPr="002779FC">
        <w:rPr>
          <w:rFonts w:asciiTheme="majorBidi" w:hAnsiTheme="majorBidi" w:cstheme="majorBidi"/>
        </w:rPr>
        <w:t xml:space="preserve">L'amblyopie, ou œil paresseux, est un trouble de la vision qui survient pendant l'enfance. Elle se caractérise par unediminution de l'acuité visuelle sans anomalie anatomique de l'œil ou des voies </w:t>
      </w:r>
      <w:r w:rsidR="002779FC" w:rsidRPr="002779FC">
        <w:rPr>
          <w:rFonts w:asciiTheme="majorBidi" w:hAnsiTheme="majorBidi" w:cstheme="majorBidi"/>
        </w:rPr>
        <w:t>visuelles</w:t>
      </w:r>
      <w:r w:rsidR="002779FC" w:rsidRPr="002779FC">
        <w:rPr>
          <w:rFonts w:asciiTheme="majorBidi" w:hAnsiTheme="majorBidi" w:cstheme="majorBidi" w:hint="cs"/>
          <w:rtl/>
        </w:rPr>
        <w:t>.</w:t>
      </w:r>
    </w:p>
    <w:p w14:paraId="1DC35D0C" w14:textId="186C6593" w:rsidR="00051327" w:rsidRPr="002779FC" w:rsidRDefault="00051327" w:rsidP="002779FC">
      <w:pPr>
        <w:spacing w:line="360" w:lineRule="auto"/>
        <w:jc w:val="both"/>
        <w:rPr>
          <w:rFonts w:asciiTheme="majorBidi" w:hAnsiTheme="majorBidi" w:cstheme="majorBidi"/>
        </w:rPr>
      </w:pPr>
      <w:r w:rsidRPr="002779FC">
        <w:rPr>
          <w:rFonts w:asciiTheme="majorBidi" w:hAnsiTheme="majorBidi" w:cstheme="majorBidi"/>
        </w:rPr>
        <w:t xml:space="preserve">Notre étude vise à </w:t>
      </w:r>
      <w:r w:rsidR="00A939B2">
        <w:rPr>
          <w:rFonts w:asciiTheme="majorBidi" w:hAnsiTheme="majorBidi" w:cstheme="majorBidi"/>
        </w:rPr>
        <w:t xml:space="preserve">présenter, </w:t>
      </w:r>
      <w:r w:rsidRPr="002779FC">
        <w:rPr>
          <w:rFonts w:asciiTheme="majorBidi" w:hAnsiTheme="majorBidi" w:cstheme="majorBidi"/>
        </w:rPr>
        <w:t xml:space="preserve">évaluer </w:t>
      </w:r>
      <w:r w:rsidR="00A939B2" w:rsidRPr="002779FC">
        <w:rPr>
          <w:rFonts w:asciiTheme="majorBidi" w:hAnsiTheme="majorBidi" w:cstheme="majorBidi"/>
        </w:rPr>
        <w:t>et les</w:t>
      </w:r>
      <w:r w:rsidR="00A939B2">
        <w:rPr>
          <w:rFonts w:asciiTheme="majorBidi" w:hAnsiTheme="majorBidi" w:cstheme="majorBidi"/>
        </w:rPr>
        <w:t xml:space="preserve"> traitements possibles de </w:t>
      </w:r>
      <w:r w:rsidRPr="002779FC">
        <w:rPr>
          <w:rFonts w:asciiTheme="majorBidi" w:hAnsiTheme="majorBidi" w:cstheme="majorBidi"/>
        </w:rPr>
        <w:t xml:space="preserve">l’amblyopie. Tout </w:t>
      </w:r>
      <w:r w:rsidR="002779FC" w:rsidRPr="002779FC">
        <w:rPr>
          <w:rFonts w:asciiTheme="majorBidi" w:hAnsiTheme="majorBidi" w:cstheme="majorBidi"/>
        </w:rPr>
        <w:t>d’abord,</w:t>
      </w:r>
      <w:r w:rsidRPr="002779FC">
        <w:rPr>
          <w:rFonts w:asciiTheme="majorBidi" w:hAnsiTheme="majorBidi" w:cstheme="majorBidi"/>
        </w:rPr>
        <w:t xml:space="preserve"> nous explorerons l'anatomie et la physiologie de l'œil, les méthodes d'évaluation de l'amblyopie, ainsi que les différentes modalités d'intervention pour traiter cette condition.</w:t>
      </w:r>
      <w:r w:rsidRPr="002779FC">
        <w:rPr>
          <w:rFonts w:ascii="Times New Roman" w:eastAsia="Times New Roman" w:hAnsi="Times New Roman" w:cs="Times New Roman"/>
        </w:rPr>
        <w:t xml:space="preserve"> Les résultats montrent que </w:t>
      </w:r>
      <w:r w:rsidRPr="002779FC">
        <w:rPr>
          <w:rFonts w:asciiTheme="majorBidi" w:hAnsiTheme="majorBidi" w:cstheme="majorBidi"/>
        </w:rPr>
        <w:t xml:space="preserve">l'occlusion reste la méthode la plus </w:t>
      </w:r>
      <w:r w:rsidR="00B405AA" w:rsidRPr="002779FC">
        <w:rPr>
          <w:rFonts w:asciiTheme="majorBidi" w:hAnsiTheme="majorBidi" w:cstheme="majorBidi"/>
        </w:rPr>
        <w:t>utilisée. Ainsi</w:t>
      </w:r>
      <w:r w:rsidR="002779FC" w:rsidRPr="002779FC">
        <w:rPr>
          <w:rFonts w:asciiTheme="majorBidi" w:hAnsiTheme="majorBidi" w:cstheme="majorBidi"/>
        </w:rPr>
        <w:t>, nous</w:t>
      </w:r>
      <w:r w:rsidRPr="002779FC">
        <w:rPr>
          <w:rFonts w:asciiTheme="majorBidi" w:hAnsiTheme="majorBidi" w:cstheme="majorBidi"/>
        </w:rPr>
        <w:t xml:space="preserve"> discuterons de l’importance de la détection précoce dans la réussite du traitement et de la nécessité de la surveillance </w:t>
      </w:r>
      <w:r w:rsidR="00A939B2">
        <w:rPr>
          <w:rFonts w:asciiTheme="majorBidi" w:hAnsiTheme="majorBidi" w:cstheme="majorBidi"/>
        </w:rPr>
        <w:t xml:space="preserve">et </w:t>
      </w:r>
      <w:r w:rsidRPr="002779FC">
        <w:rPr>
          <w:rFonts w:asciiTheme="majorBidi" w:hAnsiTheme="majorBidi" w:cstheme="majorBidi"/>
        </w:rPr>
        <w:t>le traitement pour minimiser les impacts à long terme sur la qualité de vie visuelle.</w:t>
      </w:r>
    </w:p>
    <w:p w14:paraId="6AD554AC" w14:textId="7F296934" w:rsidR="00585629" w:rsidRPr="000B7145" w:rsidRDefault="001D3B8E" w:rsidP="000B7145">
      <w:pPr>
        <w:pStyle w:val="PrformatHTML"/>
        <w:spacing w:line="360" w:lineRule="auto"/>
        <w:rPr>
          <w:rFonts w:ascii="inherit" w:hAnsi="inherit"/>
          <w:color w:val="202124"/>
          <w:sz w:val="36"/>
          <w:szCs w:val="36"/>
        </w:rPr>
      </w:pPr>
      <w:r w:rsidRPr="002779FC">
        <w:rPr>
          <w:rFonts w:ascii="Times New Roman" w:hAnsi="Times New Roman" w:cs="Times New Roman"/>
          <w:b/>
          <w:bCs/>
          <w:color w:val="0D0D0D"/>
          <w:sz w:val="22"/>
          <w:szCs w:val="22"/>
        </w:rPr>
        <w:t xml:space="preserve">Mot clés </w:t>
      </w:r>
      <w:r w:rsidRPr="002779FC">
        <w:rPr>
          <w:rFonts w:ascii="Times New Roman" w:hAnsi="Times New Roman" w:cs="Times New Roman"/>
          <w:color w:val="0D0D0D"/>
          <w:sz w:val="22"/>
          <w:szCs w:val="22"/>
        </w:rPr>
        <w:t>: amblyopie, vision binoculaire</w:t>
      </w:r>
      <w:r w:rsidR="00585629" w:rsidRPr="002779FC">
        <w:rPr>
          <w:rFonts w:ascii="Times New Roman" w:hAnsi="Times New Roman" w:cs="Times New Roman"/>
          <w:color w:val="0D0D0D"/>
          <w:sz w:val="22"/>
          <w:szCs w:val="22"/>
        </w:rPr>
        <w:t>,</w:t>
      </w:r>
      <w:r w:rsidR="00B405AA">
        <w:rPr>
          <w:rFonts w:ascii="Times New Roman" w:hAnsi="Times New Roman" w:cs="Times New Roman"/>
          <w:color w:val="0D0D0D"/>
          <w:sz w:val="22"/>
          <w:szCs w:val="22"/>
        </w:rPr>
        <w:t xml:space="preserve"> </w:t>
      </w:r>
      <w:r w:rsidR="002779FC" w:rsidRPr="002779FC">
        <w:rPr>
          <w:rFonts w:ascii="Times New Roman" w:hAnsi="Times New Roman" w:cs="Times New Roman"/>
          <w:color w:val="0D0D0D"/>
          <w:sz w:val="22"/>
          <w:szCs w:val="22"/>
        </w:rPr>
        <w:t>diagnosti</w:t>
      </w:r>
      <w:r w:rsidR="00B405AA">
        <w:rPr>
          <w:rFonts w:ascii="Times New Roman" w:hAnsi="Times New Roman" w:cs="Times New Roman"/>
          <w:color w:val="0D0D0D"/>
          <w:sz w:val="22"/>
          <w:szCs w:val="22"/>
        </w:rPr>
        <w:t>c</w:t>
      </w:r>
      <w:r w:rsidR="002779FC" w:rsidRPr="002779FC">
        <w:rPr>
          <w:rFonts w:ascii="Times New Roman" w:hAnsi="Times New Roman" w:cs="Times New Roman"/>
          <w:color w:val="0D0D0D"/>
          <w:sz w:val="22"/>
          <w:szCs w:val="22"/>
        </w:rPr>
        <w:t>, traitement</w:t>
      </w:r>
      <w:r w:rsidR="00FC4B76" w:rsidRPr="002779FC">
        <w:rPr>
          <w:rFonts w:ascii="Times New Roman" w:hAnsi="Times New Roman" w:cs="Times New Roman"/>
          <w:color w:val="0D0D0D"/>
          <w:sz w:val="22"/>
          <w:szCs w:val="22"/>
        </w:rPr>
        <w:t>.</w:t>
      </w:r>
    </w:p>
    <w:p w14:paraId="151E427C" w14:textId="77777777" w:rsidR="00585629" w:rsidRPr="00DF158D" w:rsidRDefault="001D3B8E" w:rsidP="00585629">
      <w:pPr>
        <w:rPr>
          <w:rFonts w:ascii="Times New Roman" w:hAnsi="Times New Roman" w:cs="Times New Roman"/>
          <w:b/>
          <w:bCs/>
          <w:sz w:val="28"/>
          <w:szCs w:val="28"/>
          <w:lang w:val="en-US"/>
        </w:rPr>
      </w:pPr>
      <w:r w:rsidRPr="00DF158D">
        <w:rPr>
          <w:rFonts w:ascii="Times New Roman" w:hAnsi="Times New Roman" w:cs="Times New Roman"/>
          <w:b/>
          <w:bCs/>
          <w:sz w:val="28"/>
          <w:szCs w:val="28"/>
          <w:lang w:val="en-US"/>
        </w:rPr>
        <w:t>Abstract</w:t>
      </w:r>
    </w:p>
    <w:p w14:paraId="44E951CF" w14:textId="77777777" w:rsidR="001D3B8E" w:rsidRPr="002779FC" w:rsidRDefault="001D3B8E" w:rsidP="002779FC">
      <w:pPr>
        <w:spacing w:line="360" w:lineRule="auto"/>
        <w:rPr>
          <w:rFonts w:asciiTheme="majorBidi" w:hAnsiTheme="majorBidi" w:cstheme="majorBidi"/>
          <w:lang w:val="en-US"/>
        </w:rPr>
      </w:pPr>
      <w:r w:rsidRPr="00DF158D">
        <w:rPr>
          <w:rStyle w:val="y2iqfc"/>
          <w:rFonts w:asciiTheme="majorBidi" w:hAnsiTheme="majorBidi" w:cstheme="majorBidi"/>
          <w:lang w:val="en-US"/>
        </w:rPr>
        <w:t>Amblyopia, or lazy eye, is a vision disorder that occurs during childhood. It is characterized by a reduction in visual acuity without an anatomical abnormality of the eye or visual pathways.</w:t>
      </w:r>
    </w:p>
    <w:p w14:paraId="45F445F8" w14:textId="77777777" w:rsidR="00585629" w:rsidRPr="00DF158D" w:rsidRDefault="00DF158D" w:rsidP="00DF158D">
      <w:pPr>
        <w:spacing w:before="100" w:beforeAutospacing="1" w:after="100" w:afterAutospacing="1" w:line="360" w:lineRule="auto"/>
        <w:rPr>
          <w:rFonts w:asciiTheme="majorBidi" w:eastAsia="Times New Roman" w:hAnsiTheme="majorBidi" w:cstheme="majorBidi"/>
          <w:rtl/>
          <w:lang w:val="en-US"/>
        </w:rPr>
      </w:pPr>
      <w:r w:rsidRPr="00DF158D">
        <w:rPr>
          <w:rFonts w:asciiTheme="majorBidi" w:hAnsiTheme="majorBidi" w:cstheme="majorBidi"/>
          <w:lang w:val="en-US"/>
        </w:rPr>
        <w:t>Our study aims to present, evaluate, and explore the possible treatments for amblyopia</w:t>
      </w:r>
      <w:r w:rsidR="001D3B8E" w:rsidRPr="002779FC">
        <w:rPr>
          <w:rFonts w:ascii="Times New Roman" w:eastAsia="Times New Roman" w:hAnsi="Times New Roman" w:cs="Times New Roman"/>
          <w:lang w:val="en-US"/>
        </w:rPr>
        <w:t>. First, we will explore the anatomy and physiology of the eye, the methods for evaluating amblyopia, and the different intervention modalities to treat this condition. The results show that occlusion remains the most commonly used method. We will also discuss the importance of early detection in the success of treatment and the need for monitoring the treatment to minimize long-term impacts on visual quality of life.</w:t>
      </w:r>
    </w:p>
    <w:p w14:paraId="472D17C8" w14:textId="77777777" w:rsidR="00051327" w:rsidRPr="002779FC" w:rsidRDefault="00585629" w:rsidP="00FC4B76">
      <w:pPr>
        <w:spacing w:before="100" w:beforeAutospacing="1" w:after="100" w:afterAutospacing="1" w:line="360" w:lineRule="auto"/>
        <w:rPr>
          <w:rFonts w:asciiTheme="majorBidi" w:hAnsiTheme="majorBidi" w:cstheme="majorBidi"/>
          <w:color w:val="202124"/>
          <w:szCs w:val="16"/>
          <w:lang w:val="en-US"/>
        </w:rPr>
      </w:pPr>
      <w:r w:rsidRPr="002779FC">
        <w:rPr>
          <w:rFonts w:ascii="Times New Roman" w:hAnsi="Times New Roman" w:cs="Times New Roman"/>
          <w:b/>
          <w:bCs/>
          <w:lang w:val="en-US"/>
        </w:rPr>
        <w:t>Keywords</w:t>
      </w:r>
      <w:r w:rsidRPr="002779FC">
        <w:rPr>
          <w:rFonts w:ascii="Times New Roman" w:hAnsi="Times New Roman" w:cs="Times New Roman"/>
          <w:lang w:val="en-US"/>
        </w:rPr>
        <w:t xml:space="preserve">: amblyopia, </w:t>
      </w:r>
      <w:r w:rsidRPr="00DF158D">
        <w:rPr>
          <w:rStyle w:val="y2iqfc"/>
          <w:rFonts w:asciiTheme="majorBidi" w:hAnsiTheme="majorBidi" w:cstheme="majorBidi"/>
          <w:color w:val="202124"/>
          <w:szCs w:val="16"/>
          <w:lang w:val="en-US"/>
        </w:rPr>
        <w:t xml:space="preserve">binocular </w:t>
      </w:r>
      <w:r w:rsidR="002779FC" w:rsidRPr="00DF158D">
        <w:rPr>
          <w:rStyle w:val="y2iqfc"/>
          <w:rFonts w:asciiTheme="majorBidi" w:hAnsiTheme="majorBidi" w:cstheme="majorBidi"/>
          <w:color w:val="202124"/>
          <w:szCs w:val="16"/>
          <w:lang w:val="en-US"/>
        </w:rPr>
        <w:t>vision</w:t>
      </w:r>
      <w:r w:rsidR="002779FC" w:rsidRPr="002779FC">
        <w:rPr>
          <w:rStyle w:val="y2iqfc"/>
          <w:rFonts w:asciiTheme="majorBidi" w:hAnsiTheme="majorBidi" w:cstheme="majorBidi"/>
          <w:color w:val="202124"/>
          <w:szCs w:val="16"/>
          <w:lang w:val="en-US"/>
        </w:rPr>
        <w:t>, diagnostic</w:t>
      </w:r>
      <w:r w:rsidR="00FC4B76" w:rsidRPr="002779FC">
        <w:rPr>
          <w:rStyle w:val="y2iqfc"/>
          <w:rFonts w:asciiTheme="majorBidi" w:hAnsiTheme="majorBidi" w:cstheme="majorBidi"/>
          <w:color w:val="202124"/>
          <w:szCs w:val="16"/>
          <w:lang w:val="en-US"/>
        </w:rPr>
        <w:t>,</w:t>
      </w:r>
      <w:r w:rsidR="00DF158D">
        <w:rPr>
          <w:rStyle w:val="y2iqfc"/>
          <w:rFonts w:asciiTheme="majorBidi" w:hAnsiTheme="majorBidi" w:cstheme="majorBidi"/>
          <w:color w:val="202124"/>
          <w:szCs w:val="16"/>
          <w:lang w:val="en-US"/>
        </w:rPr>
        <w:t xml:space="preserve"> </w:t>
      </w:r>
      <w:r w:rsidRPr="002779FC">
        <w:rPr>
          <w:rFonts w:ascii="Times New Roman" w:hAnsi="Times New Roman" w:cs="Times New Roman"/>
          <w:lang w:val="en-US"/>
        </w:rPr>
        <w:t>treatment</w:t>
      </w:r>
      <w:r w:rsidR="00FC4B76" w:rsidRPr="002779FC">
        <w:rPr>
          <w:rFonts w:ascii="Times New Roman" w:hAnsi="Times New Roman" w:cs="Times New Roman"/>
          <w:lang w:val="en-US"/>
        </w:rPr>
        <w:t>.</w:t>
      </w:r>
    </w:p>
    <w:p w14:paraId="27F62195" w14:textId="77777777" w:rsidR="00051327" w:rsidRPr="001D3B8E" w:rsidRDefault="00051327" w:rsidP="00051327">
      <w:pPr>
        <w:jc w:val="right"/>
        <w:rPr>
          <w:rFonts w:asciiTheme="majorBidi" w:hAnsiTheme="majorBidi" w:cstheme="majorBidi"/>
          <w:b/>
          <w:bCs/>
          <w:sz w:val="28"/>
          <w:szCs w:val="28"/>
          <w:rtl/>
          <w:lang w:bidi="ar-DZ"/>
        </w:rPr>
      </w:pPr>
      <w:r w:rsidRPr="001D3B8E">
        <w:rPr>
          <w:rFonts w:asciiTheme="majorBidi" w:hAnsiTheme="majorBidi" w:cstheme="majorBidi" w:hint="cs"/>
          <w:b/>
          <w:bCs/>
          <w:sz w:val="28"/>
          <w:szCs w:val="28"/>
          <w:rtl/>
          <w:lang w:bidi="ar-DZ"/>
        </w:rPr>
        <w:t xml:space="preserve">ملخص </w:t>
      </w:r>
    </w:p>
    <w:p w14:paraId="28732760" w14:textId="77777777" w:rsidR="00051327" w:rsidRPr="002779FC" w:rsidRDefault="002779FC" w:rsidP="002779FC">
      <w:pPr>
        <w:pStyle w:val="PrformatHTML"/>
        <w:bidi/>
        <w:spacing w:line="360" w:lineRule="auto"/>
        <w:jc w:val="both"/>
        <w:rPr>
          <w:rStyle w:val="y2iqfc"/>
          <w:rFonts w:asciiTheme="majorBidi" w:hAnsiTheme="majorBidi" w:cstheme="majorBidi"/>
          <w:color w:val="202124"/>
          <w:sz w:val="22"/>
          <w:szCs w:val="22"/>
        </w:rPr>
      </w:pPr>
      <w:r w:rsidRPr="002779FC">
        <w:rPr>
          <w:rStyle w:val="y2iqfc"/>
          <w:rFonts w:asciiTheme="majorBidi" w:hAnsiTheme="majorBidi" w:cstheme="majorBidi" w:hint="cs"/>
          <w:color w:val="202124"/>
          <w:sz w:val="22"/>
          <w:szCs w:val="22"/>
          <w:rtl/>
        </w:rPr>
        <w:t>ال</w:t>
      </w:r>
      <w:r w:rsidRPr="002779FC">
        <w:rPr>
          <w:rStyle w:val="y2iqfc"/>
          <w:rFonts w:asciiTheme="majorBidi" w:hAnsiTheme="majorBidi" w:cstheme="majorBidi" w:hint="cs"/>
          <w:color w:val="202124"/>
          <w:sz w:val="22"/>
          <w:szCs w:val="22"/>
          <w:rtl/>
          <w:lang w:bidi="ar-DZ"/>
        </w:rPr>
        <w:t>غمش،</w:t>
      </w:r>
      <w:r w:rsidR="00051327" w:rsidRPr="002779FC">
        <w:rPr>
          <w:rStyle w:val="y2iqfc"/>
          <w:rFonts w:asciiTheme="majorBidi" w:hAnsiTheme="majorBidi" w:cstheme="majorBidi"/>
          <w:color w:val="202124"/>
          <w:sz w:val="22"/>
          <w:szCs w:val="22"/>
          <w:rtl/>
        </w:rPr>
        <w:t xml:space="preserve"> أو العين الكسولة، هو اضطراب في الرؤية يحدث أثناء الطفولة. ويتميز بانخفاض في حدة البصر دون وجود خلل تشريحي في العين أو المسارات البصرية</w:t>
      </w:r>
      <w:r w:rsidR="00051327" w:rsidRPr="002779FC">
        <w:rPr>
          <w:rStyle w:val="y2iqfc"/>
          <w:rFonts w:asciiTheme="majorBidi" w:hAnsiTheme="majorBidi" w:cstheme="majorBidi" w:hint="cs"/>
          <w:color w:val="202124"/>
          <w:sz w:val="22"/>
          <w:szCs w:val="22"/>
          <w:rtl/>
        </w:rPr>
        <w:t>.</w:t>
      </w:r>
    </w:p>
    <w:p w14:paraId="64BA43F9" w14:textId="74C4A3CD" w:rsidR="00051327" w:rsidRPr="00FC4B76" w:rsidRDefault="00051327" w:rsidP="002779FC">
      <w:pPr>
        <w:pStyle w:val="PrformatHTML"/>
        <w:bidi/>
        <w:spacing w:line="360" w:lineRule="auto"/>
        <w:jc w:val="both"/>
        <w:rPr>
          <w:rFonts w:asciiTheme="majorBidi" w:hAnsiTheme="majorBidi" w:cstheme="majorBidi"/>
          <w:color w:val="202124"/>
          <w:sz w:val="22"/>
          <w:szCs w:val="22"/>
        </w:rPr>
      </w:pPr>
      <w:r w:rsidRPr="002779FC">
        <w:rPr>
          <w:rStyle w:val="y2iqfc"/>
          <w:rFonts w:asciiTheme="majorBidi" w:hAnsiTheme="majorBidi" w:cstheme="majorBidi"/>
          <w:color w:val="202124"/>
          <w:sz w:val="22"/>
          <w:szCs w:val="22"/>
          <w:rtl/>
        </w:rPr>
        <w:t>تهدف دراستنا إلى</w:t>
      </w:r>
      <w:r w:rsidR="00DF158D">
        <w:rPr>
          <w:rStyle w:val="y2iqfc"/>
          <w:rFonts w:asciiTheme="majorBidi" w:hAnsiTheme="majorBidi" w:cstheme="majorBidi" w:hint="cs"/>
          <w:color w:val="202124"/>
          <w:sz w:val="22"/>
          <w:szCs w:val="22"/>
          <w:rtl/>
          <w:lang w:bidi="ar-DZ"/>
        </w:rPr>
        <w:t xml:space="preserve"> تقديم </w:t>
      </w:r>
      <w:r w:rsidR="00D955E3">
        <w:rPr>
          <w:rStyle w:val="y2iqfc"/>
          <w:rFonts w:asciiTheme="majorBidi" w:hAnsiTheme="majorBidi" w:cstheme="majorBidi" w:hint="cs"/>
          <w:color w:val="202124"/>
          <w:sz w:val="22"/>
          <w:szCs w:val="22"/>
          <w:rtl/>
          <w:lang w:bidi="ar-DZ"/>
        </w:rPr>
        <w:t>و</w:t>
      </w:r>
      <w:r w:rsidR="00D955E3">
        <w:rPr>
          <w:rStyle w:val="y2iqfc"/>
          <w:rFonts w:asciiTheme="majorBidi" w:hAnsiTheme="majorBidi" w:cstheme="majorBidi" w:hint="cs"/>
          <w:color w:val="202124"/>
          <w:sz w:val="22"/>
          <w:szCs w:val="22"/>
          <w:rtl/>
        </w:rPr>
        <w:t>تقييم</w:t>
      </w:r>
      <w:r w:rsidR="00DF158D">
        <w:rPr>
          <w:rStyle w:val="y2iqfc"/>
          <w:rFonts w:asciiTheme="majorBidi" w:hAnsiTheme="majorBidi" w:cstheme="majorBidi"/>
          <w:color w:val="202124"/>
          <w:sz w:val="22"/>
          <w:szCs w:val="22"/>
          <w:rtl/>
        </w:rPr>
        <w:t xml:space="preserve"> </w:t>
      </w:r>
      <w:r w:rsidR="00D955E3">
        <w:rPr>
          <w:rStyle w:val="y2iqfc"/>
          <w:rFonts w:asciiTheme="majorBidi" w:hAnsiTheme="majorBidi" w:cstheme="majorBidi" w:hint="cs"/>
          <w:color w:val="202124"/>
          <w:sz w:val="22"/>
          <w:szCs w:val="22"/>
          <w:rtl/>
        </w:rPr>
        <w:t>والعلاجات</w:t>
      </w:r>
      <w:r w:rsidR="00DF158D">
        <w:rPr>
          <w:rStyle w:val="y2iqfc"/>
          <w:rFonts w:asciiTheme="majorBidi" w:hAnsiTheme="majorBidi" w:cstheme="majorBidi" w:hint="cs"/>
          <w:color w:val="202124"/>
          <w:sz w:val="22"/>
          <w:szCs w:val="22"/>
          <w:rtl/>
        </w:rPr>
        <w:t xml:space="preserve"> الممكنة ل</w:t>
      </w:r>
      <w:r w:rsidR="002779FC" w:rsidRPr="002779FC">
        <w:rPr>
          <w:rStyle w:val="y2iqfc"/>
          <w:rFonts w:asciiTheme="majorBidi" w:hAnsiTheme="majorBidi" w:cstheme="majorBidi" w:hint="cs"/>
          <w:color w:val="202124"/>
          <w:sz w:val="22"/>
          <w:szCs w:val="22"/>
          <w:rtl/>
          <w:lang w:bidi="ar-DZ"/>
        </w:rPr>
        <w:t>لغمش. أولاً</w:t>
      </w:r>
      <w:r w:rsidR="002779FC" w:rsidRPr="002779FC">
        <w:rPr>
          <w:rStyle w:val="y2iqfc"/>
          <w:rFonts w:asciiTheme="majorBidi" w:hAnsiTheme="majorBidi" w:cstheme="majorBidi" w:hint="cs"/>
          <w:color w:val="202124"/>
          <w:sz w:val="22"/>
          <w:szCs w:val="22"/>
          <w:rtl/>
        </w:rPr>
        <w:t>،</w:t>
      </w:r>
      <w:r w:rsidR="002779FC" w:rsidRPr="002779FC">
        <w:rPr>
          <w:rStyle w:val="y2iqfc"/>
          <w:rFonts w:asciiTheme="majorBidi" w:hAnsiTheme="majorBidi" w:cstheme="majorBidi" w:hint="cs"/>
          <w:color w:val="202124"/>
          <w:sz w:val="22"/>
          <w:szCs w:val="22"/>
          <w:rtl/>
          <w:lang w:bidi="ar-DZ"/>
        </w:rPr>
        <w:t xml:space="preserve"> سوف </w:t>
      </w:r>
      <w:r w:rsidR="002779FC" w:rsidRPr="002779FC">
        <w:rPr>
          <w:rStyle w:val="y2iqfc"/>
          <w:rFonts w:asciiTheme="majorBidi" w:hAnsiTheme="majorBidi" w:cstheme="majorBidi" w:hint="cs"/>
          <w:color w:val="202124"/>
          <w:sz w:val="22"/>
          <w:szCs w:val="22"/>
          <w:rtl/>
        </w:rPr>
        <w:t>نستكشف</w:t>
      </w:r>
      <w:r w:rsidRPr="002779FC">
        <w:rPr>
          <w:rStyle w:val="y2iqfc"/>
          <w:rFonts w:asciiTheme="majorBidi" w:hAnsiTheme="majorBidi" w:cstheme="majorBidi"/>
          <w:color w:val="202124"/>
          <w:sz w:val="22"/>
          <w:szCs w:val="22"/>
          <w:rtl/>
        </w:rPr>
        <w:t xml:space="preserve"> تشريح وفسيولوجيا العين، وطرق تقييم الغمش، بالإضافة إلى طرق التدخل المختلفة لعلاج هذه </w:t>
      </w:r>
      <w:r w:rsidR="00D955E3" w:rsidRPr="002779FC">
        <w:rPr>
          <w:rStyle w:val="y2iqfc"/>
          <w:rFonts w:asciiTheme="majorBidi" w:hAnsiTheme="majorBidi" w:cstheme="majorBidi" w:hint="cs"/>
          <w:color w:val="202124"/>
          <w:sz w:val="22"/>
          <w:szCs w:val="22"/>
          <w:rtl/>
        </w:rPr>
        <w:t>الحالة. أظهر</w:t>
      </w:r>
      <w:r w:rsidR="00D955E3" w:rsidRPr="002779FC">
        <w:rPr>
          <w:rStyle w:val="y2iqfc"/>
          <w:rFonts w:asciiTheme="majorBidi" w:hAnsiTheme="majorBidi" w:cstheme="majorBidi" w:hint="eastAsia"/>
          <w:color w:val="202124"/>
          <w:sz w:val="22"/>
          <w:szCs w:val="22"/>
          <w:rtl/>
        </w:rPr>
        <w:t>ت</w:t>
      </w:r>
      <w:r w:rsidRPr="002779FC">
        <w:rPr>
          <w:rStyle w:val="y2iqfc"/>
          <w:rFonts w:asciiTheme="majorBidi" w:hAnsiTheme="majorBidi" w:cstheme="majorBidi"/>
          <w:color w:val="202124"/>
          <w:sz w:val="22"/>
          <w:szCs w:val="22"/>
          <w:rtl/>
        </w:rPr>
        <w:t xml:space="preserve"> النتائج أن</w:t>
      </w:r>
      <w:r w:rsidRPr="002779FC">
        <w:rPr>
          <w:rStyle w:val="y2iqfc"/>
          <w:rFonts w:asciiTheme="majorBidi" w:hAnsiTheme="majorBidi" w:cstheme="majorBidi" w:hint="cs"/>
          <w:color w:val="202124"/>
          <w:sz w:val="22"/>
          <w:szCs w:val="22"/>
          <w:rtl/>
        </w:rPr>
        <w:t xml:space="preserve"> عصابة العين ت</w:t>
      </w:r>
      <w:r w:rsidRPr="002779FC">
        <w:rPr>
          <w:rStyle w:val="y2iqfc"/>
          <w:rFonts w:asciiTheme="majorBidi" w:hAnsiTheme="majorBidi" w:cstheme="majorBidi"/>
          <w:color w:val="202124"/>
          <w:sz w:val="22"/>
          <w:szCs w:val="22"/>
          <w:rtl/>
        </w:rPr>
        <w:t xml:space="preserve">ظل الطريقة الأكثر </w:t>
      </w:r>
      <w:r w:rsidR="00D955E3" w:rsidRPr="002779FC">
        <w:rPr>
          <w:rStyle w:val="y2iqfc"/>
          <w:rFonts w:asciiTheme="majorBidi" w:hAnsiTheme="majorBidi" w:cstheme="majorBidi" w:hint="cs"/>
          <w:color w:val="202124"/>
          <w:sz w:val="22"/>
          <w:szCs w:val="22"/>
          <w:rtl/>
        </w:rPr>
        <w:t>استخدامًا. وم</w:t>
      </w:r>
      <w:r w:rsidR="00D955E3" w:rsidRPr="002779FC">
        <w:rPr>
          <w:rStyle w:val="y2iqfc"/>
          <w:rFonts w:asciiTheme="majorBidi" w:hAnsiTheme="majorBidi" w:cstheme="majorBidi" w:hint="eastAsia"/>
          <w:color w:val="202124"/>
          <w:sz w:val="22"/>
          <w:szCs w:val="22"/>
          <w:rtl/>
        </w:rPr>
        <w:t>ن</w:t>
      </w:r>
      <w:r w:rsidRPr="002779FC">
        <w:rPr>
          <w:rStyle w:val="y2iqfc"/>
          <w:rFonts w:asciiTheme="majorBidi" w:hAnsiTheme="majorBidi" w:cstheme="majorBidi"/>
          <w:color w:val="202124"/>
          <w:sz w:val="22"/>
          <w:szCs w:val="22"/>
          <w:rtl/>
        </w:rPr>
        <w:t xml:space="preserve"> هنا سنناقش أهمية الكشف المبكر في نجاح العلاج وضرورة مراقبة العلاج، لتقليل التأثيرات طويلة المدى على جودة الحياة البصرية</w:t>
      </w:r>
      <w:r w:rsidRPr="00FC4B76">
        <w:rPr>
          <w:rStyle w:val="y2iqfc"/>
          <w:rFonts w:asciiTheme="majorBidi" w:hAnsiTheme="majorBidi" w:cstheme="majorBidi"/>
          <w:color w:val="202124"/>
          <w:sz w:val="22"/>
          <w:szCs w:val="22"/>
          <w:rtl/>
        </w:rPr>
        <w:t>.</w:t>
      </w:r>
    </w:p>
    <w:p w14:paraId="58CE86D7" w14:textId="44218E4C" w:rsidR="00051327" w:rsidRPr="00DF158D" w:rsidRDefault="00D955E3" w:rsidP="00DF158D">
      <w:pPr>
        <w:spacing w:line="360" w:lineRule="auto"/>
        <w:jc w:val="right"/>
        <w:rPr>
          <w:rFonts w:cstheme="majorBidi"/>
          <w:lang w:bidi="ar-DZ"/>
        </w:rPr>
      </w:pPr>
      <w:r w:rsidRPr="00FC4B76">
        <w:rPr>
          <w:rFonts w:ascii="Times New Roman,Bold" w:cs="Times New Roman,Bold" w:hint="cs"/>
          <w:rtl/>
        </w:rPr>
        <w:t>الغمش، رؤية</w:t>
      </w:r>
      <w:r>
        <w:rPr>
          <w:rFonts w:ascii="Times New Roman,Bold" w:cs="Times New Roman,Bold" w:hint="cs"/>
          <w:rtl/>
          <w:lang w:bidi="ar-DZ"/>
        </w:rPr>
        <w:t xml:space="preserve"> </w:t>
      </w:r>
      <w:r w:rsidRPr="00FC4B76">
        <w:rPr>
          <w:rFonts w:ascii="Times New Roman,Bold" w:cs="Times New Roman,Bold" w:hint="cs"/>
          <w:rtl/>
        </w:rPr>
        <w:t>مجهرية،</w:t>
      </w:r>
      <w:r>
        <w:rPr>
          <w:rFonts w:ascii="Times New Roman,Bold" w:cs="Times New Roman,Bold" w:hint="cs"/>
          <w:rtl/>
          <w:lang w:bidi="ar-DZ"/>
        </w:rPr>
        <w:t xml:space="preserve"> تشخي</w:t>
      </w:r>
      <w:r>
        <w:rPr>
          <w:rFonts w:ascii="Times New Roman,Bold" w:cs="Times New Roman,Bold" w:hint="eastAsia"/>
          <w:rtl/>
          <w:lang w:bidi="ar-DZ"/>
        </w:rPr>
        <w:t>ص</w:t>
      </w:r>
      <w:r w:rsidR="002779FC">
        <w:rPr>
          <w:rFonts w:ascii="Times New Roman,Bold" w:cs="Times New Roman,Bold" w:hint="cs"/>
          <w:rtl/>
          <w:lang w:bidi="ar-DZ"/>
        </w:rPr>
        <w:t>،</w:t>
      </w:r>
      <w:r w:rsidR="002779FC">
        <w:rPr>
          <w:rFonts w:ascii="Times New Roman,Bold" w:cs="Times New Roman,Bold" w:hint="cs"/>
          <w:rtl/>
        </w:rPr>
        <w:t xml:space="preserve"> علا</w:t>
      </w:r>
      <w:r w:rsidR="002779FC">
        <w:rPr>
          <w:rFonts w:ascii="Times New Roman,Bold" w:cs="Times New Roman,Bold" w:hint="eastAsia"/>
          <w:rtl/>
        </w:rPr>
        <w:t>ج</w:t>
      </w:r>
      <w:r w:rsidR="002779FC">
        <w:rPr>
          <w:rFonts w:ascii="Times New Roman,Bold" w:cs="Times New Roman,Bold" w:hint="cs"/>
          <w:rtl/>
        </w:rPr>
        <w:t>.</w:t>
      </w:r>
      <w:r w:rsidR="002779FC" w:rsidRPr="00FC4B76">
        <w:rPr>
          <w:rFonts w:ascii="Times New Roman,Bold" w:cs="Times New Roman,Bold"/>
        </w:rPr>
        <w:t>:</w:t>
      </w:r>
      <w:r w:rsidR="002779FC" w:rsidRPr="00FC4B76">
        <w:rPr>
          <w:rFonts w:ascii="Times New Roman,Bold" w:cs="Times New Roman,Bold" w:hint="cs"/>
          <w:b/>
          <w:bCs/>
          <w:rtl/>
        </w:rPr>
        <w:t xml:space="preserve"> كلما</w:t>
      </w:r>
      <w:r w:rsidR="002779FC" w:rsidRPr="00FC4B76">
        <w:rPr>
          <w:rFonts w:ascii="Times New Roman,Bold" w:cs="Times New Roman,Bold" w:hint="eastAsia"/>
          <w:b/>
          <w:bCs/>
          <w:rtl/>
        </w:rPr>
        <w:t>ت</w:t>
      </w:r>
      <w:r w:rsidR="00585629" w:rsidRPr="00FC4B76">
        <w:rPr>
          <w:rFonts w:ascii="Times New Roman,Bold" w:cs="Times New Roman,Bold" w:hint="cs"/>
          <w:b/>
          <w:bCs/>
          <w:rtl/>
        </w:rPr>
        <w:t xml:space="preserve"> مفتاحية </w:t>
      </w:r>
    </w:p>
    <w:sectPr w:rsidR="00051327" w:rsidRPr="00DF158D" w:rsidSect="00513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Times New Roman,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051327"/>
    <w:rsid w:val="00051327"/>
    <w:rsid w:val="000B7145"/>
    <w:rsid w:val="001D3B8E"/>
    <w:rsid w:val="002779FC"/>
    <w:rsid w:val="003066E3"/>
    <w:rsid w:val="00490E57"/>
    <w:rsid w:val="00513AE2"/>
    <w:rsid w:val="00585629"/>
    <w:rsid w:val="00A939B2"/>
    <w:rsid w:val="00B405AA"/>
    <w:rsid w:val="00BB5416"/>
    <w:rsid w:val="00D442CC"/>
    <w:rsid w:val="00D955E3"/>
    <w:rsid w:val="00DE46DB"/>
    <w:rsid w:val="00DF158D"/>
    <w:rsid w:val="00F03CE9"/>
    <w:rsid w:val="00FC4B7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BC974"/>
  <w15:docId w15:val="{8C68E7FF-272D-410E-B0D9-8DC336AD9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AE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051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051327"/>
    <w:rPr>
      <w:rFonts w:ascii="Courier New" w:eastAsia="Times New Roman" w:hAnsi="Courier New" w:cs="Courier New"/>
      <w:sz w:val="20"/>
      <w:szCs w:val="20"/>
    </w:rPr>
  </w:style>
  <w:style w:type="character" w:customStyle="1" w:styleId="y2iqfc">
    <w:name w:val="y2iqfc"/>
    <w:basedOn w:val="Policepardfaut"/>
    <w:rsid w:val="00051327"/>
  </w:style>
  <w:style w:type="paragraph" w:styleId="NormalWeb">
    <w:name w:val="Normal (Web)"/>
    <w:basedOn w:val="Normal"/>
    <w:uiPriority w:val="99"/>
    <w:semiHidden/>
    <w:unhideWhenUsed/>
    <w:rsid w:val="001D3B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e-clamp-1">
    <w:name w:val="line-clamp-1"/>
    <w:basedOn w:val="Policepardfaut"/>
    <w:rsid w:val="001D3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451004">
      <w:bodyDiv w:val="1"/>
      <w:marLeft w:val="0"/>
      <w:marRight w:val="0"/>
      <w:marTop w:val="0"/>
      <w:marBottom w:val="0"/>
      <w:divBdr>
        <w:top w:val="none" w:sz="0" w:space="0" w:color="auto"/>
        <w:left w:val="none" w:sz="0" w:space="0" w:color="auto"/>
        <w:bottom w:val="none" w:sz="0" w:space="0" w:color="auto"/>
        <w:right w:val="none" w:sz="0" w:space="0" w:color="auto"/>
      </w:divBdr>
      <w:divsChild>
        <w:div w:id="610356584">
          <w:marLeft w:val="0"/>
          <w:marRight w:val="0"/>
          <w:marTop w:val="0"/>
          <w:marBottom w:val="0"/>
          <w:divBdr>
            <w:top w:val="none" w:sz="0" w:space="0" w:color="auto"/>
            <w:left w:val="none" w:sz="0" w:space="0" w:color="auto"/>
            <w:bottom w:val="none" w:sz="0" w:space="0" w:color="auto"/>
            <w:right w:val="none" w:sz="0" w:space="0" w:color="auto"/>
          </w:divBdr>
          <w:divsChild>
            <w:div w:id="490831281">
              <w:marLeft w:val="0"/>
              <w:marRight w:val="0"/>
              <w:marTop w:val="0"/>
              <w:marBottom w:val="0"/>
              <w:divBdr>
                <w:top w:val="none" w:sz="0" w:space="0" w:color="auto"/>
                <w:left w:val="none" w:sz="0" w:space="0" w:color="auto"/>
                <w:bottom w:val="none" w:sz="0" w:space="0" w:color="auto"/>
                <w:right w:val="none" w:sz="0" w:space="0" w:color="auto"/>
              </w:divBdr>
              <w:divsChild>
                <w:div w:id="1925072138">
                  <w:marLeft w:val="0"/>
                  <w:marRight w:val="0"/>
                  <w:marTop w:val="0"/>
                  <w:marBottom w:val="0"/>
                  <w:divBdr>
                    <w:top w:val="none" w:sz="0" w:space="0" w:color="auto"/>
                    <w:left w:val="none" w:sz="0" w:space="0" w:color="auto"/>
                    <w:bottom w:val="none" w:sz="0" w:space="0" w:color="auto"/>
                    <w:right w:val="none" w:sz="0" w:space="0" w:color="auto"/>
                  </w:divBdr>
                  <w:divsChild>
                    <w:div w:id="73682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467873">
          <w:marLeft w:val="0"/>
          <w:marRight w:val="0"/>
          <w:marTop w:val="0"/>
          <w:marBottom w:val="0"/>
          <w:divBdr>
            <w:top w:val="none" w:sz="0" w:space="0" w:color="auto"/>
            <w:left w:val="none" w:sz="0" w:space="0" w:color="auto"/>
            <w:bottom w:val="none" w:sz="0" w:space="0" w:color="auto"/>
            <w:right w:val="none" w:sz="0" w:space="0" w:color="auto"/>
          </w:divBdr>
          <w:divsChild>
            <w:div w:id="1685550616">
              <w:marLeft w:val="0"/>
              <w:marRight w:val="0"/>
              <w:marTop w:val="0"/>
              <w:marBottom w:val="0"/>
              <w:divBdr>
                <w:top w:val="none" w:sz="0" w:space="0" w:color="auto"/>
                <w:left w:val="none" w:sz="0" w:space="0" w:color="auto"/>
                <w:bottom w:val="none" w:sz="0" w:space="0" w:color="auto"/>
                <w:right w:val="none" w:sz="0" w:space="0" w:color="auto"/>
              </w:divBdr>
              <w:divsChild>
                <w:div w:id="2112430342">
                  <w:marLeft w:val="0"/>
                  <w:marRight w:val="0"/>
                  <w:marTop w:val="0"/>
                  <w:marBottom w:val="0"/>
                  <w:divBdr>
                    <w:top w:val="none" w:sz="0" w:space="0" w:color="auto"/>
                    <w:left w:val="none" w:sz="0" w:space="0" w:color="auto"/>
                    <w:bottom w:val="none" w:sz="0" w:space="0" w:color="auto"/>
                    <w:right w:val="none" w:sz="0" w:space="0" w:color="auto"/>
                  </w:divBdr>
                  <w:divsChild>
                    <w:div w:id="4484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08897">
      <w:bodyDiv w:val="1"/>
      <w:marLeft w:val="0"/>
      <w:marRight w:val="0"/>
      <w:marTop w:val="0"/>
      <w:marBottom w:val="0"/>
      <w:divBdr>
        <w:top w:val="none" w:sz="0" w:space="0" w:color="auto"/>
        <w:left w:val="none" w:sz="0" w:space="0" w:color="auto"/>
        <w:bottom w:val="none" w:sz="0" w:space="0" w:color="auto"/>
        <w:right w:val="none" w:sz="0" w:space="0" w:color="auto"/>
      </w:divBdr>
    </w:div>
    <w:div w:id="1533615615">
      <w:bodyDiv w:val="1"/>
      <w:marLeft w:val="0"/>
      <w:marRight w:val="0"/>
      <w:marTop w:val="0"/>
      <w:marBottom w:val="0"/>
      <w:divBdr>
        <w:top w:val="none" w:sz="0" w:space="0" w:color="auto"/>
        <w:left w:val="none" w:sz="0" w:space="0" w:color="auto"/>
        <w:bottom w:val="none" w:sz="0" w:space="0" w:color="auto"/>
        <w:right w:val="none" w:sz="0" w:space="0" w:color="auto"/>
      </w:divBdr>
    </w:div>
    <w:div w:id="1693142326">
      <w:bodyDiv w:val="1"/>
      <w:marLeft w:val="0"/>
      <w:marRight w:val="0"/>
      <w:marTop w:val="0"/>
      <w:marBottom w:val="0"/>
      <w:divBdr>
        <w:top w:val="none" w:sz="0" w:space="0" w:color="auto"/>
        <w:left w:val="none" w:sz="0" w:space="0" w:color="auto"/>
        <w:bottom w:val="none" w:sz="0" w:space="0" w:color="auto"/>
        <w:right w:val="none" w:sz="0" w:space="0" w:color="auto"/>
      </w:divBdr>
    </w:div>
    <w:div w:id="210687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334</Words>
  <Characters>1839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HP-PC</cp:lastModifiedBy>
  <cp:revision>7</cp:revision>
  <dcterms:created xsi:type="dcterms:W3CDTF">2024-06-14T17:18:00Z</dcterms:created>
  <dcterms:modified xsi:type="dcterms:W3CDTF">2024-07-02T13:05:00Z</dcterms:modified>
</cp:coreProperties>
</file>