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994" w:rsidRPr="00F91994" w:rsidRDefault="00F91994" w:rsidP="00F91994">
      <w:pPr>
        <w:jc w:val="both"/>
        <w:rPr>
          <w:rFonts w:asciiTheme="majorBidi" w:hAnsiTheme="majorBidi" w:cstheme="majorBidi"/>
          <w:b/>
          <w:bCs/>
          <w:sz w:val="24"/>
          <w:szCs w:val="24"/>
        </w:rPr>
      </w:pPr>
      <w:r w:rsidRPr="00F91994">
        <w:rPr>
          <w:rFonts w:asciiTheme="majorBidi" w:hAnsiTheme="majorBidi" w:cstheme="majorBidi"/>
          <w:b/>
          <w:bCs/>
          <w:sz w:val="24"/>
          <w:szCs w:val="24"/>
        </w:rPr>
        <w:t>Résumé</w:t>
      </w:r>
    </w:p>
    <w:p w:rsidR="00F91994" w:rsidRPr="00F91994" w:rsidRDefault="00F91994" w:rsidP="00F91994">
      <w:pPr>
        <w:jc w:val="both"/>
        <w:rPr>
          <w:rFonts w:asciiTheme="majorBidi" w:hAnsiTheme="majorBidi" w:cstheme="majorBidi"/>
          <w:sz w:val="24"/>
          <w:szCs w:val="24"/>
        </w:rPr>
      </w:pPr>
      <w:r>
        <w:rPr>
          <w:rFonts w:asciiTheme="majorBidi" w:hAnsiTheme="majorBidi" w:cstheme="majorBidi"/>
          <w:sz w:val="24"/>
          <w:szCs w:val="24"/>
        </w:rPr>
        <w:t xml:space="preserve">              </w:t>
      </w:r>
      <w:bookmarkStart w:id="0" w:name="_GoBack"/>
      <w:bookmarkEnd w:id="0"/>
      <w:r w:rsidRPr="00F91994">
        <w:rPr>
          <w:rFonts w:asciiTheme="majorBidi" w:hAnsiTheme="majorBidi" w:cstheme="majorBidi"/>
          <w:sz w:val="24"/>
          <w:szCs w:val="24"/>
        </w:rPr>
        <w:t>L’objectif principal de ce mémoire était de comprendre les facteurs contribuant à l’astigmatisme, ces conséquences et les différentes approches de son traitement afin de développer des stratégies efficaces de gestion de cette anomalie, spécifiquement aux âges plus avancés. Notre travail a été réalisé à partir des données de 80 patients. Les résultats obtenus ont permis de conclure pour cette étude que : Les causes sous-jacentes de l'astigmatisme varient selon l'âge auquel l’anomalie se développe. Pour ceux qui ont développé un astigmatisme dans l’enfance, les facteurs génétiques étaient une cause majeure, alors que chez les adultes, les facteurs sont variables. L’acuité visuelle varie significativement selon l'âge auquel l’astigmatisme se développe, une dégradation progressive de la vision et l’'ajustement aux changements visuels associés au vieillissement peut être particulièrement difficile. Les préférences pour les traitements de l'astigmatisme varient en fonction de l'âge de l'apparition et des groupes d’âge. L’amélioration de l'acuité visuelle par les traitements presque similaires selon l'âge. Une prise en charge précoce et adaptée est essentielle pour prévenir les complications et améliorer les résultats visuels. La prévention passe par le dépistage régulier, surtout chez les enfants, et l'éducation sur l'importance des examens de la vue régulière.</w:t>
      </w:r>
    </w:p>
    <w:p w:rsidR="00F91994" w:rsidRPr="00F91994" w:rsidRDefault="00F91994" w:rsidP="00F91994">
      <w:pPr>
        <w:jc w:val="both"/>
        <w:rPr>
          <w:rFonts w:asciiTheme="majorBidi" w:hAnsiTheme="majorBidi" w:cstheme="majorBidi"/>
          <w:sz w:val="24"/>
          <w:szCs w:val="24"/>
        </w:rPr>
      </w:pPr>
      <w:r w:rsidRPr="00F91994">
        <w:rPr>
          <w:rFonts w:asciiTheme="majorBidi" w:hAnsiTheme="majorBidi" w:cstheme="majorBidi"/>
          <w:sz w:val="24"/>
          <w:szCs w:val="24"/>
        </w:rPr>
        <w:t>Mots-clés : Astigmatisme, vieillissement, qualité de vie.</w:t>
      </w: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bidi/>
        <w:spacing w:line="360" w:lineRule="auto"/>
        <w:jc w:val="both"/>
        <w:rPr>
          <w:rFonts w:asciiTheme="majorBidi" w:hAnsiTheme="majorBidi" w:cstheme="majorBidi"/>
          <w:b/>
          <w:bCs/>
          <w:sz w:val="24"/>
          <w:szCs w:val="24"/>
        </w:rPr>
      </w:pPr>
      <w:r w:rsidRPr="00F91994">
        <w:rPr>
          <w:rFonts w:asciiTheme="majorBidi" w:hAnsiTheme="majorBidi" w:cstheme="majorBidi"/>
          <w:b/>
          <w:bCs/>
          <w:sz w:val="24"/>
          <w:szCs w:val="24"/>
          <w:rtl/>
        </w:rPr>
        <w:lastRenderedPageBreak/>
        <w:t>ملخص</w:t>
      </w:r>
    </w:p>
    <w:p w:rsidR="00F91994" w:rsidRPr="00F91994" w:rsidRDefault="00F91994" w:rsidP="00F91994">
      <w:pPr>
        <w:bidi/>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F91994">
        <w:rPr>
          <w:rFonts w:asciiTheme="majorBidi" w:hAnsiTheme="majorBidi" w:cstheme="majorBidi"/>
          <w:sz w:val="24"/>
          <w:szCs w:val="24"/>
          <w:rtl/>
        </w:rPr>
        <w:t xml:space="preserve">الهدف الرئيسي من هذه الأطروحة هو فهم العوامل التي تساهم في </w:t>
      </w:r>
      <w:proofErr w:type="spellStart"/>
      <w:r w:rsidRPr="00F91994">
        <w:rPr>
          <w:rFonts w:asciiTheme="majorBidi" w:hAnsiTheme="majorBidi" w:cstheme="majorBidi" w:hint="cs"/>
          <w:sz w:val="24"/>
          <w:szCs w:val="24"/>
          <w:rtl/>
        </w:rPr>
        <w:t>الاستجماتيزم</w:t>
      </w:r>
      <w:proofErr w:type="spellEnd"/>
      <w:r w:rsidRPr="00F91994">
        <w:rPr>
          <w:rFonts w:asciiTheme="majorBidi" w:hAnsiTheme="majorBidi" w:cstheme="majorBidi" w:hint="cs"/>
          <w:sz w:val="24"/>
          <w:szCs w:val="24"/>
          <w:rtl/>
        </w:rPr>
        <w:t xml:space="preserve"> </w:t>
      </w:r>
      <w:r w:rsidRPr="00F91994">
        <w:rPr>
          <w:rFonts w:asciiTheme="majorBidi" w:hAnsiTheme="majorBidi" w:cstheme="majorBidi" w:hint="cs"/>
          <w:sz w:val="24"/>
          <w:szCs w:val="24"/>
          <w:rtl/>
        </w:rPr>
        <w:t>(</w:t>
      </w:r>
      <w:proofErr w:type="spellStart"/>
      <w:r w:rsidRPr="00F91994">
        <w:rPr>
          <w:rFonts w:asciiTheme="majorBidi" w:hAnsiTheme="majorBidi" w:cstheme="majorBidi" w:hint="cs"/>
          <w:sz w:val="24"/>
          <w:szCs w:val="24"/>
          <w:rtl/>
        </w:rPr>
        <w:t>اللابؤرية</w:t>
      </w:r>
      <w:proofErr w:type="spellEnd"/>
      <w:r w:rsidRPr="00F91994">
        <w:rPr>
          <w:rFonts w:asciiTheme="majorBidi" w:hAnsiTheme="majorBidi" w:cstheme="majorBidi" w:hint="cs"/>
          <w:sz w:val="24"/>
          <w:szCs w:val="24"/>
          <w:rtl/>
        </w:rPr>
        <w:t>)</w:t>
      </w:r>
      <w:r w:rsidRPr="00F91994">
        <w:rPr>
          <w:rFonts w:asciiTheme="majorBidi" w:hAnsiTheme="majorBidi" w:cstheme="majorBidi"/>
          <w:sz w:val="24"/>
          <w:szCs w:val="24"/>
          <w:rtl/>
        </w:rPr>
        <w:t xml:space="preserve"> </w:t>
      </w:r>
      <w:r w:rsidRPr="00F91994">
        <w:rPr>
          <w:rFonts w:asciiTheme="majorBidi" w:hAnsiTheme="majorBidi" w:cstheme="majorBidi" w:hint="cs"/>
          <w:sz w:val="24"/>
          <w:szCs w:val="24"/>
          <w:rtl/>
        </w:rPr>
        <w:t>وعواقبه</w:t>
      </w:r>
      <w:r w:rsidRPr="00F91994">
        <w:rPr>
          <w:rFonts w:asciiTheme="majorBidi" w:hAnsiTheme="majorBidi" w:cstheme="majorBidi"/>
          <w:sz w:val="24"/>
          <w:szCs w:val="24"/>
          <w:rtl/>
        </w:rPr>
        <w:t xml:space="preserve"> والأساليب</w:t>
      </w:r>
      <w:r>
        <w:rPr>
          <w:rFonts w:asciiTheme="majorBidi" w:hAnsiTheme="majorBidi" w:cstheme="majorBidi"/>
          <w:sz w:val="24"/>
          <w:szCs w:val="24"/>
        </w:rPr>
        <w:t xml:space="preserve"> </w:t>
      </w:r>
      <w:r w:rsidRPr="00F91994">
        <w:rPr>
          <w:rFonts w:asciiTheme="majorBidi" w:hAnsiTheme="majorBidi" w:cstheme="majorBidi"/>
          <w:sz w:val="24"/>
          <w:szCs w:val="24"/>
          <w:rtl/>
        </w:rPr>
        <w:t>المختلفة لعلاجه من أجل تطوير استراتيجيات فعالة لإدارة هذا الشذوذ، وخاصة في الأعمار الأكبر. تم تنفيذ عملنا باستخدام</w:t>
      </w:r>
      <w:r>
        <w:rPr>
          <w:rFonts w:asciiTheme="majorBidi" w:hAnsiTheme="majorBidi" w:cstheme="majorBidi"/>
          <w:sz w:val="24"/>
          <w:szCs w:val="24"/>
        </w:rPr>
        <w:t xml:space="preserve"> </w:t>
      </w:r>
      <w:r w:rsidRPr="00F91994">
        <w:rPr>
          <w:rFonts w:asciiTheme="majorBidi" w:hAnsiTheme="majorBidi" w:cstheme="majorBidi"/>
          <w:sz w:val="24"/>
          <w:szCs w:val="24"/>
          <w:rtl/>
        </w:rPr>
        <w:t xml:space="preserve">بيانات من 80 مريضا. وقد مكنت النتائج التي تم الحصول عليها من استنتاج ما يلي حول هذه </w:t>
      </w:r>
      <w:r w:rsidRPr="00F91994">
        <w:rPr>
          <w:rFonts w:asciiTheme="majorBidi" w:hAnsiTheme="majorBidi" w:cstheme="majorBidi" w:hint="cs"/>
          <w:sz w:val="24"/>
          <w:szCs w:val="24"/>
          <w:rtl/>
        </w:rPr>
        <w:t>الدراسة:</w:t>
      </w:r>
      <w:r w:rsidRPr="00F91994">
        <w:rPr>
          <w:rFonts w:asciiTheme="majorBidi" w:hAnsiTheme="majorBidi" w:cstheme="majorBidi"/>
          <w:sz w:val="24"/>
          <w:szCs w:val="24"/>
          <w:rtl/>
        </w:rPr>
        <w:t xml:space="preserve"> تختلف الأسباب</w:t>
      </w:r>
      <w:r>
        <w:rPr>
          <w:rFonts w:asciiTheme="majorBidi" w:hAnsiTheme="majorBidi" w:cstheme="majorBidi"/>
          <w:sz w:val="24"/>
          <w:szCs w:val="24"/>
        </w:rPr>
        <w:t xml:space="preserve"> </w:t>
      </w:r>
      <w:r w:rsidRPr="00F91994">
        <w:rPr>
          <w:rFonts w:asciiTheme="majorBidi" w:hAnsiTheme="majorBidi" w:cstheme="majorBidi"/>
          <w:sz w:val="24"/>
          <w:szCs w:val="24"/>
          <w:rtl/>
        </w:rPr>
        <w:t xml:space="preserve">الكامنة وراء </w:t>
      </w:r>
      <w:proofErr w:type="spellStart"/>
      <w:r w:rsidRPr="00F91994">
        <w:rPr>
          <w:rFonts w:asciiTheme="majorBidi" w:hAnsiTheme="majorBidi" w:cstheme="majorBidi"/>
          <w:sz w:val="24"/>
          <w:szCs w:val="24"/>
          <w:rtl/>
        </w:rPr>
        <w:t>الاستجماتيزم</w:t>
      </w:r>
      <w:proofErr w:type="spellEnd"/>
      <w:r w:rsidRPr="00F91994">
        <w:rPr>
          <w:rFonts w:asciiTheme="majorBidi" w:hAnsiTheme="majorBidi" w:cstheme="majorBidi"/>
          <w:sz w:val="24"/>
          <w:szCs w:val="24"/>
          <w:rtl/>
        </w:rPr>
        <w:t xml:space="preserve"> باختلاف العمر الذي يتطور فيه الشذوذ. بالنسبة لأولئك الذين أصيبوا </w:t>
      </w:r>
      <w:proofErr w:type="spellStart"/>
      <w:r w:rsidRPr="00F91994">
        <w:rPr>
          <w:rFonts w:asciiTheme="majorBidi" w:hAnsiTheme="majorBidi" w:cstheme="majorBidi"/>
          <w:sz w:val="24"/>
          <w:szCs w:val="24"/>
          <w:rtl/>
        </w:rPr>
        <w:t>بالاستجماتيزم</w:t>
      </w:r>
      <w:proofErr w:type="spellEnd"/>
      <w:r w:rsidRPr="00F91994">
        <w:rPr>
          <w:rFonts w:asciiTheme="majorBidi" w:hAnsiTheme="majorBidi" w:cstheme="majorBidi"/>
          <w:sz w:val="24"/>
          <w:szCs w:val="24"/>
          <w:rtl/>
        </w:rPr>
        <w:t xml:space="preserve"> في مرحلة</w:t>
      </w:r>
      <w:r>
        <w:rPr>
          <w:rFonts w:asciiTheme="majorBidi" w:hAnsiTheme="majorBidi" w:cstheme="majorBidi"/>
          <w:sz w:val="24"/>
          <w:szCs w:val="24"/>
        </w:rPr>
        <w:t xml:space="preserve"> </w:t>
      </w:r>
      <w:r w:rsidRPr="00F91994">
        <w:rPr>
          <w:rFonts w:asciiTheme="majorBidi" w:hAnsiTheme="majorBidi" w:cstheme="majorBidi"/>
          <w:sz w:val="24"/>
          <w:szCs w:val="24"/>
          <w:rtl/>
        </w:rPr>
        <w:t>الطفولة، كانت العوامل الوراثية سببًا رئيسيًا، بينما تختلف العوامل عند البالغين. تختلف حدة البصر بشكل كبير اعتمادًا على</w:t>
      </w:r>
      <w:r>
        <w:rPr>
          <w:rFonts w:asciiTheme="majorBidi" w:hAnsiTheme="majorBidi" w:cstheme="majorBidi"/>
          <w:sz w:val="24"/>
          <w:szCs w:val="24"/>
        </w:rPr>
        <w:t xml:space="preserve"> </w:t>
      </w:r>
      <w:r w:rsidRPr="00F91994">
        <w:rPr>
          <w:rFonts w:asciiTheme="majorBidi" w:hAnsiTheme="majorBidi" w:cstheme="majorBidi"/>
          <w:sz w:val="24"/>
          <w:szCs w:val="24"/>
          <w:rtl/>
        </w:rPr>
        <w:t xml:space="preserve">العمر الذي يتطور فيه </w:t>
      </w:r>
      <w:proofErr w:type="spellStart"/>
      <w:r w:rsidRPr="00F91994">
        <w:rPr>
          <w:rFonts w:asciiTheme="majorBidi" w:hAnsiTheme="majorBidi" w:cstheme="majorBidi"/>
          <w:sz w:val="24"/>
          <w:szCs w:val="24"/>
          <w:rtl/>
        </w:rPr>
        <w:t>الاستجماتيزم</w:t>
      </w:r>
      <w:proofErr w:type="spellEnd"/>
      <w:r w:rsidRPr="00F91994">
        <w:rPr>
          <w:rFonts w:asciiTheme="majorBidi" w:hAnsiTheme="majorBidi" w:cstheme="majorBidi"/>
          <w:sz w:val="24"/>
          <w:szCs w:val="24"/>
          <w:rtl/>
        </w:rPr>
        <w:t>، وقد يكون التدهور التدريجي للرؤية والتكيف مع التغيرات البصرية المرتبطة بالشيخوخة</w:t>
      </w:r>
      <w:r w:rsidRPr="00F91994">
        <w:rPr>
          <w:rFonts w:asciiTheme="majorBidi" w:hAnsiTheme="majorBidi" w:cstheme="majorBidi"/>
          <w:sz w:val="24"/>
          <w:szCs w:val="24"/>
        </w:rPr>
        <w:t xml:space="preserve"> </w:t>
      </w:r>
      <w:r w:rsidRPr="00F91994">
        <w:rPr>
          <w:rFonts w:asciiTheme="majorBidi" w:hAnsiTheme="majorBidi" w:cstheme="majorBidi"/>
          <w:sz w:val="24"/>
          <w:szCs w:val="24"/>
          <w:rtl/>
        </w:rPr>
        <w:t xml:space="preserve">أمرًا صعبًا بشكل خاص. تختلف تفضيلات علاجات </w:t>
      </w:r>
      <w:proofErr w:type="spellStart"/>
      <w:r w:rsidRPr="00F91994">
        <w:rPr>
          <w:rFonts w:asciiTheme="majorBidi" w:hAnsiTheme="majorBidi" w:cstheme="majorBidi"/>
          <w:sz w:val="24"/>
          <w:szCs w:val="24"/>
          <w:rtl/>
        </w:rPr>
        <w:t>الاستجماتيزم</w:t>
      </w:r>
      <w:proofErr w:type="spellEnd"/>
      <w:r w:rsidRPr="00F91994">
        <w:rPr>
          <w:rFonts w:asciiTheme="majorBidi" w:hAnsiTheme="majorBidi" w:cstheme="majorBidi"/>
          <w:sz w:val="24"/>
          <w:szCs w:val="24"/>
          <w:rtl/>
        </w:rPr>
        <w:t xml:space="preserve"> اعتمادًا على عمر ظهور المرض والفئات العمرية. ان</w:t>
      </w:r>
      <w:r w:rsidRPr="00F91994">
        <w:rPr>
          <w:rFonts w:asciiTheme="majorBidi" w:hAnsiTheme="majorBidi" w:cstheme="majorBidi"/>
          <w:sz w:val="24"/>
          <w:szCs w:val="24"/>
        </w:rPr>
        <w:t xml:space="preserve"> </w:t>
      </w:r>
      <w:r w:rsidRPr="00F91994">
        <w:rPr>
          <w:rFonts w:asciiTheme="majorBidi" w:hAnsiTheme="majorBidi" w:cstheme="majorBidi"/>
          <w:sz w:val="24"/>
          <w:szCs w:val="24"/>
          <w:rtl/>
        </w:rPr>
        <w:t>التحسن في حدة البصر عن طريق العلاجات يكاد يكون متماثلا عند كل الاعمار. العلاج المبكر والمناسب ضروري لمنع</w:t>
      </w:r>
      <w:r w:rsidRPr="00F91994">
        <w:rPr>
          <w:rFonts w:asciiTheme="majorBidi" w:hAnsiTheme="majorBidi" w:cstheme="majorBidi"/>
          <w:sz w:val="24"/>
          <w:szCs w:val="24"/>
        </w:rPr>
        <w:t xml:space="preserve"> </w:t>
      </w:r>
      <w:r w:rsidRPr="00F91994">
        <w:rPr>
          <w:rFonts w:asciiTheme="majorBidi" w:hAnsiTheme="majorBidi" w:cstheme="majorBidi"/>
          <w:sz w:val="24"/>
          <w:szCs w:val="24"/>
          <w:rtl/>
        </w:rPr>
        <w:t>المضاعفات وتحسين النتائج البصرية. وتشمل الوقاية إجراء فحص منتظم، وخاصة بين الأطفال، والتثقيف حول أهمية</w:t>
      </w:r>
      <w:r w:rsidRPr="00F91994">
        <w:rPr>
          <w:rFonts w:asciiTheme="majorBidi" w:hAnsiTheme="majorBidi" w:cstheme="majorBidi"/>
          <w:sz w:val="24"/>
          <w:szCs w:val="24"/>
        </w:rPr>
        <w:t xml:space="preserve"> </w:t>
      </w:r>
      <w:r w:rsidRPr="00F91994">
        <w:rPr>
          <w:rFonts w:asciiTheme="majorBidi" w:hAnsiTheme="majorBidi" w:cstheme="majorBidi"/>
          <w:sz w:val="24"/>
          <w:szCs w:val="24"/>
          <w:rtl/>
        </w:rPr>
        <w:t xml:space="preserve">فحوصات العين </w:t>
      </w:r>
      <w:r w:rsidRPr="00F91994">
        <w:rPr>
          <w:rFonts w:asciiTheme="majorBidi" w:hAnsiTheme="majorBidi" w:cstheme="majorBidi" w:hint="cs"/>
          <w:sz w:val="24"/>
          <w:szCs w:val="24"/>
          <w:rtl/>
        </w:rPr>
        <w:t>المنتظمة</w:t>
      </w:r>
      <w:r w:rsidRPr="00F91994">
        <w:rPr>
          <w:rFonts w:asciiTheme="majorBidi" w:hAnsiTheme="majorBidi" w:cstheme="majorBidi"/>
          <w:sz w:val="24"/>
          <w:szCs w:val="24"/>
        </w:rPr>
        <w:t>.</w:t>
      </w:r>
    </w:p>
    <w:p w:rsidR="00F91994" w:rsidRPr="00F91994" w:rsidRDefault="00F91994" w:rsidP="00F91994">
      <w:pPr>
        <w:bidi/>
        <w:rPr>
          <w:rFonts w:asciiTheme="majorBidi" w:hAnsiTheme="majorBidi" w:cstheme="majorBidi"/>
          <w:sz w:val="24"/>
          <w:szCs w:val="24"/>
        </w:rPr>
      </w:pPr>
      <w:r w:rsidRPr="00F91994">
        <w:rPr>
          <w:rFonts w:asciiTheme="majorBidi" w:hAnsiTheme="majorBidi" w:cstheme="majorBidi"/>
          <w:sz w:val="24"/>
          <w:szCs w:val="24"/>
          <w:rtl/>
        </w:rPr>
        <w:t xml:space="preserve">الكلمات المفتاحية: </w:t>
      </w:r>
      <w:proofErr w:type="spellStart"/>
      <w:r w:rsidRPr="00F91994">
        <w:rPr>
          <w:rFonts w:asciiTheme="majorBidi" w:hAnsiTheme="majorBidi" w:cstheme="majorBidi"/>
          <w:sz w:val="24"/>
          <w:szCs w:val="24"/>
          <w:rtl/>
        </w:rPr>
        <w:t>الاستجماتيزم</w:t>
      </w:r>
      <w:proofErr w:type="spellEnd"/>
      <w:r w:rsidRPr="00F91994">
        <w:rPr>
          <w:rFonts w:asciiTheme="majorBidi" w:hAnsiTheme="majorBidi" w:cstheme="majorBidi"/>
          <w:sz w:val="24"/>
          <w:szCs w:val="24"/>
          <w:rtl/>
        </w:rPr>
        <w:t>، الشيخوخة، نوعية الحياة</w:t>
      </w:r>
      <w:r w:rsidRPr="00F91994">
        <w:rPr>
          <w:rFonts w:asciiTheme="majorBidi" w:hAnsiTheme="majorBidi" w:cstheme="majorBidi"/>
          <w:sz w:val="24"/>
          <w:szCs w:val="24"/>
        </w:rPr>
        <w:t>.</w:t>
      </w: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Default="00F91994" w:rsidP="00F91994">
      <w:pPr>
        <w:rPr>
          <w:rFonts w:asciiTheme="majorBidi" w:hAnsiTheme="majorBidi" w:cstheme="majorBidi"/>
          <w:sz w:val="24"/>
          <w:szCs w:val="24"/>
        </w:rPr>
      </w:pPr>
    </w:p>
    <w:p w:rsid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sz w:val="24"/>
          <w:szCs w:val="24"/>
        </w:rPr>
      </w:pPr>
    </w:p>
    <w:p w:rsidR="00F91994" w:rsidRDefault="00F91994" w:rsidP="00F91994">
      <w:pPr>
        <w:rPr>
          <w:rFonts w:asciiTheme="majorBidi" w:hAnsiTheme="majorBidi" w:cstheme="majorBidi"/>
          <w:sz w:val="24"/>
          <w:szCs w:val="24"/>
        </w:rPr>
      </w:pPr>
    </w:p>
    <w:p w:rsidR="00F91994" w:rsidRDefault="00F91994" w:rsidP="00F91994">
      <w:pPr>
        <w:rPr>
          <w:rFonts w:asciiTheme="majorBidi" w:hAnsiTheme="majorBidi" w:cstheme="majorBidi"/>
          <w:sz w:val="24"/>
          <w:szCs w:val="24"/>
        </w:rPr>
      </w:pPr>
    </w:p>
    <w:p w:rsidR="00F91994" w:rsidRPr="00F91994" w:rsidRDefault="00F91994" w:rsidP="00F91994">
      <w:pPr>
        <w:rPr>
          <w:rFonts w:asciiTheme="majorBidi" w:hAnsiTheme="majorBidi" w:cstheme="majorBidi"/>
          <w:b/>
          <w:bCs/>
          <w:sz w:val="24"/>
          <w:szCs w:val="24"/>
        </w:rPr>
      </w:pPr>
      <w:r w:rsidRPr="00F91994">
        <w:rPr>
          <w:rFonts w:asciiTheme="majorBidi" w:hAnsiTheme="majorBidi" w:cstheme="majorBidi"/>
          <w:b/>
          <w:bCs/>
          <w:sz w:val="24"/>
          <w:szCs w:val="24"/>
        </w:rPr>
        <w:lastRenderedPageBreak/>
        <w:t>Abstract</w:t>
      </w:r>
    </w:p>
    <w:p w:rsidR="00F91994" w:rsidRPr="00F91994" w:rsidRDefault="00F91994" w:rsidP="00F91994">
      <w:pPr>
        <w:jc w:val="both"/>
        <w:rPr>
          <w:rFonts w:asciiTheme="majorBidi" w:hAnsiTheme="majorBidi" w:cstheme="majorBidi"/>
          <w:sz w:val="24"/>
          <w:szCs w:val="24"/>
        </w:rPr>
      </w:pPr>
      <w:r>
        <w:rPr>
          <w:rFonts w:asciiTheme="majorBidi" w:hAnsiTheme="majorBidi" w:cstheme="majorBidi"/>
          <w:sz w:val="24"/>
          <w:szCs w:val="24"/>
        </w:rPr>
        <w:t xml:space="preserve">               </w:t>
      </w:r>
      <w:r w:rsidRPr="00F91994">
        <w:rPr>
          <w:rFonts w:asciiTheme="majorBidi" w:hAnsiTheme="majorBidi" w:cstheme="majorBidi"/>
          <w:sz w:val="24"/>
          <w:szCs w:val="24"/>
        </w:rPr>
        <w:t xml:space="preserve">The main objective of </w:t>
      </w:r>
      <w:proofErr w:type="spellStart"/>
      <w:r w:rsidRPr="00F91994">
        <w:rPr>
          <w:rFonts w:asciiTheme="majorBidi" w:hAnsiTheme="majorBidi" w:cstheme="majorBidi"/>
          <w:sz w:val="24"/>
          <w:szCs w:val="24"/>
        </w:rPr>
        <w:t>this</w:t>
      </w:r>
      <w:proofErr w:type="spellEnd"/>
      <w:r w:rsidRPr="00F91994">
        <w:rPr>
          <w:rFonts w:asciiTheme="majorBidi" w:hAnsiTheme="majorBidi" w:cstheme="majorBidi"/>
          <w:sz w:val="24"/>
          <w:szCs w:val="24"/>
        </w:rPr>
        <w:t xml:space="preserve"> dissertation </w:t>
      </w:r>
      <w:proofErr w:type="spellStart"/>
      <w:r w:rsidRPr="00F91994">
        <w:rPr>
          <w:rFonts w:asciiTheme="majorBidi" w:hAnsiTheme="majorBidi" w:cstheme="majorBidi"/>
          <w:sz w:val="24"/>
          <w:szCs w:val="24"/>
        </w:rPr>
        <w:t>was</w:t>
      </w:r>
      <w:proofErr w:type="spellEnd"/>
      <w:r w:rsidRPr="00F91994">
        <w:rPr>
          <w:rFonts w:asciiTheme="majorBidi" w:hAnsiTheme="majorBidi" w:cstheme="majorBidi"/>
          <w:sz w:val="24"/>
          <w:szCs w:val="24"/>
        </w:rPr>
        <w:t xml:space="preserve"> to </w:t>
      </w:r>
      <w:proofErr w:type="spellStart"/>
      <w:r w:rsidRPr="00F91994">
        <w:rPr>
          <w:rFonts w:asciiTheme="majorBidi" w:hAnsiTheme="majorBidi" w:cstheme="majorBidi"/>
          <w:sz w:val="24"/>
          <w:szCs w:val="24"/>
        </w:rPr>
        <w:t>understand</w:t>
      </w:r>
      <w:proofErr w:type="spellEnd"/>
      <w:r w:rsidRPr="00F91994">
        <w:rPr>
          <w:rFonts w:asciiTheme="majorBidi" w:hAnsiTheme="majorBidi" w:cstheme="majorBidi"/>
          <w:sz w:val="24"/>
          <w:szCs w:val="24"/>
        </w:rPr>
        <w:t xml:space="preserve"> the </w:t>
      </w:r>
      <w:proofErr w:type="spellStart"/>
      <w:r w:rsidRPr="00F91994">
        <w:rPr>
          <w:rFonts w:asciiTheme="majorBidi" w:hAnsiTheme="majorBidi" w:cstheme="majorBidi"/>
          <w:sz w:val="24"/>
          <w:szCs w:val="24"/>
        </w:rPr>
        <w:t>factors</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contributing</w:t>
      </w:r>
      <w:proofErr w:type="spellEnd"/>
      <w:r w:rsidRPr="00F91994">
        <w:rPr>
          <w:rFonts w:asciiTheme="majorBidi" w:hAnsiTheme="majorBidi" w:cstheme="majorBidi"/>
          <w:sz w:val="24"/>
          <w:szCs w:val="24"/>
        </w:rPr>
        <w:t xml:space="preserve"> to </w:t>
      </w:r>
      <w:proofErr w:type="spellStart"/>
      <w:r w:rsidRPr="00F91994">
        <w:rPr>
          <w:rFonts w:asciiTheme="majorBidi" w:hAnsiTheme="majorBidi" w:cstheme="majorBidi"/>
          <w:sz w:val="24"/>
          <w:szCs w:val="24"/>
        </w:rPr>
        <w:t>astigmatism</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its</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consequences</w:t>
      </w:r>
      <w:proofErr w:type="spellEnd"/>
      <w:r w:rsidRPr="00F91994">
        <w:rPr>
          <w:rFonts w:asciiTheme="majorBidi" w:hAnsiTheme="majorBidi" w:cstheme="majorBidi"/>
          <w:sz w:val="24"/>
          <w:szCs w:val="24"/>
        </w:rPr>
        <w:t xml:space="preserve"> and the </w:t>
      </w:r>
      <w:proofErr w:type="spellStart"/>
      <w:r w:rsidRPr="00F91994">
        <w:rPr>
          <w:rFonts w:asciiTheme="majorBidi" w:hAnsiTheme="majorBidi" w:cstheme="majorBidi"/>
          <w:sz w:val="24"/>
          <w:szCs w:val="24"/>
        </w:rPr>
        <w:t>different</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approaches</w:t>
      </w:r>
      <w:proofErr w:type="spellEnd"/>
      <w:r w:rsidRPr="00F91994">
        <w:rPr>
          <w:rFonts w:asciiTheme="majorBidi" w:hAnsiTheme="majorBidi" w:cstheme="majorBidi"/>
          <w:sz w:val="24"/>
          <w:szCs w:val="24"/>
        </w:rPr>
        <w:t xml:space="preserve"> to </w:t>
      </w:r>
      <w:proofErr w:type="spellStart"/>
      <w:r w:rsidRPr="00F91994">
        <w:rPr>
          <w:rFonts w:asciiTheme="majorBidi" w:hAnsiTheme="majorBidi" w:cstheme="majorBidi"/>
          <w:sz w:val="24"/>
          <w:szCs w:val="24"/>
        </w:rPr>
        <w:t>its</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treatment</w:t>
      </w:r>
      <w:proofErr w:type="spellEnd"/>
      <w:r w:rsidRPr="00F91994">
        <w:rPr>
          <w:rFonts w:asciiTheme="majorBidi" w:hAnsiTheme="majorBidi" w:cstheme="majorBidi"/>
          <w:sz w:val="24"/>
          <w:szCs w:val="24"/>
        </w:rPr>
        <w:t xml:space="preserve"> in </w:t>
      </w:r>
      <w:proofErr w:type="spellStart"/>
      <w:r w:rsidRPr="00F91994">
        <w:rPr>
          <w:rFonts w:asciiTheme="majorBidi" w:hAnsiTheme="majorBidi" w:cstheme="majorBidi"/>
          <w:sz w:val="24"/>
          <w:szCs w:val="24"/>
        </w:rPr>
        <w:t>order</w:t>
      </w:r>
      <w:proofErr w:type="spellEnd"/>
      <w:r w:rsidRPr="00F91994">
        <w:rPr>
          <w:rFonts w:asciiTheme="majorBidi" w:hAnsiTheme="majorBidi" w:cstheme="majorBidi"/>
          <w:sz w:val="24"/>
          <w:szCs w:val="24"/>
        </w:rPr>
        <w:t xml:space="preserve"> to </w:t>
      </w:r>
      <w:proofErr w:type="spellStart"/>
      <w:r w:rsidRPr="00F91994">
        <w:rPr>
          <w:rFonts w:asciiTheme="majorBidi" w:hAnsiTheme="majorBidi" w:cstheme="majorBidi"/>
          <w:sz w:val="24"/>
          <w:szCs w:val="24"/>
        </w:rPr>
        <w:t>develop</w:t>
      </w:r>
      <w:proofErr w:type="spellEnd"/>
      <w:r w:rsidRPr="00F91994">
        <w:rPr>
          <w:rFonts w:asciiTheme="majorBidi" w:hAnsiTheme="majorBidi" w:cstheme="majorBidi"/>
          <w:sz w:val="24"/>
          <w:szCs w:val="24"/>
        </w:rPr>
        <w:t xml:space="preserve"> effective </w:t>
      </w:r>
      <w:proofErr w:type="spellStart"/>
      <w:r w:rsidRPr="00F91994">
        <w:rPr>
          <w:rFonts w:asciiTheme="majorBidi" w:hAnsiTheme="majorBidi" w:cstheme="majorBidi"/>
          <w:sz w:val="24"/>
          <w:szCs w:val="24"/>
        </w:rPr>
        <w:t>strategies</w:t>
      </w:r>
      <w:proofErr w:type="spellEnd"/>
      <w:r w:rsidRPr="00F91994">
        <w:rPr>
          <w:rFonts w:asciiTheme="majorBidi" w:hAnsiTheme="majorBidi" w:cstheme="majorBidi"/>
          <w:sz w:val="24"/>
          <w:szCs w:val="24"/>
        </w:rPr>
        <w:t xml:space="preserve"> for </w:t>
      </w:r>
      <w:proofErr w:type="spellStart"/>
      <w:r w:rsidRPr="00F91994">
        <w:rPr>
          <w:rFonts w:asciiTheme="majorBidi" w:hAnsiTheme="majorBidi" w:cstheme="majorBidi"/>
          <w:sz w:val="24"/>
          <w:szCs w:val="24"/>
        </w:rPr>
        <w:t>managing</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this</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anomaly</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specifically</w:t>
      </w:r>
      <w:proofErr w:type="spellEnd"/>
      <w:r w:rsidRPr="00F91994">
        <w:rPr>
          <w:rFonts w:asciiTheme="majorBidi" w:hAnsiTheme="majorBidi" w:cstheme="majorBidi"/>
          <w:sz w:val="24"/>
          <w:szCs w:val="24"/>
        </w:rPr>
        <w:t xml:space="preserve"> at </w:t>
      </w:r>
      <w:proofErr w:type="spellStart"/>
      <w:r w:rsidRPr="00F91994">
        <w:rPr>
          <w:rFonts w:asciiTheme="majorBidi" w:hAnsiTheme="majorBidi" w:cstheme="majorBidi"/>
          <w:sz w:val="24"/>
          <w:szCs w:val="24"/>
        </w:rPr>
        <w:t>older</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ages</w:t>
      </w:r>
      <w:proofErr w:type="spellEnd"/>
      <w:r w:rsidRPr="00F91994">
        <w:rPr>
          <w:rFonts w:asciiTheme="majorBidi" w:hAnsiTheme="majorBidi" w:cstheme="majorBidi"/>
          <w:sz w:val="24"/>
          <w:szCs w:val="24"/>
        </w:rPr>
        <w:t xml:space="preserve">. Our </w:t>
      </w:r>
      <w:proofErr w:type="spellStart"/>
      <w:r w:rsidRPr="00F91994">
        <w:rPr>
          <w:rFonts w:asciiTheme="majorBidi" w:hAnsiTheme="majorBidi" w:cstheme="majorBidi"/>
          <w:sz w:val="24"/>
          <w:szCs w:val="24"/>
        </w:rPr>
        <w:t>work</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was</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carried</w:t>
      </w:r>
      <w:proofErr w:type="spellEnd"/>
      <w:r w:rsidRPr="00F91994">
        <w:rPr>
          <w:rFonts w:asciiTheme="majorBidi" w:hAnsiTheme="majorBidi" w:cstheme="majorBidi"/>
          <w:sz w:val="24"/>
          <w:szCs w:val="24"/>
        </w:rPr>
        <w:t xml:space="preserve"> out </w:t>
      </w:r>
      <w:proofErr w:type="spellStart"/>
      <w:r w:rsidRPr="00F91994">
        <w:rPr>
          <w:rFonts w:asciiTheme="majorBidi" w:hAnsiTheme="majorBidi" w:cstheme="majorBidi"/>
          <w:sz w:val="24"/>
          <w:szCs w:val="24"/>
        </w:rPr>
        <w:t>using</w:t>
      </w:r>
      <w:proofErr w:type="spellEnd"/>
      <w:r w:rsidRPr="00F91994">
        <w:rPr>
          <w:rFonts w:asciiTheme="majorBidi" w:hAnsiTheme="majorBidi" w:cstheme="majorBidi"/>
          <w:sz w:val="24"/>
          <w:szCs w:val="24"/>
        </w:rPr>
        <w:t xml:space="preserve"> data </w:t>
      </w:r>
      <w:proofErr w:type="spellStart"/>
      <w:r w:rsidRPr="00F91994">
        <w:rPr>
          <w:rFonts w:asciiTheme="majorBidi" w:hAnsiTheme="majorBidi" w:cstheme="majorBidi"/>
          <w:sz w:val="24"/>
          <w:szCs w:val="24"/>
        </w:rPr>
        <w:t>from</w:t>
      </w:r>
      <w:proofErr w:type="spellEnd"/>
      <w:r w:rsidRPr="00F91994">
        <w:rPr>
          <w:rFonts w:asciiTheme="majorBidi" w:hAnsiTheme="majorBidi" w:cstheme="majorBidi"/>
          <w:sz w:val="24"/>
          <w:szCs w:val="24"/>
        </w:rPr>
        <w:t xml:space="preserve"> 80 patients. The </w:t>
      </w:r>
      <w:proofErr w:type="spellStart"/>
      <w:r w:rsidRPr="00F91994">
        <w:rPr>
          <w:rFonts w:asciiTheme="majorBidi" w:hAnsiTheme="majorBidi" w:cstheme="majorBidi"/>
          <w:sz w:val="24"/>
          <w:szCs w:val="24"/>
        </w:rPr>
        <w:t>results</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obtained</w:t>
      </w:r>
      <w:proofErr w:type="spellEnd"/>
      <w:r w:rsidRPr="00F91994">
        <w:rPr>
          <w:rFonts w:asciiTheme="majorBidi" w:hAnsiTheme="majorBidi" w:cstheme="majorBidi"/>
          <w:sz w:val="24"/>
          <w:szCs w:val="24"/>
        </w:rPr>
        <w:t xml:space="preserve"> made </w:t>
      </w:r>
      <w:proofErr w:type="spellStart"/>
      <w:r w:rsidRPr="00F91994">
        <w:rPr>
          <w:rFonts w:asciiTheme="majorBidi" w:hAnsiTheme="majorBidi" w:cstheme="majorBidi"/>
          <w:sz w:val="24"/>
          <w:szCs w:val="24"/>
        </w:rPr>
        <w:t>it</w:t>
      </w:r>
      <w:proofErr w:type="spellEnd"/>
      <w:r w:rsidRPr="00F91994">
        <w:rPr>
          <w:rFonts w:asciiTheme="majorBidi" w:hAnsiTheme="majorBidi" w:cstheme="majorBidi"/>
          <w:sz w:val="24"/>
          <w:szCs w:val="24"/>
        </w:rPr>
        <w:t xml:space="preserve"> possible to </w:t>
      </w:r>
      <w:proofErr w:type="spellStart"/>
      <w:r w:rsidRPr="00F91994">
        <w:rPr>
          <w:rFonts w:asciiTheme="majorBidi" w:hAnsiTheme="majorBidi" w:cstheme="majorBidi"/>
          <w:sz w:val="24"/>
          <w:szCs w:val="24"/>
        </w:rPr>
        <w:t>conclude</w:t>
      </w:r>
      <w:proofErr w:type="spellEnd"/>
      <w:r w:rsidRPr="00F91994">
        <w:rPr>
          <w:rFonts w:asciiTheme="majorBidi" w:hAnsiTheme="majorBidi" w:cstheme="majorBidi"/>
          <w:sz w:val="24"/>
          <w:szCs w:val="24"/>
        </w:rPr>
        <w:t xml:space="preserve"> for </w:t>
      </w:r>
      <w:proofErr w:type="spellStart"/>
      <w:r w:rsidRPr="00F91994">
        <w:rPr>
          <w:rFonts w:asciiTheme="majorBidi" w:hAnsiTheme="majorBidi" w:cstheme="majorBidi"/>
          <w:sz w:val="24"/>
          <w:szCs w:val="24"/>
        </w:rPr>
        <w:t>this</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study</w:t>
      </w:r>
      <w:proofErr w:type="spellEnd"/>
      <w:r w:rsidRPr="00F91994">
        <w:rPr>
          <w:rFonts w:asciiTheme="majorBidi" w:hAnsiTheme="majorBidi" w:cstheme="majorBidi"/>
          <w:sz w:val="24"/>
          <w:szCs w:val="24"/>
        </w:rPr>
        <w:t xml:space="preserve"> </w:t>
      </w:r>
      <w:proofErr w:type="spellStart"/>
      <w:proofErr w:type="gramStart"/>
      <w:r w:rsidRPr="00F91994">
        <w:rPr>
          <w:rFonts w:asciiTheme="majorBidi" w:hAnsiTheme="majorBidi" w:cstheme="majorBidi"/>
          <w:sz w:val="24"/>
          <w:szCs w:val="24"/>
        </w:rPr>
        <w:t>that</w:t>
      </w:r>
      <w:proofErr w:type="spellEnd"/>
      <w:r w:rsidRPr="00F91994">
        <w:rPr>
          <w:rFonts w:asciiTheme="majorBidi" w:hAnsiTheme="majorBidi" w:cstheme="majorBidi"/>
          <w:sz w:val="24"/>
          <w:szCs w:val="24"/>
        </w:rPr>
        <w:t>:</w:t>
      </w:r>
      <w:proofErr w:type="gramEnd"/>
      <w:r w:rsidRPr="00F91994">
        <w:rPr>
          <w:rFonts w:asciiTheme="majorBidi" w:hAnsiTheme="majorBidi" w:cstheme="majorBidi"/>
          <w:sz w:val="24"/>
          <w:szCs w:val="24"/>
        </w:rPr>
        <w:t xml:space="preserve"> The </w:t>
      </w:r>
      <w:proofErr w:type="spellStart"/>
      <w:r w:rsidRPr="00F91994">
        <w:rPr>
          <w:rFonts w:asciiTheme="majorBidi" w:hAnsiTheme="majorBidi" w:cstheme="majorBidi"/>
          <w:sz w:val="24"/>
          <w:szCs w:val="24"/>
        </w:rPr>
        <w:t>underlying</w:t>
      </w:r>
      <w:proofErr w:type="spellEnd"/>
      <w:r w:rsidRPr="00F91994">
        <w:rPr>
          <w:rFonts w:asciiTheme="majorBidi" w:hAnsiTheme="majorBidi" w:cstheme="majorBidi"/>
          <w:sz w:val="24"/>
          <w:szCs w:val="24"/>
        </w:rPr>
        <w:t xml:space="preserve"> causes of </w:t>
      </w:r>
      <w:proofErr w:type="spellStart"/>
      <w:r w:rsidRPr="00F91994">
        <w:rPr>
          <w:rFonts w:asciiTheme="majorBidi" w:hAnsiTheme="majorBidi" w:cstheme="majorBidi"/>
          <w:sz w:val="24"/>
          <w:szCs w:val="24"/>
        </w:rPr>
        <w:t>astigmatism</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vary</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depending</w:t>
      </w:r>
      <w:proofErr w:type="spellEnd"/>
      <w:r w:rsidRPr="00F91994">
        <w:rPr>
          <w:rFonts w:asciiTheme="majorBidi" w:hAnsiTheme="majorBidi" w:cstheme="majorBidi"/>
          <w:sz w:val="24"/>
          <w:szCs w:val="24"/>
        </w:rPr>
        <w:t xml:space="preserve"> on the </w:t>
      </w:r>
      <w:proofErr w:type="spellStart"/>
      <w:r w:rsidRPr="00F91994">
        <w:rPr>
          <w:rFonts w:asciiTheme="majorBidi" w:hAnsiTheme="majorBidi" w:cstheme="majorBidi"/>
          <w:sz w:val="24"/>
          <w:szCs w:val="24"/>
        </w:rPr>
        <w:t>age</w:t>
      </w:r>
      <w:proofErr w:type="spellEnd"/>
      <w:r w:rsidRPr="00F91994">
        <w:rPr>
          <w:rFonts w:asciiTheme="majorBidi" w:hAnsiTheme="majorBidi" w:cstheme="majorBidi"/>
          <w:sz w:val="24"/>
          <w:szCs w:val="24"/>
        </w:rPr>
        <w:t xml:space="preserve"> at </w:t>
      </w:r>
      <w:proofErr w:type="spellStart"/>
      <w:r w:rsidRPr="00F91994">
        <w:rPr>
          <w:rFonts w:asciiTheme="majorBidi" w:hAnsiTheme="majorBidi" w:cstheme="majorBidi"/>
          <w:sz w:val="24"/>
          <w:szCs w:val="24"/>
        </w:rPr>
        <w:t>which</w:t>
      </w:r>
      <w:proofErr w:type="spellEnd"/>
      <w:r w:rsidRPr="00F91994">
        <w:rPr>
          <w:rFonts w:asciiTheme="majorBidi" w:hAnsiTheme="majorBidi" w:cstheme="majorBidi"/>
          <w:sz w:val="24"/>
          <w:szCs w:val="24"/>
        </w:rPr>
        <w:t xml:space="preserve"> the </w:t>
      </w:r>
      <w:proofErr w:type="spellStart"/>
      <w:r w:rsidRPr="00F91994">
        <w:rPr>
          <w:rFonts w:asciiTheme="majorBidi" w:hAnsiTheme="majorBidi" w:cstheme="majorBidi"/>
          <w:sz w:val="24"/>
          <w:szCs w:val="24"/>
        </w:rPr>
        <w:t>anomaly</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develops</w:t>
      </w:r>
      <w:proofErr w:type="spellEnd"/>
      <w:r w:rsidRPr="00F91994">
        <w:rPr>
          <w:rFonts w:asciiTheme="majorBidi" w:hAnsiTheme="majorBidi" w:cstheme="majorBidi"/>
          <w:sz w:val="24"/>
          <w:szCs w:val="24"/>
        </w:rPr>
        <w:t xml:space="preserve">. For </w:t>
      </w:r>
      <w:proofErr w:type="spellStart"/>
      <w:r w:rsidRPr="00F91994">
        <w:rPr>
          <w:rFonts w:asciiTheme="majorBidi" w:hAnsiTheme="majorBidi" w:cstheme="majorBidi"/>
          <w:sz w:val="24"/>
          <w:szCs w:val="24"/>
        </w:rPr>
        <w:t>those</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who</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developed</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astigmatism</w:t>
      </w:r>
      <w:proofErr w:type="spellEnd"/>
      <w:r w:rsidRPr="00F91994">
        <w:rPr>
          <w:rFonts w:asciiTheme="majorBidi" w:hAnsiTheme="majorBidi" w:cstheme="majorBidi"/>
          <w:sz w:val="24"/>
          <w:szCs w:val="24"/>
        </w:rPr>
        <w:t xml:space="preserve"> in </w:t>
      </w:r>
      <w:proofErr w:type="spellStart"/>
      <w:r w:rsidRPr="00F91994">
        <w:rPr>
          <w:rFonts w:asciiTheme="majorBidi" w:hAnsiTheme="majorBidi" w:cstheme="majorBidi"/>
          <w:sz w:val="24"/>
          <w:szCs w:val="24"/>
        </w:rPr>
        <w:t>childhood</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genetic</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factors</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were</w:t>
      </w:r>
      <w:proofErr w:type="spellEnd"/>
      <w:r w:rsidRPr="00F91994">
        <w:rPr>
          <w:rFonts w:asciiTheme="majorBidi" w:hAnsiTheme="majorBidi" w:cstheme="majorBidi"/>
          <w:sz w:val="24"/>
          <w:szCs w:val="24"/>
        </w:rPr>
        <w:t xml:space="preserve"> a major cause, </w:t>
      </w:r>
      <w:proofErr w:type="spellStart"/>
      <w:r w:rsidRPr="00F91994">
        <w:rPr>
          <w:rFonts w:asciiTheme="majorBidi" w:hAnsiTheme="majorBidi" w:cstheme="majorBidi"/>
          <w:sz w:val="24"/>
          <w:szCs w:val="24"/>
        </w:rPr>
        <w:t>whereas</w:t>
      </w:r>
      <w:proofErr w:type="spellEnd"/>
      <w:r w:rsidRPr="00F91994">
        <w:rPr>
          <w:rFonts w:asciiTheme="majorBidi" w:hAnsiTheme="majorBidi" w:cstheme="majorBidi"/>
          <w:sz w:val="24"/>
          <w:szCs w:val="24"/>
        </w:rPr>
        <w:t xml:space="preserve"> in </w:t>
      </w:r>
      <w:proofErr w:type="spellStart"/>
      <w:r w:rsidRPr="00F91994">
        <w:rPr>
          <w:rFonts w:asciiTheme="majorBidi" w:hAnsiTheme="majorBidi" w:cstheme="majorBidi"/>
          <w:sz w:val="24"/>
          <w:szCs w:val="24"/>
        </w:rPr>
        <w:t>adults</w:t>
      </w:r>
      <w:proofErr w:type="spellEnd"/>
      <w:r w:rsidRPr="00F91994">
        <w:rPr>
          <w:rFonts w:asciiTheme="majorBidi" w:hAnsiTheme="majorBidi" w:cstheme="majorBidi"/>
          <w:sz w:val="24"/>
          <w:szCs w:val="24"/>
        </w:rPr>
        <w:t xml:space="preserve">, the </w:t>
      </w:r>
      <w:proofErr w:type="spellStart"/>
      <w:r w:rsidRPr="00F91994">
        <w:rPr>
          <w:rFonts w:asciiTheme="majorBidi" w:hAnsiTheme="majorBidi" w:cstheme="majorBidi"/>
          <w:sz w:val="24"/>
          <w:szCs w:val="24"/>
        </w:rPr>
        <w:t>factors</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vary</w:t>
      </w:r>
      <w:proofErr w:type="spellEnd"/>
      <w:r w:rsidRPr="00F91994">
        <w:rPr>
          <w:rFonts w:asciiTheme="majorBidi" w:hAnsiTheme="majorBidi" w:cstheme="majorBidi"/>
          <w:sz w:val="24"/>
          <w:szCs w:val="24"/>
        </w:rPr>
        <w:t xml:space="preserve">. Visual </w:t>
      </w:r>
      <w:proofErr w:type="spellStart"/>
      <w:r w:rsidRPr="00F91994">
        <w:rPr>
          <w:rFonts w:asciiTheme="majorBidi" w:hAnsiTheme="majorBidi" w:cstheme="majorBidi"/>
          <w:sz w:val="24"/>
          <w:szCs w:val="24"/>
        </w:rPr>
        <w:t>acuity</w:t>
      </w:r>
      <w:proofErr w:type="spellEnd"/>
      <w:r w:rsidRPr="00F91994">
        <w:rPr>
          <w:rFonts w:asciiTheme="majorBidi" w:hAnsiTheme="majorBidi" w:cstheme="majorBidi"/>
          <w:sz w:val="24"/>
          <w:szCs w:val="24"/>
        </w:rPr>
        <w:t xml:space="preserve"> varies </w:t>
      </w:r>
      <w:proofErr w:type="spellStart"/>
      <w:r w:rsidRPr="00F91994">
        <w:rPr>
          <w:rFonts w:asciiTheme="majorBidi" w:hAnsiTheme="majorBidi" w:cstheme="majorBidi"/>
          <w:sz w:val="24"/>
          <w:szCs w:val="24"/>
        </w:rPr>
        <w:t>significantly</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depending</w:t>
      </w:r>
      <w:proofErr w:type="spellEnd"/>
      <w:r w:rsidRPr="00F91994">
        <w:rPr>
          <w:rFonts w:asciiTheme="majorBidi" w:hAnsiTheme="majorBidi" w:cstheme="majorBidi"/>
          <w:sz w:val="24"/>
          <w:szCs w:val="24"/>
        </w:rPr>
        <w:t xml:space="preserve"> on the </w:t>
      </w:r>
      <w:proofErr w:type="spellStart"/>
      <w:r w:rsidRPr="00F91994">
        <w:rPr>
          <w:rFonts w:asciiTheme="majorBidi" w:hAnsiTheme="majorBidi" w:cstheme="majorBidi"/>
          <w:sz w:val="24"/>
          <w:szCs w:val="24"/>
        </w:rPr>
        <w:t>age</w:t>
      </w:r>
      <w:proofErr w:type="spellEnd"/>
      <w:r w:rsidRPr="00F91994">
        <w:rPr>
          <w:rFonts w:asciiTheme="majorBidi" w:hAnsiTheme="majorBidi" w:cstheme="majorBidi"/>
          <w:sz w:val="24"/>
          <w:szCs w:val="24"/>
        </w:rPr>
        <w:t xml:space="preserve"> at </w:t>
      </w:r>
      <w:proofErr w:type="spellStart"/>
      <w:r w:rsidRPr="00F91994">
        <w:rPr>
          <w:rFonts w:asciiTheme="majorBidi" w:hAnsiTheme="majorBidi" w:cstheme="majorBidi"/>
          <w:sz w:val="24"/>
          <w:szCs w:val="24"/>
        </w:rPr>
        <w:t>which</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astigmatism</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develops</w:t>
      </w:r>
      <w:proofErr w:type="spellEnd"/>
      <w:r w:rsidRPr="00F91994">
        <w:rPr>
          <w:rFonts w:asciiTheme="majorBidi" w:hAnsiTheme="majorBidi" w:cstheme="majorBidi"/>
          <w:sz w:val="24"/>
          <w:szCs w:val="24"/>
        </w:rPr>
        <w:t xml:space="preserve">, progressive </w:t>
      </w:r>
      <w:proofErr w:type="spellStart"/>
      <w:r w:rsidRPr="00F91994">
        <w:rPr>
          <w:rFonts w:asciiTheme="majorBidi" w:hAnsiTheme="majorBidi" w:cstheme="majorBidi"/>
          <w:sz w:val="24"/>
          <w:szCs w:val="24"/>
        </w:rPr>
        <w:t>deterioration</w:t>
      </w:r>
      <w:proofErr w:type="spellEnd"/>
      <w:r w:rsidRPr="00F91994">
        <w:rPr>
          <w:rFonts w:asciiTheme="majorBidi" w:hAnsiTheme="majorBidi" w:cstheme="majorBidi"/>
          <w:sz w:val="24"/>
          <w:szCs w:val="24"/>
        </w:rPr>
        <w:t xml:space="preserve"> of vision and </w:t>
      </w:r>
      <w:proofErr w:type="spellStart"/>
      <w:r w:rsidRPr="00F91994">
        <w:rPr>
          <w:rFonts w:asciiTheme="majorBidi" w:hAnsiTheme="majorBidi" w:cstheme="majorBidi"/>
          <w:sz w:val="24"/>
          <w:szCs w:val="24"/>
        </w:rPr>
        <w:t>adjustment</w:t>
      </w:r>
      <w:proofErr w:type="spellEnd"/>
      <w:r w:rsidRPr="00F91994">
        <w:rPr>
          <w:rFonts w:asciiTheme="majorBidi" w:hAnsiTheme="majorBidi" w:cstheme="majorBidi"/>
          <w:sz w:val="24"/>
          <w:szCs w:val="24"/>
        </w:rPr>
        <w:t xml:space="preserve"> to the </w:t>
      </w:r>
      <w:proofErr w:type="spellStart"/>
      <w:r w:rsidRPr="00F91994">
        <w:rPr>
          <w:rFonts w:asciiTheme="majorBidi" w:hAnsiTheme="majorBidi" w:cstheme="majorBidi"/>
          <w:sz w:val="24"/>
          <w:szCs w:val="24"/>
        </w:rPr>
        <w:t>visual</w:t>
      </w:r>
      <w:proofErr w:type="spellEnd"/>
      <w:r w:rsidRPr="00F91994">
        <w:rPr>
          <w:rFonts w:asciiTheme="majorBidi" w:hAnsiTheme="majorBidi" w:cstheme="majorBidi"/>
          <w:sz w:val="24"/>
          <w:szCs w:val="24"/>
        </w:rPr>
        <w:t xml:space="preserve"> changes </w:t>
      </w:r>
      <w:proofErr w:type="spellStart"/>
      <w:r w:rsidRPr="00F91994">
        <w:rPr>
          <w:rFonts w:asciiTheme="majorBidi" w:hAnsiTheme="majorBidi" w:cstheme="majorBidi"/>
          <w:sz w:val="24"/>
          <w:szCs w:val="24"/>
        </w:rPr>
        <w:t>associated</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with</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aging</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can</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be</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particularly</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difficult</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Preferences</w:t>
      </w:r>
      <w:proofErr w:type="spellEnd"/>
      <w:r w:rsidRPr="00F91994">
        <w:rPr>
          <w:rFonts w:asciiTheme="majorBidi" w:hAnsiTheme="majorBidi" w:cstheme="majorBidi"/>
          <w:sz w:val="24"/>
          <w:szCs w:val="24"/>
        </w:rPr>
        <w:t xml:space="preserve"> for </w:t>
      </w:r>
      <w:proofErr w:type="spellStart"/>
      <w:r w:rsidRPr="00F91994">
        <w:rPr>
          <w:rFonts w:asciiTheme="majorBidi" w:hAnsiTheme="majorBidi" w:cstheme="majorBidi"/>
          <w:sz w:val="24"/>
          <w:szCs w:val="24"/>
        </w:rPr>
        <w:t>astigmatism</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treatments</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vary</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depending</w:t>
      </w:r>
      <w:proofErr w:type="spellEnd"/>
      <w:r w:rsidRPr="00F91994">
        <w:rPr>
          <w:rFonts w:asciiTheme="majorBidi" w:hAnsiTheme="majorBidi" w:cstheme="majorBidi"/>
          <w:sz w:val="24"/>
          <w:szCs w:val="24"/>
        </w:rPr>
        <w:t xml:space="preserve"> on </w:t>
      </w:r>
      <w:proofErr w:type="spellStart"/>
      <w:r w:rsidRPr="00F91994">
        <w:rPr>
          <w:rFonts w:asciiTheme="majorBidi" w:hAnsiTheme="majorBidi" w:cstheme="majorBidi"/>
          <w:sz w:val="24"/>
          <w:szCs w:val="24"/>
        </w:rPr>
        <w:t>age</w:t>
      </w:r>
      <w:proofErr w:type="spellEnd"/>
      <w:r w:rsidRPr="00F91994">
        <w:rPr>
          <w:rFonts w:asciiTheme="majorBidi" w:hAnsiTheme="majorBidi" w:cstheme="majorBidi"/>
          <w:sz w:val="24"/>
          <w:szCs w:val="24"/>
        </w:rPr>
        <w:t xml:space="preserve"> of </w:t>
      </w:r>
      <w:proofErr w:type="spellStart"/>
      <w:r w:rsidRPr="00F91994">
        <w:rPr>
          <w:rFonts w:asciiTheme="majorBidi" w:hAnsiTheme="majorBidi" w:cstheme="majorBidi"/>
          <w:sz w:val="24"/>
          <w:szCs w:val="24"/>
        </w:rPr>
        <w:t>onset</w:t>
      </w:r>
      <w:proofErr w:type="spellEnd"/>
      <w:r w:rsidRPr="00F91994">
        <w:rPr>
          <w:rFonts w:asciiTheme="majorBidi" w:hAnsiTheme="majorBidi" w:cstheme="majorBidi"/>
          <w:sz w:val="24"/>
          <w:szCs w:val="24"/>
        </w:rPr>
        <w:t xml:space="preserve"> and </w:t>
      </w:r>
      <w:proofErr w:type="spellStart"/>
      <w:r w:rsidRPr="00F91994">
        <w:rPr>
          <w:rFonts w:asciiTheme="majorBidi" w:hAnsiTheme="majorBidi" w:cstheme="majorBidi"/>
          <w:sz w:val="24"/>
          <w:szCs w:val="24"/>
        </w:rPr>
        <w:t>age</w:t>
      </w:r>
      <w:proofErr w:type="spellEnd"/>
      <w:r w:rsidRPr="00F91994">
        <w:rPr>
          <w:rFonts w:asciiTheme="majorBidi" w:hAnsiTheme="majorBidi" w:cstheme="majorBidi"/>
          <w:sz w:val="24"/>
          <w:szCs w:val="24"/>
        </w:rPr>
        <w:t xml:space="preserve"> groups. </w:t>
      </w:r>
      <w:proofErr w:type="spellStart"/>
      <w:r w:rsidRPr="00F91994">
        <w:rPr>
          <w:rFonts w:asciiTheme="majorBidi" w:hAnsiTheme="majorBidi" w:cstheme="majorBidi"/>
          <w:sz w:val="24"/>
          <w:szCs w:val="24"/>
        </w:rPr>
        <w:t>Improvement</w:t>
      </w:r>
      <w:proofErr w:type="spellEnd"/>
      <w:r w:rsidRPr="00F91994">
        <w:rPr>
          <w:rFonts w:asciiTheme="majorBidi" w:hAnsiTheme="majorBidi" w:cstheme="majorBidi"/>
          <w:sz w:val="24"/>
          <w:szCs w:val="24"/>
        </w:rPr>
        <w:t xml:space="preserve"> in </w:t>
      </w:r>
      <w:proofErr w:type="spellStart"/>
      <w:r w:rsidRPr="00F91994">
        <w:rPr>
          <w:rFonts w:asciiTheme="majorBidi" w:hAnsiTheme="majorBidi" w:cstheme="majorBidi"/>
          <w:sz w:val="24"/>
          <w:szCs w:val="24"/>
        </w:rPr>
        <w:t>visual</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acuity</w:t>
      </w:r>
      <w:proofErr w:type="spellEnd"/>
      <w:r w:rsidRPr="00F91994">
        <w:rPr>
          <w:rFonts w:asciiTheme="majorBidi" w:hAnsiTheme="majorBidi" w:cstheme="majorBidi"/>
          <w:sz w:val="24"/>
          <w:szCs w:val="24"/>
        </w:rPr>
        <w:t xml:space="preserve"> by </w:t>
      </w:r>
      <w:proofErr w:type="spellStart"/>
      <w:r w:rsidRPr="00F91994">
        <w:rPr>
          <w:rFonts w:asciiTheme="majorBidi" w:hAnsiTheme="majorBidi" w:cstheme="majorBidi"/>
          <w:sz w:val="24"/>
          <w:szCs w:val="24"/>
        </w:rPr>
        <w:t>almost</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similar</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treatments</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depending</w:t>
      </w:r>
      <w:proofErr w:type="spellEnd"/>
      <w:r w:rsidRPr="00F91994">
        <w:rPr>
          <w:rFonts w:asciiTheme="majorBidi" w:hAnsiTheme="majorBidi" w:cstheme="majorBidi"/>
          <w:sz w:val="24"/>
          <w:szCs w:val="24"/>
        </w:rPr>
        <w:t xml:space="preserve"> on </w:t>
      </w:r>
      <w:proofErr w:type="spellStart"/>
      <w:r w:rsidRPr="00F91994">
        <w:rPr>
          <w:rFonts w:asciiTheme="majorBidi" w:hAnsiTheme="majorBidi" w:cstheme="majorBidi"/>
          <w:sz w:val="24"/>
          <w:szCs w:val="24"/>
        </w:rPr>
        <w:t>age</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Early</w:t>
      </w:r>
      <w:proofErr w:type="spellEnd"/>
      <w:r w:rsidRPr="00F91994">
        <w:rPr>
          <w:rFonts w:asciiTheme="majorBidi" w:hAnsiTheme="majorBidi" w:cstheme="majorBidi"/>
          <w:sz w:val="24"/>
          <w:szCs w:val="24"/>
        </w:rPr>
        <w:t xml:space="preserve"> and </w:t>
      </w:r>
      <w:proofErr w:type="spellStart"/>
      <w:r w:rsidRPr="00F91994">
        <w:rPr>
          <w:rFonts w:asciiTheme="majorBidi" w:hAnsiTheme="majorBidi" w:cstheme="majorBidi"/>
          <w:sz w:val="24"/>
          <w:szCs w:val="24"/>
        </w:rPr>
        <w:t>appropriate</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treatment</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is</w:t>
      </w:r>
      <w:proofErr w:type="spellEnd"/>
      <w:r w:rsidRPr="00F91994">
        <w:rPr>
          <w:rFonts w:asciiTheme="majorBidi" w:hAnsiTheme="majorBidi" w:cstheme="majorBidi"/>
          <w:sz w:val="24"/>
          <w:szCs w:val="24"/>
        </w:rPr>
        <w:t xml:space="preserve"> essential to </w:t>
      </w:r>
      <w:proofErr w:type="spellStart"/>
      <w:r w:rsidRPr="00F91994">
        <w:rPr>
          <w:rFonts w:asciiTheme="majorBidi" w:hAnsiTheme="majorBidi" w:cstheme="majorBidi"/>
          <w:sz w:val="24"/>
          <w:szCs w:val="24"/>
        </w:rPr>
        <w:t>prevent</w:t>
      </w:r>
      <w:proofErr w:type="spellEnd"/>
      <w:r w:rsidRPr="00F91994">
        <w:rPr>
          <w:rFonts w:asciiTheme="majorBidi" w:hAnsiTheme="majorBidi" w:cstheme="majorBidi"/>
          <w:sz w:val="24"/>
          <w:szCs w:val="24"/>
        </w:rPr>
        <w:t xml:space="preserve"> complications and </w:t>
      </w:r>
      <w:proofErr w:type="spellStart"/>
      <w:r w:rsidRPr="00F91994">
        <w:rPr>
          <w:rFonts w:asciiTheme="majorBidi" w:hAnsiTheme="majorBidi" w:cstheme="majorBidi"/>
          <w:sz w:val="24"/>
          <w:szCs w:val="24"/>
        </w:rPr>
        <w:t>improve</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visual</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outcomes</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Prevention</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involves</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regular</w:t>
      </w:r>
      <w:proofErr w:type="spellEnd"/>
      <w:r w:rsidRPr="00F91994">
        <w:rPr>
          <w:rFonts w:asciiTheme="majorBidi" w:hAnsiTheme="majorBidi" w:cstheme="majorBidi"/>
          <w:sz w:val="24"/>
          <w:szCs w:val="24"/>
        </w:rPr>
        <w:t xml:space="preserve"> screening, </w:t>
      </w:r>
      <w:proofErr w:type="spellStart"/>
      <w:r w:rsidRPr="00F91994">
        <w:rPr>
          <w:rFonts w:asciiTheme="majorBidi" w:hAnsiTheme="majorBidi" w:cstheme="majorBidi"/>
          <w:sz w:val="24"/>
          <w:szCs w:val="24"/>
        </w:rPr>
        <w:t>especially</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among</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children</w:t>
      </w:r>
      <w:proofErr w:type="spellEnd"/>
      <w:r w:rsidRPr="00F91994">
        <w:rPr>
          <w:rFonts w:asciiTheme="majorBidi" w:hAnsiTheme="majorBidi" w:cstheme="majorBidi"/>
          <w:sz w:val="24"/>
          <w:szCs w:val="24"/>
        </w:rPr>
        <w:t xml:space="preserve">, and </w:t>
      </w:r>
      <w:proofErr w:type="spellStart"/>
      <w:r w:rsidRPr="00F91994">
        <w:rPr>
          <w:rFonts w:asciiTheme="majorBidi" w:hAnsiTheme="majorBidi" w:cstheme="majorBidi"/>
          <w:sz w:val="24"/>
          <w:szCs w:val="24"/>
        </w:rPr>
        <w:t>education</w:t>
      </w:r>
      <w:proofErr w:type="spellEnd"/>
      <w:r w:rsidRPr="00F91994">
        <w:rPr>
          <w:rFonts w:asciiTheme="majorBidi" w:hAnsiTheme="majorBidi" w:cstheme="majorBidi"/>
          <w:sz w:val="24"/>
          <w:szCs w:val="24"/>
        </w:rPr>
        <w:t xml:space="preserve"> on the importance of </w:t>
      </w:r>
      <w:proofErr w:type="spellStart"/>
      <w:r w:rsidRPr="00F91994">
        <w:rPr>
          <w:rFonts w:asciiTheme="majorBidi" w:hAnsiTheme="majorBidi" w:cstheme="majorBidi"/>
          <w:sz w:val="24"/>
          <w:szCs w:val="24"/>
        </w:rPr>
        <w:t>regular</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eye</w:t>
      </w:r>
      <w:proofErr w:type="spellEnd"/>
      <w:r w:rsidRPr="00F91994">
        <w:rPr>
          <w:rFonts w:asciiTheme="majorBidi" w:hAnsiTheme="majorBidi" w:cstheme="majorBidi"/>
          <w:sz w:val="24"/>
          <w:szCs w:val="24"/>
        </w:rPr>
        <w:t xml:space="preserve"> exams.</w:t>
      </w:r>
    </w:p>
    <w:p w:rsidR="00515C88" w:rsidRPr="00F91994" w:rsidRDefault="00F91994" w:rsidP="00F91994">
      <w:pPr>
        <w:jc w:val="both"/>
        <w:rPr>
          <w:rFonts w:asciiTheme="majorBidi" w:hAnsiTheme="majorBidi" w:cstheme="majorBidi"/>
          <w:sz w:val="24"/>
          <w:szCs w:val="24"/>
        </w:rPr>
      </w:pPr>
      <w:proofErr w:type="gramStart"/>
      <w:r w:rsidRPr="00F91994">
        <w:rPr>
          <w:rFonts w:asciiTheme="majorBidi" w:hAnsiTheme="majorBidi" w:cstheme="majorBidi"/>
          <w:sz w:val="24"/>
          <w:szCs w:val="24"/>
        </w:rPr>
        <w:t>Keywords:</w:t>
      </w:r>
      <w:proofErr w:type="gram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astigmatism</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aging</w:t>
      </w:r>
      <w:proofErr w:type="spellEnd"/>
      <w:r w:rsidRPr="00F91994">
        <w:rPr>
          <w:rFonts w:asciiTheme="majorBidi" w:hAnsiTheme="majorBidi" w:cstheme="majorBidi"/>
          <w:sz w:val="24"/>
          <w:szCs w:val="24"/>
        </w:rPr>
        <w:t xml:space="preserve">, </w:t>
      </w:r>
      <w:proofErr w:type="spellStart"/>
      <w:r w:rsidRPr="00F91994">
        <w:rPr>
          <w:rFonts w:asciiTheme="majorBidi" w:hAnsiTheme="majorBidi" w:cstheme="majorBidi"/>
          <w:sz w:val="24"/>
          <w:szCs w:val="24"/>
        </w:rPr>
        <w:t>quality</w:t>
      </w:r>
      <w:proofErr w:type="spellEnd"/>
      <w:r w:rsidRPr="00F91994">
        <w:rPr>
          <w:rFonts w:asciiTheme="majorBidi" w:hAnsiTheme="majorBidi" w:cstheme="majorBidi"/>
          <w:sz w:val="24"/>
          <w:szCs w:val="24"/>
        </w:rPr>
        <w:t xml:space="preserve"> of life.</w:t>
      </w:r>
    </w:p>
    <w:sectPr w:rsidR="00515C88" w:rsidRPr="00F91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A9"/>
    <w:rsid w:val="00515C88"/>
    <w:rsid w:val="008A10A9"/>
    <w:rsid w:val="00F9199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87FF"/>
  <w15:chartTrackingRefBased/>
  <w15:docId w15:val="{BEF3B62C-A469-4C34-A63C-6C117FFA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590</Words>
  <Characters>3249</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2024-07-03T21:34:00Z</dcterms:created>
  <dcterms:modified xsi:type="dcterms:W3CDTF">2024-07-03T21:39:00Z</dcterms:modified>
</cp:coreProperties>
</file>